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14" w:rsidRPr="004A243E" w:rsidRDefault="008E7714" w:rsidP="004A243E">
      <w:pPr>
        <w:pageBreakBefore/>
        <w:tabs>
          <w:tab w:val="left" w:pos="900"/>
        </w:tabs>
        <w:spacing w:after="120" w:line="240" w:lineRule="auto"/>
        <w:jc w:val="right"/>
        <w:rPr>
          <w:rFonts w:ascii="Times New Roman" w:hAnsi="Times New Roman" w:cs="Times New Roman"/>
          <w:sz w:val="26"/>
          <w:szCs w:val="26"/>
          <w:lang w:eastAsia="ru-RU"/>
        </w:rPr>
      </w:pPr>
      <w:r>
        <w:rPr>
          <w:noProof/>
          <w:lang w:eastAsia="ru-RU"/>
        </w:rPr>
        <w:pict>
          <v:rect id="Прямоугольник 6" o:spid="_x0000_s1026" style="position:absolute;left:0;text-align:left;margin-left:-86.55pt;margin-top:-176.35pt;width:87.15pt;height:984.55pt;z-index:251657728;visibility:visible;v-text-anchor:middle" fillcolor="#eaa316" stroked="f" strokeweight="2pt"/>
        </w:pict>
      </w:r>
      <w:r>
        <w:rPr>
          <w:noProof/>
          <w:lang w:eastAsia="ru-RU"/>
        </w:rPr>
        <w:pict>
          <v:rect id="Прямоугольник 9" o:spid="_x0000_s1027" style="position:absolute;left:0;text-align:left;margin-left:124.8pt;margin-top:2.8pt;width:342.9pt;height:3.55pt;flip:y;z-index:251658752;visibility:visible;v-text-anchor:middle" fillcolor="#eaa316" stroked="f" strokeweight="2pt"/>
        </w:pict>
      </w:r>
    </w:p>
    <w:p w:rsidR="008E7714" w:rsidRDefault="008E7714" w:rsidP="00B33463">
      <w:pPr>
        <w:spacing w:after="0"/>
        <w:jc w:val="right"/>
      </w:pPr>
      <w:r>
        <w:t>Несекретно</w:t>
      </w:r>
    </w:p>
    <w:p w:rsidR="008E7714" w:rsidRDefault="008E7714" w:rsidP="00B33463">
      <w:pPr>
        <w:spacing w:after="0"/>
        <w:jc w:val="right"/>
      </w:pPr>
      <w:r w:rsidRPr="008267DE">
        <w:t xml:space="preserve">Инв.№  </w:t>
      </w:r>
      <w:r>
        <w:t>1905</w:t>
      </w:r>
      <w:r w:rsidRPr="008267DE">
        <w:t>/</w:t>
      </w:r>
      <w:r>
        <w:t>301</w:t>
      </w:r>
    </w:p>
    <w:p w:rsidR="008E7714" w:rsidRDefault="008E7714" w:rsidP="00B33463">
      <w:pPr>
        <w:spacing w:after="0"/>
        <w:jc w:val="right"/>
      </w:pPr>
      <w:r>
        <w:t>(С изменениями от 31.10.2016 г. № 35</w:t>
      </w:r>
    </w:p>
    <w:p w:rsidR="008E7714" w:rsidRPr="008267DE" w:rsidRDefault="008E7714" w:rsidP="00B33463">
      <w:pPr>
        <w:spacing w:after="0"/>
        <w:jc w:val="right"/>
      </w:pPr>
      <w:r>
        <w:t>от 28.12.2016 г.   № 46)</w:t>
      </w:r>
    </w:p>
    <w:p w:rsidR="008E7714" w:rsidRPr="004A243E" w:rsidRDefault="008E7714" w:rsidP="004A243E">
      <w:pPr>
        <w:spacing w:after="120" w:line="240" w:lineRule="auto"/>
        <w:jc w:val="center"/>
        <w:rPr>
          <w:rFonts w:ascii="Times New Roman" w:hAnsi="Times New Roman" w:cs="Times New Roman"/>
          <w:sz w:val="26"/>
          <w:szCs w:val="26"/>
          <w:lang w:eastAsia="ru-RU"/>
        </w:rPr>
      </w:pPr>
    </w:p>
    <w:p w:rsidR="008E7714" w:rsidRPr="004A243E" w:rsidRDefault="008E7714" w:rsidP="004A243E">
      <w:pPr>
        <w:spacing w:after="120" w:line="240" w:lineRule="auto"/>
        <w:jc w:val="center"/>
        <w:rPr>
          <w:rFonts w:ascii="Times New Roman" w:hAnsi="Times New Roman" w:cs="Times New Roman"/>
          <w:sz w:val="26"/>
          <w:szCs w:val="26"/>
          <w:lang w:eastAsia="ru-RU"/>
        </w:rPr>
      </w:pPr>
    </w:p>
    <w:p w:rsidR="008E7714" w:rsidRPr="004A243E" w:rsidRDefault="008E7714" w:rsidP="004A243E">
      <w:pPr>
        <w:spacing w:after="120" w:line="240" w:lineRule="auto"/>
        <w:jc w:val="center"/>
        <w:rPr>
          <w:rFonts w:ascii="Times New Roman" w:hAnsi="Times New Roman" w:cs="Times New Roman"/>
          <w:sz w:val="26"/>
          <w:szCs w:val="26"/>
          <w:lang w:eastAsia="ru-RU"/>
        </w:rPr>
      </w:pPr>
    </w:p>
    <w:p w:rsidR="008E7714" w:rsidRPr="004A243E" w:rsidRDefault="008E7714" w:rsidP="004A243E">
      <w:pPr>
        <w:spacing w:after="120" w:line="240" w:lineRule="auto"/>
        <w:jc w:val="center"/>
        <w:rPr>
          <w:rFonts w:ascii="Times New Roman" w:hAnsi="Times New Roman" w:cs="Times New Roman"/>
          <w:sz w:val="26"/>
          <w:szCs w:val="26"/>
          <w:lang w:eastAsia="ru-RU"/>
        </w:rPr>
      </w:pPr>
    </w:p>
    <w:p w:rsidR="008E7714" w:rsidRPr="004A243E" w:rsidRDefault="008E7714" w:rsidP="004A243E">
      <w:pPr>
        <w:spacing w:after="120" w:line="240" w:lineRule="auto"/>
        <w:jc w:val="center"/>
        <w:rPr>
          <w:rFonts w:ascii="Times New Roman" w:hAnsi="Times New Roman" w:cs="Times New Roman"/>
          <w:sz w:val="26"/>
          <w:szCs w:val="26"/>
          <w:lang w:eastAsia="ru-RU"/>
        </w:rPr>
      </w:pPr>
    </w:p>
    <w:p w:rsidR="008E7714" w:rsidRPr="004A243E" w:rsidRDefault="008E7714" w:rsidP="004A243E">
      <w:pPr>
        <w:spacing w:after="120" w:line="240" w:lineRule="auto"/>
        <w:jc w:val="center"/>
        <w:rPr>
          <w:rFonts w:ascii="Times New Roman" w:hAnsi="Times New Roman" w:cs="Times New Roman"/>
          <w:sz w:val="26"/>
          <w:szCs w:val="26"/>
          <w:lang w:eastAsia="ru-RU"/>
        </w:rPr>
      </w:pPr>
    </w:p>
    <w:p w:rsidR="008E7714" w:rsidRPr="004A243E" w:rsidRDefault="008E7714" w:rsidP="004A243E">
      <w:pPr>
        <w:spacing w:after="120" w:line="240" w:lineRule="auto"/>
        <w:jc w:val="center"/>
        <w:rPr>
          <w:rFonts w:ascii="Times New Roman" w:hAnsi="Times New Roman" w:cs="Times New Roman"/>
          <w:sz w:val="26"/>
          <w:szCs w:val="26"/>
          <w:lang w:eastAsia="ru-RU"/>
        </w:rPr>
      </w:pPr>
    </w:p>
    <w:p w:rsidR="008E7714" w:rsidRPr="006A087A" w:rsidRDefault="008E7714" w:rsidP="006A087A">
      <w:pPr>
        <w:spacing w:after="120" w:line="240" w:lineRule="auto"/>
        <w:ind w:left="708"/>
        <w:rPr>
          <w:rFonts w:ascii="Arial Black" w:hAnsi="Arial Black" w:cs="Arial Black"/>
          <w:sz w:val="40"/>
          <w:szCs w:val="40"/>
          <w:lang w:eastAsia="ru-RU"/>
        </w:rPr>
      </w:pPr>
      <w:r w:rsidRPr="006A087A">
        <w:rPr>
          <w:rFonts w:ascii="Arial Black" w:hAnsi="Arial Black" w:cs="Arial Black"/>
          <w:sz w:val="40"/>
          <w:szCs w:val="40"/>
          <w:lang w:eastAsia="ru-RU"/>
        </w:rPr>
        <w:t>ПРАВИЛА ЗЕМЛЕПОЛЬЗОВАНИЯ И ЗАСТРОЙКИ</w:t>
      </w:r>
    </w:p>
    <w:p w:rsidR="008E7714" w:rsidRDefault="008E7714" w:rsidP="006A087A">
      <w:pPr>
        <w:spacing w:after="120" w:line="240" w:lineRule="auto"/>
        <w:ind w:left="708"/>
        <w:rPr>
          <w:rFonts w:ascii="Arial Black" w:hAnsi="Arial Black" w:cs="Arial Black"/>
          <w:sz w:val="40"/>
          <w:szCs w:val="40"/>
          <w:lang w:eastAsia="ru-RU"/>
        </w:rPr>
      </w:pPr>
    </w:p>
    <w:p w:rsidR="008E7714" w:rsidRPr="006A087A" w:rsidRDefault="008E7714" w:rsidP="006A087A">
      <w:pPr>
        <w:spacing w:after="120" w:line="240" w:lineRule="auto"/>
        <w:ind w:left="708"/>
        <w:rPr>
          <w:rFonts w:ascii="Arial Black" w:hAnsi="Arial Black" w:cs="Arial Black"/>
          <w:sz w:val="40"/>
          <w:szCs w:val="40"/>
          <w:lang w:eastAsia="ru-RU"/>
        </w:rPr>
      </w:pPr>
      <w:r w:rsidRPr="006A087A">
        <w:rPr>
          <w:rFonts w:ascii="Arial Black" w:hAnsi="Arial Black" w:cs="Arial Black"/>
          <w:sz w:val="40"/>
          <w:szCs w:val="40"/>
          <w:lang w:eastAsia="ru-RU"/>
        </w:rPr>
        <w:t>муниципального образования</w:t>
      </w:r>
    </w:p>
    <w:p w:rsidR="008E7714" w:rsidRPr="006A087A" w:rsidRDefault="008E7714" w:rsidP="006A087A">
      <w:pPr>
        <w:spacing w:after="120" w:line="240" w:lineRule="auto"/>
        <w:ind w:left="708"/>
        <w:rPr>
          <w:rFonts w:ascii="Arial Black" w:hAnsi="Arial Black" w:cs="Arial Black"/>
          <w:b/>
          <w:bCs/>
          <w:sz w:val="40"/>
          <w:szCs w:val="40"/>
          <w:lang w:eastAsia="ru-RU"/>
        </w:rPr>
      </w:pPr>
      <w:r w:rsidRPr="006A087A">
        <w:rPr>
          <w:rFonts w:ascii="Arial Black" w:hAnsi="Arial Black" w:cs="Arial Black"/>
          <w:b/>
          <w:bCs/>
          <w:sz w:val="40"/>
          <w:szCs w:val="40"/>
          <w:lang w:eastAsia="ru-RU"/>
        </w:rPr>
        <w:t>САРАЛИНСКИЙ СЕЛЬСОВЕТ ОРДЖОНИКИДЗЕВСКОГО РАЙОНА РЕСПУБЛИКИ ХАКАСИЯ</w:t>
      </w:r>
    </w:p>
    <w:p w:rsidR="008E7714" w:rsidRPr="006A087A" w:rsidRDefault="008E7714" w:rsidP="006A087A">
      <w:pPr>
        <w:tabs>
          <w:tab w:val="left" w:pos="8449"/>
        </w:tabs>
        <w:spacing w:after="120" w:line="240" w:lineRule="auto"/>
        <w:ind w:left="708"/>
        <w:jc w:val="both"/>
        <w:rPr>
          <w:rFonts w:ascii="Times New Roman" w:hAnsi="Times New Roman" w:cs="Times New Roman"/>
          <w:b/>
          <w:bCs/>
          <w:sz w:val="26"/>
          <w:szCs w:val="26"/>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style="position:absolute;left:0;text-align:left;margin-left:-7.55pt;margin-top:767.35pt;width:658.45pt;height:79.55pt;z-index:251655680;visibility:visible">
            <v:imagedata r:id="rId7" o:title=""/>
          </v:shape>
        </w:pict>
      </w:r>
      <w:r>
        <w:rPr>
          <w:noProof/>
          <w:lang w:eastAsia="ru-RU"/>
        </w:rPr>
        <w:pict>
          <v:shape id="Рисунок 3" o:spid="_x0000_s1029" type="#_x0000_t75" style="position:absolute;left:0;text-align:left;margin-left:-7.55pt;margin-top:767.35pt;width:658.45pt;height:79.55pt;z-index:251656704;visibility:visible">
            <v:imagedata r:id="rId7" o:title=""/>
          </v:shape>
        </w:pict>
      </w:r>
    </w:p>
    <w:p w:rsidR="008E7714" w:rsidRPr="004A243E" w:rsidRDefault="008E7714" w:rsidP="004A243E">
      <w:pPr>
        <w:spacing w:after="120" w:line="240" w:lineRule="auto"/>
        <w:jc w:val="right"/>
        <w:rPr>
          <w:rFonts w:ascii="Times New Roman" w:hAnsi="Times New Roman" w:cs="Times New Roman"/>
          <w:sz w:val="26"/>
          <w:szCs w:val="26"/>
          <w:lang w:eastAsia="ru-RU"/>
        </w:rPr>
      </w:pPr>
    </w:p>
    <w:p w:rsidR="008E7714" w:rsidRPr="004A243E" w:rsidRDefault="008E7714" w:rsidP="004A243E">
      <w:pPr>
        <w:spacing w:after="120" w:line="240" w:lineRule="auto"/>
        <w:jc w:val="right"/>
        <w:rPr>
          <w:rFonts w:ascii="Times New Roman" w:hAnsi="Times New Roman" w:cs="Times New Roman"/>
          <w:sz w:val="26"/>
          <w:szCs w:val="26"/>
          <w:lang w:eastAsia="ru-RU"/>
        </w:rPr>
      </w:pPr>
    </w:p>
    <w:p w:rsidR="008E7714" w:rsidRDefault="008E7714" w:rsidP="004A243E">
      <w:pPr>
        <w:spacing w:after="120" w:line="240" w:lineRule="auto"/>
        <w:jc w:val="right"/>
        <w:rPr>
          <w:rFonts w:ascii="Times New Roman" w:hAnsi="Times New Roman" w:cs="Times New Roman"/>
          <w:sz w:val="26"/>
          <w:szCs w:val="26"/>
          <w:lang w:eastAsia="ru-RU"/>
        </w:rPr>
      </w:pPr>
    </w:p>
    <w:p w:rsidR="008E7714" w:rsidRPr="004A243E" w:rsidRDefault="008E7714" w:rsidP="00A30A31">
      <w:pPr>
        <w:spacing w:after="120" w:line="240" w:lineRule="auto"/>
        <w:rPr>
          <w:rFonts w:ascii="Times New Roman" w:hAnsi="Times New Roman" w:cs="Times New Roman"/>
          <w:sz w:val="26"/>
          <w:szCs w:val="26"/>
          <w:lang w:eastAsia="ru-RU"/>
        </w:rPr>
      </w:pPr>
      <w:r>
        <w:rPr>
          <w:noProof/>
          <w:lang w:eastAsia="ru-RU"/>
        </w:rPr>
        <w:pict>
          <v:rect id="Прямоугольник 8" o:spid="_x0000_s1030" style="position:absolute;margin-left:125.1pt;margin-top:13.05pt;width:342.9pt;height:3.55pt;flip:y;z-index:251659776;visibility:visible;v-text-anchor:middle" fillcolor="#eaa316" stroked="f" strokeweight="2pt"/>
        </w:pict>
      </w:r>
    </w:p>
    <w:p w:rsidR="008E7714" w:rsidRPr="004A243E" w:rsidRDefault="008E7714" w:rsidP="004A243E">
      <w:pPr>
        <w:spacing w:after="120" w:line="240" w:lineRule="auto"/>
        <w:jc w:val="right"/>
        <w:rPr>
          <w:rFonts w:ascii="Times New Roman" w:hAnsi="Times New Roman" w:cs="Times New Roman"/>
          <w:sz w:val="26"/>
          <w:szCs w:val="26"/>
          <w:lang w:eastAsia="ru-RU"/>
        </w:rPr>
      </w:pPr>
      <w:r w:rsidRPr="004A243E">
        <w:rPr>
          <w:rFonts w:ascii="Times New Roman" w:hAnsi="Times New Roman" w:cs="Times New Roman"/>
          <w:sz w:val="26"/>
          <w:szCs w:val="26"/>
          <w:lang w:eastAsia="ru-RU"/>
        </w:rPr>
        <w:t>Санкт-Петербург</w:t>
      </w:r>
    </w:p>
    <w:p w:rsidR="008E7714" w:rsidRPr="004A243E" w:rsidRDefault="008E7714" w:rsidP="004A243E">
      <w:pPr>
        <w:spacing w:after="120" w:line="240" w:lineRule="auto"/>
        <w:jc w:val="right"/>
        <w:rPr>
          <w:rFonts w:ascii="Times New Roman" w:hAnsi="Times New Roman" w:cs="Times New Roman"/>
          <w:sz w:val="26"/>
          <w:szCs w:val="26"/>
          <w:lang w:eastAsia="ru-RU"/>
        </w:rPr>
      </w:pPr>
      <w:r w:rsidRPr="004A243E">
        <w:rPr>
          <w:rFonts w:ascii="Times New Roman" w:hAnsi="Times New Roman" w:cs="Times New Roman"/>
          <w:sz w:val="26"/>
          <w:szCs w:val="26"/>
          <w:lang w:eastAsia="ru-RU"/>
        </w:rPr>
        <w:t>2011</w:t>
      </w:r>
    </w:p>
    <w:p w:rsidR="008E7714" w:rsidRPr="00126B97" w:rsidRDefault="008E7714" w:rsidP="00CF3103">
      <w:pPr>
        <w:pStyle w:val="TOCHeading"/>
        <w:spacing w:before="0" w:after="120" w:line="240" w:lineRule="auto"/>
        <w:ind w:left="261"/>
        <w:rPr>
          <w:rFonts w:ascii="Times New Roman" w:hAnsi="Times New Roman" w:cs="Times New Roman"/>
          <w:color w:val="auto"/>
          <w:sz w:val="26"/>
          <w:szCs w:val="26"/>
        </w:rPr>
      </w:pPr>
      <w:bookmarkStart w:id="0" w:name="_Toc223713247"/>
      <w:bookmarkStart w:id="1" w:name="_Toc304371374"/>
      <w:bookmarkStart w:id="2" w:name="_Toc296955487"/>
      <w:bookmarkStart w:id="3" w:name="_Toc294096677"/>
      <w:bookmarkStart w:id="4" w:name="_Toc304371391"/>
      <w:r w:rsidRPr="00126B97">
        <w:rPr>
          <w:rFonts w:ascii="Times New Roman" w:hAnsi="Times New Roman" w:cs="Times New Roman"/>
          <w:color w:val="auto"/>
          <w:sz w:val="26"/>
          <w:szCs w:val="26"/>
        </w:rPr>
        <w:t>Оглавление</w:t>
      </w:r>
    </w:p>
    <w:p w:rsidR="008E7714" w:rsidRPr="00126B97" w:rsidRDefault="008E7714" w:rsidP="006A087A">
      <w:pPr>
        <w:pStyle w:val="TOC1"/>
        <w:rPr>
          <w:lang w:eastAsia="ru-RU"/>
        </w:rPr>
      </w:pPr>
      <w:r w:rsidRPr="00126B97">
        <w:rPr>
          <w:sz w:val="26"/>
          <w:szCs w:val="26"/>
        </w:rPr>
        <w:fldChar w:fldCharType="begin"/>
      </w:r>
      <w:r w:rsidRPr="00126B97">
        <w:rPr>
          <w:sz w:val="26"/>
          <w:szCs w:val="26"/>
        </w:rPr>
        <w:instrText xml:space="preserve"> TOC \o "1-4" \h \z \u </w:instrText>
      </w:r>
      <w:r w:rsidRPr="00126B97">
        <w:rPr>
          <w:sz w:val="26"/>
          <w:szCs w:val="26"/>
        </w:rPr>
        <w:fldChar w:fldCharType="separate"/>
      </w:r>
      <w:hyperlink w:anchor="_Toc310855448" w:history="1">
        <w:r w:rsidRPr="00126B97">
          <w:rPr>
            <w:rStyle w:val="Hyperlink"/>
          </w:rPr>
          <w:t>Преамбула</w:t>
        </w:r>
        <w:r w:rsidRPr="00126B97">
          <w:rPr>
            <w:rStyle w:val="Hyperlink"/>
          </w:rPr>
          <w:tab/>
        </w:r>
        <w:r w:rsidRPr="00126B97">
          <w:rPr>
            <w:webHidden/>
          </w:rPr>
          <w:tab/>
          <w:t>5</w:t>
        </w:r>
      </w:hyperlink>
    </w:p>
    <w:p w:rsidR="008E7714" w:rsidRPr="00126B97" w:rsidRDefault="008E7714" w:rsidP="006A087A">
      <w:pPr>
        <w:pStyle w:val="TOC1"/>
        <w:rPr>
          <w:lang w:eastAsia="ru-RU"/>
        </w:rPr>
      </w:pPr>
      <w:hyperlink w:anchor="_Toc310855449" w:history="1">
        <w:r w:rsidRPr="00126B97">
          <w:rPr>
            <w:rStyle w:val="Hyperlink"/>
            <w:b/>
            <w:bCs/>
          </w:rPr>
          <w:t>Часть 1.</w:t>
        </w:r>
        <w:r w:rsidRPr="00126B97">
          <w:rPr>
            <w:lang w:eastAsia="ru-RU"/>
          </w:rPr>
          <w:tab/>
        </w:r>
        <w:r w:rsidRPr="00126B97">
          <w:rPr>
            <w:rStyle w:val="Hyperlink"/>
            <w:b/>
            <w:bCs/>
          </w:rPr>
          <w:t>Порядок применения Правил землепользования и застройки и внесения в них изменений</w:t>
        </w:r>
        <w:r w:rsidRPr="00126B97">
          <w:rPr>
            <w:webHidden/>
          </w:rPr>
          <w:tab/>
          <w:t>7</w:t>
        </w:r>
      </w:hyperlink>
    </w:p>
    <w:p w:rsidR="008E7714" w:rsidRPr="00126B97" w:rsidRDefault="008E7714" w:rsidP="006442BA">
      <w:pPr>
        <w:pStyle w:val="TOC2"/>
        <w:tabs>
          <w:tab w:val="left" w:pos="1320"/>
          <w:tab w:val="right" w:leader="dot" w:pos="9346"/>
        </w:tabs>
        <w:rPr>
          <w:rFonts w:ascii="Times New Roman" w:hAnsi="Times New Roman" w:cs="Times New Roman"/>
          <w:b/>
          <w:bCs/>
          <w:i w:val="0"/>
          <w:iCs w:val="0"/>
          <w:noProof/>
          <w:sz w:val="24"/>
          <w:szCs w:val="24"/>
        </w:rPr>
      </w:pPr>
      <w:hyperlink w:anchor="_Toc310855450" w:history="1">
        <w:r w:rsidRPr="00126B97">
          <w:rPr>
            <w:rStyle w:val="Hyperlink"/>
            <w:rFonts w:ascii="Times New Roman" w:hAnsi="Times New Roman" w:cs="Times New Roman"/>
            <w:b/>
            <w:bCs/>
            <w:noProof/>
            <w:sz w:val="24"/>
            <w:szCs w:val="24"/>
          </w:rPr>
          <w:t>Глава 1.</w:t>
        </w:r>
        <w:r w:rsidRPr="00126B97">
          <w:rPr>
            <w:rFonts w:ascii="Times New Roman" w:hAnsi="Times New Roman" w:cs="Times New Roman"/>
            <w:b/>
            <w:bCs/>
            <w:i w:val="0"/>
            <w:iCs w:val="0"/>
            <w:noProof/>
            <w:sz w:val="24"/>
            <w:szCs w:val="24"/>
          </w:rPr>
          <w:tab/>
        </w:r>
        <w:r w:rsidRPr="00126B97">
          <w:rPr>
            <w:rStyle w:val="Hyperlink"/>
            <w:rFonts w:ascii="Times New Roman" w:hAnsi="Times New Roman" w:cs="Times New Roman"/>
            <w:b/>
            <w:bCs/>
            <w:noProof/>
            <w:sz w:val="24"/>
            <w:szCs w:val="24"/>
          </w:rPr>
          <w:t>Общие положения</w:t>
        </w:r>
        <w:r w:rsidRPr="00126B97">
          <w:rPr>
            <w:rFonts w:ascii="Times New Roman" w:hAnsi="Times New Roman" w:cs="Times New Roman"/>
            <w:b/>
            <w:bCs/>
            <w:noProof/>
            <w:webHidden/>
            <w:sz w:val="24"/>
            <w:szCs w:val="24"/>
          </w:rPr>
          <w:tab/>
          <w:t>7</w:t>
        </w:r>
      </w:hyperlink>
    </w:p>
    <w:p w:rsidR="008E7714" w:rsidRPr="00126B97" w:rsidRDefault="008E7714" w:rsidP="00A30A31">
      <w:pPr>
        <w:pStyle w:val="TOC3"/>
        <w:rPr>
          <w:rFonts w:ascii="Times New Roman" w:hAnsi="Times New Roman" w:cs="Times New Roman"/>
          <w:noProof/>
          <w:lang w:eastAsia="ru-RU"/>
        </w:rPr>
      </w:pPr>
      <w:hyperlink w:anchor="_Toc310855451" w:history="1">
        <w:r w:rsidRPr="00126B97">
          <w:rPr>
            <w:rStyle w:val="Hyperlink"/>
            <w:rFonts w:ascii="Times New Roman" w:hAnsi="Times New Roman" w:cs="Times New Roman"/>
            <w:noProof/>
            <w:sz w:val="24"/>
            <w:szCs w:val="24"/>
          </w:rPr>
          <w:t>Статья 1.</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Основные понятия, используемые в настоящих Правилах</w:t>
        </w:r>
        <w:r w:rsidRPr="00126B97">
          <w:rPr>
            <w:rFonts w:ascii="Times New Roman" w:hAnsi="Times New Roman" w:cs="Times New Roman"/>
            <w:noProof/>
            <w:webHidden/>
          </w:rPr>
          <w:tab/>
          <w:t>7</w:t>
        </w:r>
      </w:hyperlink>
    </w:p>
    <w:p w:rsidR="008E7714" w:rsidRPr="00126B97" w:rsidRDefault="008E7714" w:rsidP="00A30A31">
      <w:pPr>
        <w:pStyle w:val="TOC3"/>
        <w:rPr>
          <w:rFonts w:ascii="Times New Roman" w:hAnsi="Times New Roman" w:cs="Times New Roman"/>
          <w:noProof/>
          <w:lang w:eastAsia="ru-RU"/>
        </w:rPr>
      </w:pPr>
      <w:hyperlink w:anchor="_Toc310855452" w:history="1">
        <w:r w:rsidRPr="00126B97">
          <w:rPr>
            <w:rStyle w:val="Hyperlink"/>
            <w:rFonts w:ascii="Times New Roman" w:hAnsi="Times New Roman" w:cs="Times New Roman"/>
            <w:noProof/>
            <w:sz w:val="24"/>
            <w:szCs w:val="24"/>
          </w:rPr>
          <w:t>Статья 2.</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Цели и назначение Правил землепользования и застройки</w:t>
        </w:r>
        <w:r w:rsidRPr="00126B97">
          <w:rPr>
            <w:rFonts w:ascii="Times New Roman" w:hAnsi="Times New Roman" w:cs="Times New Roman"/>
            <w:noProof/>
            <w:webHidden/>
          </w:rPr>
          <w:tab/>
          <w:t>11</w:t>
        </w:r>
      </w:hyperlink>
    </w:p>
    <w:p w:rsidR="008E7714" w:rsidRPr="00126B97" w:rsidRDefault="008E7714" w:rsidP="00A30A31">
      <w:pPr>
        <w:pStyle w:val="TOC3"/>
        <w:rPr>
          <w:rFonts w:ascii="Times New Roman" w:hAnsi="Times New Roman" w:cs="Times New Roman"/>
          <w:noProof/>
          <w:lang w:eastAsia="ru-RU"/>
        </w:rPr>
      </w:pPr>
      <w:hyperlink w:anchor="_Toc310855453" w:history="1">
        <w:r w:rsidRPr="00126B97">
          <w:rPr>
            <w:rStyle w:val="Hyperlink"/>
            <w:rFonts w:ascii="Times New Roman" w:hAnsi="Times New Roman" w:cs="Times New Roman"/>
            <w:noProof/>
            <w:sz w:val="24"/>
            <w:szCs w:val="24"/>
          </w:rPr>
          <w:t>Статья 3.</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Область применения Правил застройки</w:t>
        </w:r>
        <w:r w:rsidRPr="00126B97">
          <w:rPr>
            <w:rFonts w:ascii="Times New Roman" w:hAnsi="Times New Roman" w:cs="Times New Roman"/>
            <w:noProof/>
            <w:webHidden/>
          </w:rPr>
          <w:tab/>
          <w:t>1</w:t>
        </w:r>
        <w:r w:rsidRPr="00126B97">
          <w:rPr>
            <w:rFonts w:ascii="Times New Roman" w:hAnsi="Times New Roman" w:cs="Times New Roman"/>
            <w:noProof/>
            <w:webHidden/>
          </w:rPr>
          <w:fldChar w:fldCharType="begin"/>
        </w:r>
        <w:r w:rsidRPr="00126B97">
          <w:rPr>
            <w:rFonts w:ascii="Times New Roman" w:hAnsi="Times New Roman" w:cs="Times New Roman"/>
            <w:noProof/>
            <w:webHidden/>
          </w:rPr>
          <w:instrText xml:space="preserve"> PAGEREF _Toc310855453 \h </w:instrText>
        </w:r>
        <w:r w:rsidRPr="00126B97">
          <w:rPr>
            <w:rFonts w:ascii="Times New Roman" w:hAnsi="Times New Roman" w:cs="Times New Roman"/>
            <w:noProof/>
            <w:webHidden/>
          </w:rPr>
        </w:r>
        <w:r w:rsidRPr="00126B97">
          <w:rPr>
            <w:rFonts w:ascii="Times New Roman" w:hAnsi="Times New Roman" w:cs="Times New Roman"/>
            <w:noProof/>
            <w:webHidden/>
          </w:rPr>
          <w:fldChar w:fldCharType="separate"/>
        </w:r>
        <w:r w:rsidRPr="00126B97">
          <w:rPr>
            <w:rFonts w:ascii="Times New Roman" w:hAnsi="Times New Roman" w:cs="Times New Roman"/>
            <w:noProof/>
            <w:webHidden/>
          </w:rPr>
          <w:t>2</w:t>
        </w:r>
        <w:r w:rsidRPr="00126B97">
          <w:rPr>
            <w:rFonts w:ascii="Times New Roman" w:hAnsi="Times New Roman" w:cs="Times New Roman"/>
            <w:noProof/>
            <w:webHidden/>
          </w:rPr>
          <w:fldChar w:fldCharType="end"/>
        </w:r>
      </w:hyperlink>
    </w:p>
    <w:p w:rsidR="008E7714" w:rsidRPr="00126B97" w:rsidRDefault="008E7714" w:rsidP="00A30A31">
      <w:pPr>
        <w:pStyle w:val="TOC3"/>
        <w:rPr>
          <w:rFonts w:ascii="Times New Roman" w:hAnsi="Times New Roman" w:cs="Times New Roman"/>
          <w:noProof/>
          <w:lang w:eastAsia="ru-RU"/>
        </w:rPr>
      </w:pPr>
      <w:hyperlink w:anchor="_Toc310855454" w:history="1">
        <w:r w:rsidRPr="00126B97">
          <w:rPr>
            <w:rStyle w:val="Hyperlink"/>
            <w:rFonts w:ascii="Times New Roman" w:hAnsi="Times New Roman" w:cs="Times New Roman"/>
            <w:noProof/>
            <w:sz w:val="24"/>
            <w:szCs w:val="24"/>
          </w:rPr>
          <w:t>Статья 4.</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Соотношение Правил застройки с Генеральным планом Саралинского сельсовета и документацией по планировке территории.</w:t>
        </w:r>
        <w:r w:rsidRPr="00126B97">
          <w:rPr>
            <w:rFonts w:ascii="Times New Roman" w:hAnsi="Times New Roman" w:cs="Times New Roman"/>
            <w:noProof/>
            <w:webHidden/>
          </w:rPr>
          <w:tab/>
          <w:t>13</w:t>
        </w:r>
      </w:hyperlink>
    </w:p>
    <w:p w:rsidR="008E7714" w:rsidRPr="00126B97" w:rsidRDefault="008E7714" w:rsidP="00A30A31">
      <w:pPr>
        <w:pStyle w:val="TOC3"/>
        <w:rPr>
          <w:rFonts w:ascii="Times New Roman" w:hAnsi="Times New Roman" w:cs="Times New Roman"/>
          <w:noProof/>
          <w:lang w:eastAsia="ru-RU"/>
        </w:rPr>
      </w:pPr>
      <w:hyperlink w:anchor="_Toc310855455" w:history="1">
        <w:r w:rsidRPr="00126B97">
          <w:rPr>
            <w:rStyle w:val="Hyperlink"/>
            <w:rFonts w:ascii="Times New Roman" w:hAnsi="Times New Roman" w:cs="Times New Roman"/>
            <w:noProof/>
            <w:sz w:val="24"/>
            <w:szCs w:val="24"/>
            <w:lang w:val="en-US"/>
          </w:rPr>
          <w:t>Статья 5.</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Застройщики. Заказчики.</w:t>
        </w:r>
        <w:r w:rsidRPr="00126B97">
          <w:rPr>
            <w:rFonts w:ascii="Times New Roman" w:hAnsi="Times New Roman" w:cs="Times New Roman"/>
            <w:noProof/>
            <w:webHidden/>
          </w:rPr>
          <w:tab/>
          <w:t>14</w:t>
        </w:r>
      </w:hyperlink>
    </w:p>
    <w:p w:rsidR="008E7714" w:rsidRPr="00126B97" w:rsidRDefault="008E7714" w:rsidP="00A30A31">
      <w:pPr>
        <w:pStyle w:val="TOC3"/>
        <w:rPr>
          <w:rFonts w:ascii="Times New Roman" w:hAnsi="Times New Roman" w:cs="Times New Roman"/>
          <w:noProof/>
          <w:lang w:eastAsia="ru-RU"/>
        </w:rPr>
      </w:pPr>
      <w:hyperlink w:anchor="_Toc310855456" w:history="1">
        <w:r w:rsidRPr="00126B97">
          <w:rPr>
            <w:rStyle w:val="Hyperlink"/>
            <w:rFonts w:ascii="Times New Roman" w:hAnsi="Times New Roman" w:cs="Times New Roman"/>
            <w:noProof/>
            <w:sz w:val="24"/>
            <w:szCs w:val="24"/>
          </w:rPr>
          <w:t>Статья 6.</w:t>
        </w:r>
        <w:r w:rsidRPr="00126B97">
          <w:rPr>
            <w:rFonts w:ascii="Times New Roman" w:hAnsi="Times New Roman" w:cs="Times New Roman"/>
            <w:noProof/>
            <w:lang w:eastAsia="ru-RU"/>
          </w:rPr>
          <w:tab/>
        </w:r>
        <w:r w:rsidRPr="00126B97">
          <w:rPr>
            <w:rFonts w:ascii="Times New Roman" w:hAnsi="Times New Roman" w:cs="Times New Roman"/>
          </w:rPr>
          <w:t>Органы, уполномоченные регулировать землепользование и застройку в      части применения настоящих Правил</w:t>
        </w:r>
        <w:r w:rsidRPr="00126B97">
          <w:rPr>
            <w:rFonts w:ascii="Times New Roman" w:hAnsi="Times New Roman" w:cs="Times New Roman"/>
            <w:sz w:val="28"/>
            <w:szCs w:val="28"/>
          </w:rPr>
          <w:t>.</w:t>
        </w:r>
        <w:r w:rsidRPr="00126B97">
          <w:rPr>
            <w:rFonts w:ascii="Times New Roman" w:hAnsi="Times New Roman" w:cs="Times New Roman"/>
            <w:noProof/>
            <w:webHidden/>
          </w:rPr>
          <w:tab/>
          <w:t>15</w:t>
        </w:r>
      </w:hyperlink>
    </w:p>
    <w:p w:rsidR="008E7714" w:rsidRPr="00126B97" w:rsidRDefault="008E7714" w:rsidP="00A30A31">
      <w:pPr>
        <w:pStyle w:val="TOC3"/>
        <w:rPr>
          <w:rFonts w:ascii="Times New Roman" w:hAnsi="Times New Roman" w:cs="Times New Roman"/>
        </w:rPr>
      </w:pPr>
      <w:hyperlink w:anchor="_Toc310855457" w:history="1">
        <w:r w:rsidRPr="00126B97">
          <w:rPr>
            <w:rStyle w:val="Hyperlink"/>
            <w:rFonts w:ascii="Times New Roman" w:hAnsi="Times New Roman" w:cs="Times New Roman"/>
            <w:noProof/>
            <w:sz w:val="24"/>
            <w:szCs w:val="24"/>
          </w:rPr>
          <w:t>Статья 7.</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Комиссия по землепользованию и застройке.</w:t>
        </w:r>
        <w:r w:rsidRPr="00126B97">
          <w:rPr>
            <w:rFonts w:ascii="Times New Roman" w:hAnsi="Times New Roman" w:cs="Times New Roman"/>
            <w:noProof/>
            <w:webHidden/>
          </w:rPr>
          <w:tab/>
          <w:t>16</w:t>
        </w:r>
      </w:hyperlink>
    </w:p>
    <w:p w:rsidR="008E7714" w:rsidRPr="00126B97" w:rsidRDefault="008E7714" w:rsidP="00550E91">
      <w:pPr>
        <w:widowControl w:val="0"/>
        <w:tabs>
          <w:tab w:val="left" w:pos="9356"/>
        </w:tabs>
        <w:overflowPunct w:val="0"/>
        <w:autoSpaceDE w:val="0"/>
        <w:autoSpaceDN w:val="0"/>
        <w:adjustRightInd w:val="0"/>
        <w:ind w:left="180" w:right="-4"/>
        <w:rPr>
          <w:rFonts w:ascii="Times New Roman" w:hAnsi="Times New Roman" w:cs="Times New Roman"/>
          <w:sz w:val="24"/>
          <w:szCs w:val="24"/>
        </w:rPr>
      </w:pPr>
      <w:r w:rsidRPr="00126B97">
        <w:rPr>
          <w:rFonts w:ascii="Times New Roman" w:hAnsi="Times New Roman" w:cs="Times New Roman"/>
        </w:rPr>
        <w:t xml:space="preserve">  </w:t>
      </w:r>
      <w:hyperlink w:anchor="_Toc310855457" w:history="1">
        <w:r w:rsidRPr="00126B97">
          <w:rPr>
            <w:rStyle w:val="Hyperlink"/>
            <w:rFonts w:ascii="Times New Roman" w:hAnsi="Times New Roman" w:cs="Times New Roman"/>
            <w:noProof/>
            <w:sz w:val="24"/>
            <w:szCs w:val="24"/>
          </w:rPr>
          <w:t>Статья 8.</w:t>
        </w:r>
        <w:r w:rsidRPr="00126B97">
          <w:rPr>
            <w:rFonts w:ascii="Times New Roman" w:hAnsi="Times New Roman" w:cs="Times New Roman"/>
            <w:noProof/>
            <w:sz w:val="24"/>
            <w:szCs w:val="24"/>
            <w:lang w:eastAsia="ru-RU"/>
          </w:rPr>
          <w:t xml:space="preserve">     </w:t>
        </w:r>
        <w:r w:rsidRPr="00126B97">
          <w:rPr>
            <w:rFonts w:ascii="Times New Roman" w:hAnsi="Times New Roman" w:cs="Times New Roman"/>
            <w:sz w:val="24"/>
            <w:szCs w:val="24"/>
          </w:rPr>
          <w:t>Полномочия органов местного самоуправления в области регулирования        землепользования и застройки в части применения настоящих Правил</w:t>
        </w:r>
        <w:r w:rsidRPr="00126B97">
          <w:rPr>
            <w:rStyle w:val="Hyperlink"/>
            <w:rFonts w:ascii="Times New Roman" w:hAnsi="Times New Roman" w:cs="Times New Roman"/>
            <w:noProof/>
            <w:webHidden/>
            <w:sz w:val="24"/>
            <w:szCs w:val="24"/>
          </w:rPr>
          <w:t>…………………</w:t>
        </w:r>
        <w:r w:rsidRPr="00126B97">
          <w:rPr>
            <w:rFonts w:ascii="Times New Roman" w:hAnsi="Times New Roman" w:cs="Times New Roman"/>
            <w:noProof/>
            <w:webHidden/>
          </w:rPr>
          <w:t>1</w:t>
        </w:r>
      </w:hyperlink>
      <w:r w:rsidRPr="00126B97">
        <w:rPr>
          <w:rFonts w:ascii="Times New Roman" w:hAnsi="Times New Roman" w:cs="Times New Roman"/>
        </w:rPr>
        <w:t>6</w:t>
      </w:r>
    </w:p>
    <w:p w:rsidR="008E7714" w:rsidRPr="00126B97" w:rsidRDefault="008E7714" w:rsidP="006442BA">
      <w:pPr>
        <w:pStyle w:val="TOC2"/>
        <w:tabs>
          <w:tab w:val="left" w:pos="1320"/>
          <w:tab w:val="right" w:leader="dot" w:pos="9346"/>
        </w:tabs>
        <w:rPr>
          <w:rFonts w:ascii="Times New Roman" w:hAnsi="Times New Roman" w:cs="Times New Roman"/>
          <w:b/>
          <w:bCs/>
          <w:i w:val="0"/>
          <w:iCs w:val="0"/>
          <w:noProof/>
          <w:sz w:val="24"/>
          <w:szCs w:val="24"/>
        </w:rPr>
      </w:pPr>
      <w:hyperlink w:anchor="_Toc310855458" w:history="1">
        <w:r w:rsidRPr="00126B97">
          <w:rPr>
            <w:rStyle w:val="Hyperlink"/>
            <w:rFonts w:ascii="Times New Roman" w:hAnsi="Times New Roman" w:cs="Times New Roman"/>
            <w:b/>
            <w:bCs/>
            <w:noProof/>
            <w:sz w:val="24"/>
            <w:szCs w:val="24"/>
          </w:rPr>
          <w:t>Глава 2.</w:t>
        </w:r>
        <w:r w:rsidRPr="00126B97">
          <w:rPr>
            <w:rFonts w:ascii="Times New Roman" w:hAnsi="Times New Roman" w:cs="Times New Roman"/>
            <w:b/>
            <w:bCs/>
            <w:i w:val="0"/>
            <w:iCs w:val="0"/>
            <w:noProof/>
            <w:sz w:val="24"/>
            <w:szCs w:val="24"/>
          </w:rPr>
          <w:tab/>
        </w:r>
        <w:r w:rsidRPr="00126B97">
          <w:rPr>
            <w:rStyle w:val="Hyperlink"/>
            <w:rFonts w:ascii="Times New Roman" w:hAnsi="Times New Roman" w:cs="Times New Roman"/>
            <w:b/>
            <w:bCs/>
            <w:noProof/>
            <w:sz w:val="24"/>
            <w:szCs w:val="24"/>
          </w:rPr>
          <w:t>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Pr="00126B97">
          <w:rPr>
            <w:rFonts w:ascii="Times New Roman" w:hAnsi="Times New Roman" w:cs="Times New Roman"/>
            <w:b/>
            <w:bCs/>
            <w:noProof/>
            <w:webHidden/>
            <w:sz w:val="24"/>
            <w:szCs w:val="24"/>
          </w:rPr>
          <w:tab/>
          <w:t>16</w:t>
        </w:r>
      </w:hyperlink>
    </w:p>
    <w:p w:rsidR="008E7714" w:rsidRPr="00126B97" w:rsidRDefault="008E7714" w:rsidP="00A30A31">
      <w:pPr>
        <w:pStyle w:val="TOC3"/>
        <w:rPr>
          <w:rFonts w:ascii="Times New Roman" w:hAnsi="Times New Roman" w:cs="Times New Roman"/>
          <w:noProof/>
          <w:lang w:eastAsia="ru-RU"/>
        </w:rPr>
      </w:pPr>
      <w:hyperlink w:anchor="_Toc310855459" w:history="1">
        <w:r w:rsidRPr="00126B97">
          <w:rPr>
            <w:rStyle w:val="Hyperlink"/>
            <w:rFonts w:ascii="Times New Roman" w:hAnsi="Times New Roman" w:cs="Times New Roman"/>
            <w:noProof/>
            <w:sz w:val="24"/>
            <w:szCs w:val="24"/>
          </w:rPr>
          <w:t>Статья 9.</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Формирование и предоставление земельных участков для строительства………………………………………………………………………………….</w:t>
        </w:r>
        <w:r w:rsidRPr="00126B97">
          <w:rPr>
            <w:rFonts w:ascii="Times New Roman" w:hAnsi="Times New Roman" w:cs="Times New Roman"/>
            <w:noProof/>
            <w:webHidden/>
          </w:rPr>
          <w:t>16</w:t>
        </w:r>
      </w:hyperlink>
    </w:p>
    <w:p w:rsidR="008E7714" w:rsidRPr="00126B97" w:rsidRDefault="008E7714" w:rsidP="00A30A31">
      <w:pPr>
        <w:pStyle w:val="TOC3"/>
        <w:rPr>
          <w:rFonts w:ascii="Times New Roman" w:hAnsi="Times New Roman" w:cs="Times New Roman"/>
          <w:noProof/>
          <w:lang w:eastAsia="ru-RU"/>
        </w:rPr>
      </w:pPr>
      <w:hyperlink w:anchor="_Toc310855460" w:history="1">
        <w:r w:rsidRPr="00126B97">
          <w:rPr>
            <w:rStyle w:val="Hyperlink"/>
            <w:rFonts w:ascii="Times New Roman" w:hAnsi="Times New Roman" w:cs="Times New Roman"/>
            <w:noProof/>
            <w:sz w:val="24"/>
            <w:szCs w:val="24"/>
          </w:rPr>
          <w:t>Статья 10.</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Основания для изъятия земель для муниципальных нужд Саралинского сельсовета.</w:t>
        </w:r>
        <w:r w:rsidRPr="00126B97">
          <w:rPr>
            <w:rStyle w:val="Hyperlink"/>
            <w:rFonts w:ascii="Times New Roman" w:hAnsi="Times New Roman" w:cs="Times New Roman"/>
            <w:noProof/>
            <w:sz w:val="24"/>
            <w:szCs w:val="24"/>
          </w:rPr>
          <w:tab/>
        </w:r>
        <w:r w:rsidRPr="00126B97">
          <w:rPr>
            <w:rFonts w:ascii="Times New Roman" w:hAnsi="Times New Roman" w:cs="Times New Roman"/>
            <w:noProof/>
            <w:webHidden/>
          </w:rPr>
          <w:tab/>
          <w:t>18</w:t>
        </w:r>
      </w:hyperlink>
    </w:p>
    <w:p w:rsidR="008E7714" w:rsidRPr="00126B97" w:rsidRDefault="008E7714" w:rsidP="00A30A31">
      <w:pPr>
        <w:pStyle w:val="TOC3"/>
        <w:rPr>
          <w:rFonts w:ascii="Times New Roman" w:hAnsi="Times New Roman" w:cs="Times New Roman"/>
          <w:noProof/>
          <w:lang w:eastAsia="ru-RU"/>
        </w:rPr>
      </w:pPr>
      <w:hyperlink w:anchor="_Toc310855461" w:history="1">
        <w:r w:rsidRPr="00126B97">
          <w:rPr>
            <w:rStyle w:val="Hyperlink"/>
            <w:rFonts w:ascii="Times New Roman" w:hAnsi="Times New Roman" w:cs="Times New Roman"/>
            <w:noProof/>
            <w:sz w:val="24"/>
            <w:szCs w:val="24"/>
          </w:rPr>
          <w:t>Статья 11.</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Возмещение убытков при изъятии земельных участков для муниципальных нужд.</w:t>
        </w:r>
        <w:r w:rsidRPr="00126B97">
          <w:rPr>
            <w:rFonts w:ascii="Times New Roman" w:hAnsi="Times New Roman" w:cs="Times New Roman"/>
            <w:noProof/>
            <w:webHidden/>
          </w:rPr>
          <w:tab/>
          <w:t>18</w:t>
        </w:r>
      </w:hyperlink>
    </w:p>
    <w:p w:rsidR="008E7714" w:rsidRPr="00126B97" w:rsidRDefault="008E7714" w:rsidP="00A30A31">
      <w:pPr>
        <w:pStyle w:val="TOC3"/>
        <w:rPr>
          <w:rFonts w:ascii="Times New Roman" w:hAnsi="Times New Roman" w:cs="Times New Roman"/>
          <w:noProof/>
          <w:lang w:eastAsia="ru-RU"/>
        </w:rPr>
      </w:pPr>
      <w:hyperlink w:anchor="_Toc310855462" w:history="1">
        <w:r w:rsidRPr="00126B97">
          <w:rPr>
            <w:rStyle w:val="Hyperlink"/>
            <w:rFonts w:ascii="Times New Roman" w:hAnsi="Times New Roman" w:cs="Times New Roman"/>
            <w:noProof/>
            <w:sz w:val="24"/>
            <w:szCs w:val="24"/>
          </w:rPr>
          <w:t>Статья 12.</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Резервирование земельных участков для муниципальных нужд Саралинского сельсовета.</w:t>
        </w:r>
        <w:r w:rsidRPr="00126B97">
          <w:rPr>
            <w:rFonts w:ascii="Times New Roman" w:hAnsi="Times New Roman" w:cs="Times New Roman"/>
            <w:noProof/>
            <w:webHidden/>
          </w:rPr>
          <w:tab/>
          <w:t>19</w:t>
        </w:r>
      </w:hyperlink>
    </w:p>
    <w:p w:rsidR="008E7714" w:rsidRPr="00126B97" w:rsidRDefault="008E7714" w:rsidP="00A30A31">
      <w:pPr>
        <w:pStyle w:val="TOC3"/>
        <w:rPr>
          <w:rFonts w:ascii="Times New Roman" w:hAnsi="Times New Roman" w:cs="Times New Roman"/>
          <w:noProof/>
          <w:lang w:eastAsia="ru-RU"/>
        </w:rPr>
      </w:pPr>
      <w:hyperlink w:anchor="_Toc310855463" w:history="1">
        <w:r w:rsidRPr="00126B97">
          <w:rPr>
            <w:rStyle w:val="Hyperlink"/>
            <w:rFonts w:ascii="Times New Roman" w:hAnsi="Times New Roman" w:cs="Times New Roman"/>
            <w:noProof/>
            <w:sz w:val="24"/>
            <w:szCs w:val="24"/>
          </w:rPr>
          <w:t>Статья 13.</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Публичные сервитуты на территории Саралинского сельсовета.</w:t>
        </w:r>
        <w:r w:rsidRPr="00126B97">
          <w:rPr>
            <w:rFonts w:ascii="Times New Roman" w:hAnsi="Times New Roman" w:cs="Times New Roman"/>
            <w:noProof/>
            <w:webHidden/>
          </w:rPr>
          <w:tab/>
          <w:t>19</w:t>
        </w:r>
      </w:hyperlink>
    </w:p>
    <w:p w:rsidR="008E7714" w:rsidRPr="00126B97" w:rsidRDefault="008E7714" w:rsidP="00A30A31">
      <w:pPr>
        <w:pStyle w:val="TOC3"/>
        <w:rPr>
          <w:rFonts w:ascii="Times New Roman" w:hAnsi="Times New Roman" w:cs="Times New Roman"/>
          <w:noProof/>
          <w:lang w:eastAsia="ru-RU"/>
        </w:rPr>
      </w:pPr>
      <w:hyperlink w:anchor="_Toc310855464" w:history="1">
        <w:r w:rsidRPr="00126B97">
          <w:rPr>
            <w:rStyle w:val="Hyperlink"/>
            <w:rFonts w:ascii="Times New Roman" w:hAnsi="Times New Roman" w:cs="Times New Roman"/>
            <w:noProof/>
            <w:sz w:val="24"/>
            <w:szCs w:val="24"/>
            <w:lang w:val="en-US"/>
          </w:rPr>
          <w:t>Статья 1</w:t>
        </w:r>
        <w:r w:rsidRPr="00126B97">
          <w:rPr>
            <w:rStyle w:val="Hyperlink"/>
            <w:rFonts w:ascii="Times New Roman" w:hAnsi="Times New Roman" w:cs="Times New Roman"/>
            <w:noProof/>
            <w:sz w:val="24"/>
            <w:szCs w:val="24"/>
          </w:rPr>
          <w:t>4</w:t>
        </w:r>
        <w:r w:rsidRPr="00126B97">
          <w:rPr>
            <w:rStyle w:val="Hyperlink"/>
            <w:rFonts w:ascii="Times New Roman" w:hAnsi="Times New Roman" w:cs="Times New Roman"/>
            <w:noProof/>
            <w:sz w:val="24"/>
            <w:szCs w:val="24"/>
            <w:lang w:val="en-US"/>
          </w:rPr>
          <w:t>.</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Развитие застроенных территорий</w:t>
        </w:r>
        <w:r w:rsidRPr="00126B97">
          <w:rPr>
            <w:rFonts w:ascii="Times New Roman" w:hAnsi="Times New Roman" w:cs="Times New Roman"/>
            <w:noProof/>
            <w:webHidden/>
          </w:rPr>
          <w:tab/>
        </w:r>
        <w:r w:rsidRPr="00126B97">
          <w:rPr>
            <w:rFonts w:ascii="Times New Roman" w:hAnsi="Times New Roman" w:cs="Times New Roman"/>
            <w:noProof/>
            <w:webHidden/>
          </w:rPr>
          <w:fldChar w:fldCharType="begin"/>
        </w:r>
        <w:r w:rsidRPr="00126B97">
          <w:rPr>
            <w:rFonts w:ascii="Times New Roman" w:hAnsi="Times New Roman" w:cs="Times New Roman"/>
            <w:noProof/>
            <w:webHidden/>
          </w:rPr>
          <w:instrText xml:space="preserve"> PAGEREF _Toc310855464 \h </w:instrText>
        </w:r>
        <w:r w:rsidRPr="00126B97">
          <w:rPr>
            <w:rFonts w:ascii="Times New Roman" w:hAnsi="Times New Roman" w:cs="Times New Roman"/>
            <w:noProof/>
            <w:webHidden/>
          </w:rPr>
        </w:r>
        <w:r w:rsidRPr="00126B97">
          <w:rPr>
            <w:rFonts w:ascii="Times New Roman" w:hAnsi="Times New Roman" w:cs="Times New Roman"/>
            <w:noProof/>
            <w:webHidden/>
          </w:rPr>
          <w:fldChar w:fldCharType="separate"/>
        </w:r>
        <w:r w:rsidRPr="00126B97">
          <w:rPr>
            <w:rFonts w:ascii="Times New Roman" w:hAnsi="Times New Roman" w:cs="Times New Roman"/>
            <w:noProof/>
            <w:webHidden/>
          </w:rPr>
          <w:t>2</w:t>
        </w:r>
        <w:r w:rsidRPr="00126B97">
          <w:rPr>
            <w:rFonts w:ascii="Times New Roman" w:hAnsi="Times New Roman" w:cs="Times New Roman"/>
            <w:noProof/>
            <w:webHidden/>
          </w:rPr>
          <w:fldChar w:fldCharType="end"/>
        </w:r>
      </w:hyperlink>
      <w:r w:rsidRPr="00126B97">
        <w:rPr>
          <w:rFonts w:ascii="Times New Roman" w:hAnsi="Times New Roman" w:cs="Times New Roman"/>
        </w:rPr>
        <w:t>3</w:t>
      </w:r>
    </w:p>
    <w:p w:rsidR="008E7714" w:rsidRPr="00126B97" w:rsidRDefault="008E7714" w:rsidP="00A30A31">
      <w:pPr>
        <w:pStyle w:val="TOC3"/>
        <w:rPr>
          <w:rFonts w:ascii="Times New Roman" w:hAnsi="Times New Roman" w:cs="Times New Roman"/>
          <w:noProof/>
          <w:lang w:eastAsia="ru-RU"/>
        </w:rPr>
      </w:pPr>
      <w:hyperlink w:anchor="_Toc310855465" w:history="1">
        <w:r w:rsidRPr="00126B97">
          <w:rPr>
            <w:rStyle w:val="Hyperlink"/>
            <w:rFonts w:ascii="Times New Roman" w:hAnsi="Times New Roman" w:cs="Times New Roman"/>
            <w:noProof/>
            <w:sz w:val="24"/>
            <w:szCs w:val="24"/>
            <w:lang w:val="en-US"/>
          </w:rPr>
          <w:t>Статья 1</w:t>
        </w:r>
        <w:r w:rsidRPr="00126B97">
          <w:rPr>
            <w:rStyle w:val="Hyperlink"/>
            <w:rFonts w:ascii="Times New Roman" w:hAnsi="Times New Roman" w:cs="Times New Roman"/>
            <w:noProof/>
            <w:sz w:val="24"/>
            <w:szCs w:val="24"/>
          </w:rPr>
          <w:t>5</w:t>
        </w:r>
        <w:r w:rsidRPr="00126B97">
          <w:rPr>
            <w:rStyle w:val="Hyperlink"/>
            <w:rFonts w:ascii="Times New Roman" w:hAnsi="Times New Roman" w:cs="Times New Roman"/>
            <w:noProof/>
            <w:sz w:val="24"/>
            <w:szCs w:val="24"/>
            <w:lang w:val="en-US"/>
          </w:rPr>
          <w:t>.</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Земельный контроль</w:t>
        </w:r>
        <w:r w:rsidRPr="00126B97">
          <w:rPr>
            <w:rFonts w:ascii="Times New Roman" w:hAnsi="Times New Roman" w:cs="Times New Roman"/>
            <w:noProof/>
            <w:webHidden/>
          </w:rPr>
          <w:tab/>
        </w:r>
        <w:r w:rsidRPr="00126B97">
          <w:rPr>
            <w:rFonts w:ascii="Times New Roman" w:hAnsi="Times New Roman" w:cs="Times New Roman"/>
            <w:noProof/>
            <w:webHidden/>
          </w:rPr>
          <w:fldChar w:fldCharType="begin"/>
        </w:r>
        <w:r w:rsidRPr="00126B97">
          <w:rPr>
            <w:rFonts w:ascii="Times New Roman" w:hAnsi="Times New Roman" w:cs="Times New Roman"/>
            <w:noProof/>
            <w:webHidden/>
          </w:rPr>
          <w:instrText xml:space="preserve"> PAGEREF _Toc310855465 \h </w:instrText>
        </w:r>
        <w:r w:rsidRPr="00126B97">
          <w:rPr>
            <w:rFonts w:ascii="Times New Roman" w:hAnsi="Times New Roman" w:cs="Times New Roman"/>
            <w:noProof/>
            <w:webHidden/>
          </w:rPr>
        </w:r>
        <w:r w:rsidRPr="00126B97">
          <w:rPr>
            <w:rFonts w:ascii="Times New Roman" w:hAnsi="Times New Roman" w:cs="Times New Roman"/>
            <w:noProof/>
            <w:webHidden/>
          </w:rPr>
          <w:fldChar w:fldCharType="separate"/>
        </w:r>
        <w:r w:rsidRPr="00126B97">
          <w:rPr>
            <w:rFonts w:ascii="Times New Roman" w:hAnsi="Times New Roman" w:cs="Times New Roman"/>
            <w:noProof/>
            <w:webHidden/>
          </w:rPr>
          <w:t>2</w:t>
        </w:r>
        <w:r w:rsidRPr="00126B97">
          <w:rPr>
            <w:rFonts w:ascii="Times New Roman" w:hAnsi="Times New Roman" w:cs="Times New Roman"/>
            <w:noProof/>
            <w:webHidden/>
          </w:rPr>
          <w:fldChar w:fldCharType="end"/>
        </w:r>
      </w:hyperlink>
      <w:r w:rsidRPr="00126B97">
        <w:rPr>
          <w:rFonts w:ascii="Times New Roman" w:hAnsi="Times New Roman" w:cs="Times New Roman"/>
        </w:rPr>
        <w:t>3</w:t>
      </w:r>
    </w:p>
    <w:p w:rsidR="008E7714" w:rsidRPr="00126B97" w:rsidRDefault="008E7714" w:rsidP="006442BA">
      <w:pPr>
        <w:pStyle w:val="TOC2"/>
        <w:tabs>
          <w:tab w:val="left" w:pos="1320"/>
          <w:tab w:val="right" w:leader="dot" w:pos="9346"/>
        </w:tabs>
        <w:rPr>
          <w:rFonts w:ascii="Times New Roman" w:hAnsi="Times New Roman" w:cs="Times New Roman"/>
          <w:b/>
          <w:bCs/>
          <w:i w:val="0"/>
          <w:iCs w:val="0"/>
          <w:noProof/>
          <w:sz w:val="24"/>
          <w:szCs w:val="24"/>
        </w:rPr>
      </w:pPr>
      <w:hyperlink w:anchor="_Toc310855466" w:history="1">
        <w:r w:rsidRPr="00126B97">
          <w:rPr>
            <w:rStyle w:val="Hyperlink"/>
            <w:rFonts w:ascii="Times New Roman" w:hAnsi="Times New Roman" w:cs="Times New Roman"/>
            <w:b/>
            <w:bCs/>
            <w:noProof/>
            <w:sz w:val="24"/>
            <w:szCs w:val="24"/>
          </w:rPr>
          <w:t>Глава 3.</w:t>
        </w:r>
        <w:r w:rsidRPr="00126B97">
          <w:rPr>
            <w:rFonts w:ascii="Times New Roman" w:hAnsi="Times New Roman" w:cs="Times New Roman"/>
            <w:b/>
            <w:bCs/>
            <w:i w:val="0"/>
            <w:iCs w:val="0"/>
            <w:noProof/>
            <w:sz w:val="24"/>
            <w:szCs w:val="24"/>
          </w:rPr>
          <w:tab/>
        </w:r>
        <w:r w:rsidRPr="00126B97">
          <w:rPr>
            <w:rStyle w:val="Hyperlink"/>
            <w:rFonts w:ascii="Times New Roman" w:hAnsi="Times New Roman" w:cs="Times New Roman"/>
            <w:b/>
            <w:bCs/>
            <w:noProof/>
            <w:sz w:val="24"/>
            <w:szCs w:val="24"/>
          </w:rPr>
          <w:t>Планировка территории</w:t>
        </w:r>
        <w:r w:rsidRPr="00126B97">
          <w:rPr>
            <w:rFonts w:ascii="Times New Roman" w:hAnsi="Times New Roman" w:cs="Times New Roman"/>
            <w:b/>
            <w:bCs/>
            <w:noProof/>
            <w:webHidden/>
            <w:sz w:val="24"/>
            <w:szCs w:val="24"/>
          </w:rPr>
          <w:tab/>
        </w:r>
        <w:r w:rsidRPr="00126B97">
          <w:rPr>
            <w:rFonts w:ascii="Times New Roman" w:hAnsi="Times New Roman" w:cs="Times New Roman"/>
            <w:b/>
            <w:bCs/>
            <w:noProof/>
            <w:webHidden/>
            <w:sz w:val="24"/>
            <w:szCs w:val="24"/>
          </w:rPr>
          <w:fldChar w:fldCharType="begin"/>
        </w:r>
        <w:r w:rsidRPr="00126B97">
          <w:rPr>
            <w:rFonts w:ascii="Times New Roman" w:hAnsi="Times New Roman" w:cs="Times New Roman"/>
            <w:b/>
            <w:bCs/>
            <w:noProof/>
            <w:webHidden/>
            <w:sz w:val="24"/>
            <w:szCs w:val="24"/>
          </w:rPr>
          <w:instrText xml:space="preserve"> PAGEREF _Toc310855466 \h </w:instrText>
        </w:r>
        <w:r w:rsidRPr="00126B97">
          <w:rPr>
            <w:rFonts w:ascii="Times New Roman" w:hAnsi="Times New Roman" w:cs="Times New Roman"/>
            <w:b/>
            <w:bCs/>
            <w:noProof/>
            <w:webHidden/>
            <w:sz w:val="24"/>
            <w:szCs w:val="24"/>
          </w:rPr>
        </w:r>
        <w:r w:rsidRPr="00126B97">
          <w:rPr>
            <w:rFonts w:ascii="Times New Roman" w:hAnsi="Times New Roman" w:cs="Times New Roman"/>
            <w:b/>
            <w:bCs/>
            <w:noProof/>
            <w:webHidden/>
            <w:sz w:val="24"/>
            <w:szCs w:val="24"/>
          </w:rPr>
          <w:fldChar w:fldCharType="separate"/>
        </w:r>
        <w:r w:rsidRPr="00126B97">
          <w:rPr>
            <w:rFonts w:ascii="Times New Roman" w:hAnsi="Times New Roman" w:cs="Times New Roman"/>
            <w:b/>
            <w:bCs/>
            <w:noProof/>
            <w:webHidden/>
            <w:sz w:val="24"/>
            <w:szCs w:val="24"/>
          </w:rPr>
          <w:t>2</w:t>
        </w:r>
        <w:r w:rsidRPr="00126B97">
          <w:rPr>
            <w:rFonts w:ascii="Times New Roman" w:hAnsi="Times New Roman" w:cs="Times New Roman"/>
            <w:b/>
            <w:bCs/>
            <w:noProof/>
            <w:webHidden/>
            <w:sz w:val="24"/>
            <w:szCs w:val="24"/>
          </w:rPr>
          <w:fldChar w:fldCharType="end"/>
        </w:r>
      </w:hyperlink>
      <w:r w:rsidRPr="00126B97">
        <w:rPr>
          <w:rFonts w:ascii="Times New Roman" w:hAnsi="Times New Roman" w:cs="Times New Roman"/>
        </w:rPr>
        <w:t>4</w:t>
      </w:r>
    </w:p>
    <w:p w:rsidR="008E7714" w:rsidRPr="00126B97" w:rsidRDefault="008E7714" w:rsidP="00A30A31">
      <w:pPr>
        <w:pStyle w:val="TOC3"/>
        <w:rPr>
          <w:rFonts w:ascii="Times New Roman" w:hAnsi="Times New Roman" w:cs="Times New Roman"/>
          <w:noProof/>
          <w:lang w:eastAsia="ru-RU"/>
        </w:rPr>
      </w:pPr>
      <w:hyperlink w:anchor="_Toc310855467" w:history="1">
        <w:r w:rsidRPr="00126B97">
          <w:rPr>
            <w:rStyle w:val="Hyperlink"/>
            <w:rFonts w:ascii="Times New Roman" w:hAnsi="Times New Roman" w:cs="Times New Roman"/>
            <w:noProof/>
            <w:sz w:val="24"/>
            <w:szCs w:val="24"/>
            <w:lang w:val="en-US"/>
          </w:rPr>
          <w:t>Статья 1</w:t>
        </w:r>
        <w:r w:rsidRPr="00126B97">
          <w:rPr>
            <w:rStyle w:val="Hyperlink"/>
            <w:rFonts w:ascii="Times New Roman" w:hAnsi="Times New Roman" w:cs="Times New Roman"/>
            <w:noProof/>
            <w:sz w:val="24"/>
            <w:szCs w:val="24"/>
          </w:rPr>
          <w:t>6</w:t>
        </w:r>
        <w:r w:rsidRPr="00126B97">
          <w:rPr>
            <w:rStyle w:val="Hyperlink"/>
            <w:rFonts w:ascii="Times New Roman" w:hAnsi="Times New Roman" w:cs="Times New Roman"/>
            <w:noProof/>
            <w:sz w:val="24"/>
            <w:szCs w:val="24"/>
            <w:lang w:val="en-US"/>
          </w:rPr>
          <w:t>.</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Общие положения о планировке территории</w:t>
        </w:r>
        <w:r w:rsidRPr="00126B97">
          <w:rPr>
            <w:rFonts w:ascii="Times New Roman" w:hAnsi="Times New Roman" w:cs="Times New Roman"/>
            <w:noProof/>
            <w:webHidden/>
          </w:rPr>
          <w:tab/>
        </w:r>
        <w:r w:rsidRPr="00126B97">
          <w:rPr>
            <w:rFonts w:ascii="Times New Roman" w:hAnsi="Times New Roman" w:cs="Times New Roman"/>
            <w:noProof/>
            <w:webHidden/>
          </w:rPr>
          <w:fldChar w:fldCharType="begin"/>
        </w:r>
        <w:r w:rsidRPr="00126B97">
          <w:rPr>
            <w:rFonts w:ascii="Times New Roman" w:hAnsi="Times New Roman" w:cs="Times New Roman"/>
            <w:noProof/>
            <w:webHidden/>
          </w:rPr>
          <w:instrText xml:space="preserve"> PAGEREF _Toc310855467 \h </w:instrText>
        </w:r>
        <w:r w:rsidRPr="00126B97">
          <w:rPr>
            <w:rFonts w:ascii="Times New Roman" w:hAnsi="Times New Roman" w:cs="Times New Roman"/>
            <w:noProof/>
            <w:webHidden/>
          </w:rPr>
        </w:r>
        <w:r w:rsidRPr="00126B97">
          <w:rPr>
            <w:rFonts w:ascii="Times New Roman" w:hAnsi="Times New Roman" w:cs="Times New Roman"/>
            <w:noProof/>
            <w:webHidden/>
          </w:rPr>
          <w:fldChar w:fldCharType="separate"/>
        </w:r>
        <w:r w:rsidRPr="00126B97">
          <w:rPr>
            <w:rFonts w:ascii="Times New Roman" w:hAnsi="Times New Roman" w:cs="Times New Roman"/>
            <w:noProof/>
            <w:webHidden/>
          </w:rPr>
          <w:t>2</w:t>
        </w:r>
        <w:r w:rsidRPr="00126B97">
          <w:rPr>
            <w:rFonts w:ascii="Times New Roman" w:hAnsi="Times New Roman" w:cs="Times New Roman"/>
            <w:noProof/>
            <w:webHidden/>
          </w:rPr>
          <w:fldChar w:fldCharType="end"/>
        </w:r>
      </w:hyperlink>
      <w:r w:rsidRPr="00126B97">
        <w:rPr>
          <w:rFonts w:ascii="Times New Roman" w:hAnsi="Times New Roman" w:cs="Times New Roman"/>
        </w:rPr>
        <w:t>4</w:t>
      </w:r>
    </w:p>
    <w:p w:rsidR="008E7714" w:rsidRPr="00126B97" w:rsidRDefault="008E7714" w:rsidP="00A30A31">
      <w:pPr>
        <w:pStyle w:val="TOC3"/>
        <w:rPr>
          <w:rFonts w:ascii="Times New Roman" w:hAnsi="Times New Roman" w:cs="Times New Roman"/>
          <w:noProof/>
          <w:sz w:val="24"/>
          <w:szCs w:val="24"/>
          <w:lang w:eastAsia="ru-RU"/>
        </w:rPr>
      </w:pPr>
      <w:hyperlink w:anchor="_Toc310855468" w:history="1">
        <w:r w:rsidRPr="00126B97">
          <w:rPr>
            <w:rStyle w:val="Hyperlink"/>
            <w:rFonts w:ascii="Times New Roman" w:hAnsi="Times New Roman" w:cs="Times New Roman"/>
            <w:noProof/>
            <w:sz w:val="24"/>
            <w:szCs w:val="24"/>
          </w:rPr>
          <w:t>Статья 17.</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Подготовка документации по планировке территории</w:t>
        </w:r>
        <w:r w:rsidRPr="00126B97">
          <w:rPr>
            <w:rFonts w:ascii="Times New Roman" w:hAnsi="Times New Roman" w:cs="Times New Roman"/>
            <w:noProof/>
            <w:webHidden/>
          </w:rPr>
          <w:tab/>
        </w:r>
        <w:r w:rsidRPr="00126B97">
          <w:rPr>
            <w:rFonts w:ascii="Times New Roman" w:hAnsi="Times New Roman" w:cs="Times New Roman"/>
            <w:noProof/>
            <w:webHidden/>
          </w:rPr>
          <w:fldChar w:fldCharType="begin"/>
        </w:r>
        <w:r w:rsidRPr="00126B97">
          <w:rPr>
            <w:rFonts w:ascii="Times New Roman" w:hAnsi="Times New Roman" w:cs="Times New Roman"/>
            <w:noProof/>
            <w:webHidden/>
          </w:rPr>
          <w:instrText xml:space="preserve"> PAGEREF _Toc310855468 \h </w:instrText>
        </w:r>
        <w:r w:rsidRPr="00126B97">
          <w:rPr>
            <w:rFonts w:ascii="Times New Roman" w:hAnsi="Times New Roman" w:cs="Times New Roman"/>
            <w:noProof/>
            <w:webHidden/>
          </w:rPr>
        </w:r>
        <w:r w:rsidRPr="00126B97">
          <w:rPr>
            <w:rFonts w:ascii="Times New Roman" w:hAnsi="Times New Roman" w:cs="Times New Roman"/>
            <w:noProof/>
            <w:webHidden/>
          </w:rPr>
          <w:fldChar w:fldCharType="separate"/>
        </w:r>
        <w:r w:rsidRPr="00126B97">
          <w:rPr>
            <w:rFonts w:ascii="Times New Roman" w:hAnsi="Times New Roman" w:cs="Times New Roman"/>
            <w:noProof/>
            <w:webHidden/>
          </w:rPr>
          <w:t>2</w:t>
        </w:r>
        <w:r w:rsidRPr="00126B97">
          <w:rPr>
            <w:rFonts w:ascii="Times New Roman" w:hAnsi="Times New Roman" w:cs="Times New Roman"/>
            <w:noProof/>
            <w:webHidden/>
          </w:rPr>
          <w:fldChar w:fldCharType="end"/>
        </w:r>
      </w:hyperlink>
      <w:r w:rsidRPr="00126B97">
        <w:rPr>
          <w:rFonts w:ascii="Times New Roman" w:hAnsi="Times New Roman" w:cs="Times New Roman"/>
        </w:rPr>
        <w:t>5</w:t>
      </w:r>
    </w:p>
    <w:p w:rsidR="008E7714" w:rsidRPr="00126B97" w:rsidRDefault="008E7714" w:rsidP="006442BA">
      <w:pPr>
        <w:pStyle w:val="TOC2"/>
        <w:tabs>
          <w:tab w:val="left" w:pos="1320"/>
          <w:tab w:val="right" w:leader="dot" w:pos="9346"/>
        </w:tabs>
        <w:rPr>
          <w:rFonts w:ascii="Times New Roman" w:hAnsi="Times New Roman" w:cs="Times New Roman"/>
          <w:b/>
          <w:bCs/>
          <w:i w:val="0"/>
          <w:iCs w:val="0"/>
          <w:noProof/>
          <w:sz w:val="24"/>
          <w:szCs w:val="24"/>
        </w:rPr>
      </w:pPr>
      <w:hyperlink w:anchor="_Toc310855469" w:history="1">
        <w:r w:rsidRPr="00126B97">
          <w:rPr>
            <w:rStyle w:val="Hyperlink"/>
            <w:rFonts w:ascii="Times New Roman" w:hAnsi="Times New Roman" w:cs="Times New Roman"/>
            <w:b/>
            <w:bCs/>
            <w:noProof/>
            <w:sz w:val="24"/>
            <w:szCs w:val="24"/>
          </w:rPr>
          <w:t>Глава 4.</w:t>
        </w:r>
        <w:r w:rsidRPr="00126B97">
          <w:rPr>
            <w:rFonts w:ascii="Times New Roman" w:hAnsi="Times New Roman" w:cs="Times New Roman"/>
            <w:b/>
            <w:bCs/>
            <w:i w:val="0"/>
            <w:iCs w:val="0"/>
            <w:noProof/>
            <w:sz w:val="24"/>
            <w:szCs w:val="24"/>
          </w:rPr>
          <w:tab/>
        </w:r>
        <w:r w:rsidRPr="00126B97">
          <w:rPr>
            <w:rStyle w:val="Hyperlink"/>
            <w:rFonts w:ascii="Times New Roman" w:hAnsi="Times New Roman" w:cs="Times New Roman"/>
            <w:b/>
            <w:bCs/>
            <w:noProof/>
            <w:sz w:val="24"/>
            <w:szCs w:val="24"/>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Pr="00126B97">
          <w:rPr>
            <w:rFonts w:ascii="Times New Roman" w:hAnsi="Times New Roman" w:cs="Times New Roman"/>
            <w:b/>
            <w:bCs/>
            <w:noProof/>
            <w:webHidden/>
            <w:sz w:val="24"/>
            <w:szCs w:val="24"/>
          </w:rPr>
          <w:tab/>
        </w:r>
      </w:hyperlink>
      <w:r w:rsidRPr="00126B97">
        <w:rPr>
          <w:rFonts w:ascii="Times New Roman" w:hAnsi="Times New Roman" w:cs="Times New Roman"/>
        </w:rPr>
        <w:t>28</w:t>
      </w:r>
    </w:p>
    <w:p w:rsidR="008E7714" w:rsidRPr="00126B97" w:rsidRDefault="008E7714" w:rsidP="00A30A31">
      <w:pPr>
        <w:pStyle w:val="TOC3"/>
        <w:rPr>
          <w:rFonts w:ascii="Times New Roman" w:hAnsi="Times New Roman" w:cs="Times New Roman"/>
          <w:noProof/>
          <w:lang w:eastAsia="ru-RU"/>
        </w:rPr>
      </w:pPr>
      <w:hyperlink w:anchor="_Toc310855470" w:history="1">
        <w:r w:rsidRPr="00126B97">
          <w:rPr>
            <w:rStyle w:val="Hyperlink"/>
            <w:rFonts w:ascii="Times New Roman" w:hAnsi="Times New Roman" w:cs="Times New Roman"/>
            <w:noProof/>
            <w:sz w:val="24"/>
            <w:szCs w:val="24"/>
          </w:rPr>
          <w:t>Статья 18.</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w:t>
        </w:r>
        <w:r w:rsidRPr="00126B97">
          <w:rPr>
            <w:rFonts w:ascii="Times New Roman" w:hAnsi="Times New Roman" w:cs="Times New Roman"/>
            <w:noProof/>
            <w:webHidden/>
          </w:rPr>
          <w:tab/>
        </w:r>
        <w:r w:rsidRPr="00126B97">
          <w:rPr>
            <w:rFonts w:ascii="Times New Roman" w:hAnsi="Times New Roman" w:cs="Times New Roman"/>
            <w:noProof/>
            <w:webHidden/>
          </w:rPr>
          <w:fldChar w:fldCharType="begin"/>
        </w:r>
        <w:r w:rsidRPr="00126B97">
          <w:rPr>
            <w:rFonts w:ascii="Times New Roman" w:hAnsi="Times New Roman" w:cs="Times New Roman"/>
            <w:noProof/>
            <w:webHidden/>
          </w:rPr>
          <w:instrText xml:space="preserve"> PAGEREF _Toc310855470 \h </w:instrText>
        </w:r>
        <w:r w:rsidRPr="00126B97">
          <w:rPr>
            <w:rFonts w:ascii="Times New Roman" w:hAnsi="Times New Roman" w:cs="Times New Roman"/>
            <w:noProof/>
            <w:webHidden/>
          </w:rPr>
        </w:r>
        <w:r w:rsidRPr="00126B97">
          <w:rPr>
            <w:rFonts w:ascii="Times New Roman" w:hAnsi="Times New Roman" w:cs="Times New Roman"/>
            <w:noProof/>
            <w:webHidden/>
          </w:rPr>
          <w:fldChar w:fldCharType="separate"/>
        </w:r>
        <w:r w:rsidRPr="00126B97">
          <w:rPr>
            <w:rFonts w:ascii="Times New Roman" w:hAnsi="Times New Roman" w:cs="Times New Roman"/>
            <w:noProof/>
            <w:webHidden/>
          </w:rPr>
          <w:t>2</w:t>
        </w:r>
        <w:r w:rsidRPr="00126B97">
          <w:rPr>
            <w:rFonts w:ascii="Times New Roman" w:hAnsi="Times New Roman" w:cs="Times New Roman"/>
            <w:noProof/>
            <w:webHidden/>
          </w:rPr>
          <w:fldChar w:fldCharType="end"/>
        </w:r>
      </w:hyperlink>
      <w:r w:rsidRPr="00126B97">
        <w:rPr>
          <w:rFonts w:ascii="Times New Roman" w:hAnsi="Times New Roman" w:cs="Times New Roman"/>
        </w:rPr>
        <w:t>8</w:t>
      </w:r>
    </w:p>
    <w:p w:rsidR="008E7714" w:rsidRPr="00126B97" w:rsidRDefault="008E7714" w:rsidP="00A30A31">
      <w:pPr>
        <w:pStyle w:val="TOC3"/>
        <w:rPr>
          <w:rFonts w:ascii="Times New Roman" w:hAnsi="Times New Roman" w:cs="Times New Roman"/>
          <w:noProof/>
          <w:lang w:eastAsia="ru-RU"/>
        </w:rPr>
      </w:pPr>
      <w:hyperlink w:anchor="_Toc310855471" w:history="1">
        <w:r w:rsidRPr="00126B97">
          <w:rPr>
            <w:rStyle w:val="Hyperlink"/>
            <w:rFonts w:ascii="Times New Roman" w:hAnsi="Times New Roman" w:cs="Times New Roman"/>
            <w:noProof/>
            <w:sz w:val="24"/>
            <w:szCs w:val="24"/>
          </w:rPr>
          <w:t>Статья 19.</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126B97">
          <w:rPr>
            <w:rFonts w:ascii="Times New Roman" w:hAnsi="Times New Roman" w:cs="Times New Roman"/>
            <w:noProof/>
            <w:webHidden/>
          </w:rPr>
          <w:fldChar w:fldCharType="begin"/>
        </w:r>
        <w:r w:rsidRPr="00126B97">
          <w:rPr>
            <w:rFonts w:ascii="Times New Roman" w:hAnsi="Times New Roman" w:cs="Times New Roman"/>
            <w:noProof/>
            <w:webHidden/>
          </w:rPr>
          <w:instrText xml:space="preserve"> PAGEREF _Toc310855471 \h </w:instrText>
        </w:r>
        <w:r w:rsidRPr="00126B97">
          <w:rPr>
            <w:rFonts w:ascii="Times New Roman" w:hAnsi="Times New Roman" w:cs="Times New Roman"/>
            <w:noProof/>
            <w:webHidden/>
          </w:rPr>
        </w:r>
        <w:r w:rsidRPr="00126B97">
          <w:rPr>
            <w:rFonts w:ascii="Times New Roman" w:hAnsi="Times New Roman" w:cs="Times New Roman"/>
            <w:noProof/>
            <w:webHidden/>
          </w:rPr>
          <w:fldChar w:fldCharType="separate"/>
        </w:r>
        <w:r w:rsidRPr="00126B97">
          <w:rPr>
            <w:rFonts w:ascii="Times New Roman" w:hAnsi="Times New Roman" w:cs="Times New Roman"/>
            <w:noProof/>
            <w:webHidden/>
          </w:rPr>
          <w:t>2</w:t>
        </w:r>
        <w:r w:rsidRPr="00126B97">
          <w:rPr>
            <w:rFonts w:ascii="Times New Roman" w:hAnsi="Times New Roman" w:cs="Times New Roman"/>
            <w:noProof/>
            <w:webHidden/>
          </w:rPr>
          <w:fldChar w:fldCharType="end"/>
        </w:r>
      </w:hyperlink>
      <w:r w:rsidRPr="00126B97">
        <w:rPr>
          <w:rFonts w:ascii="Times New Roman" w:hAnsi="Times New Roman" w:cs="Times New Roman"/>
        </w:rPr>
        <w:t>9</w:t>
      </w:r>
    </w:p>
    <w:p w:rsidR="008E7714" w:rsidRPr="00126B97" w:rsidRDefault="008E7714" w:rsidP="006442BA">
      <w:pPr>
        <w:pStyle w:val="TOC2"/>
        <w:tabs>
          <w:tab w:val="left" w:pos="1320"/>
          <w:tab w:val="right" w:leader="dot" w:pos="9346"/>
        </w:tabs>
        <w:rPr>
          <w:rFonts w:ascii="Times New Roman" w:hAnsi="Times New Roman" w:cs="Times New Roman"/>
          <w:b/>
          <w:bCs/>
          <w:i w:val="0"/>
          <w:iCs w:val="0"/>
          <w:noProof/>
          <w:sz w:val="24"/>
          <w:szCs w:val="24"/>
        </w:rPr>
      </w:pPr>
      <w:hyperlink w:anchor="_Toc310855472" w:history="1">
        <w:r w:rsidRPr="00126B97">
          <w:rPr>
            <w:rStyle w:val="Hyperlink"/>
            <w:rFonts w:ascii="Times New Roman" w:hAnsi="Times New Roman" w:cs="Times New Roman"/>
            <w:b/>
            <w:bCs/>
            <w:noProof/>
            <w:sz w:val="24"/>
            <w:szCs w:val="24"/>
          </w:rPr>
          <w:t>Глава 5.</w:t>
        </w:r>
        <w:r w:rsidRPr="00126B97">
          <w:rPr>
            <w:rFonts w:ascii="Times New Roman" w:hAnsi="Times New Roman" w:cs="Times New Roman"/>
            <w:b/>
            <w:bCs/>
            <w:i w:val="0"/>
            <w:iCs w:val="0"/>
            <w:noProof/>
            <w:sz w:val="24"/>
            <w:szCs w:val="24"/>
          </w:rPr>
          <w:tab/>
        </w:r>
        <w:r w:rsidRPr="00126B97">
          <w:rPr>
            <w:rStyle w:val="Hyperlink"/>
            <w:rFonts w:ascii="Times New Roman" w:hAnsi="Times New Roman" w:cs="Times New Roman"/>
            <w:b/>
            <w:bCs/>
            <w:noProof/>
            <w:sz w:val="24"/>
            <w:szCs w:val="24"/>
          </w:rPr>
          <w:t>Проектная документация. Разрешение на строительство. Разрешение на ввод объекта в эксплуатацию</w:t>
        </w:r>
        <w:r w:rsidRPr="00126B97">
          <w:rPr>
            <w:rFonts w:ascii="Times New Roman" w:hAnsi="Times New Roman" w:cs="Times New Roman"/>
            <w:b/>
            <w:bCs/>
            <w:noProof/>
            <w:webHidden/>
            <w:sz w:val="24"/>
            <w:szCs w:val="24"/>
          </w:rPr>
          <w:tab/>
          <w:t>30</w:t>
        </w:r>
      </w:hyperlink>
    </w:p>
    <w:p w:rsidR="008E7714" w:rsidRPr="00126B97" w:rsidRDefault="008E7714" w:rsidP="00A30A31">
      <w:pPr>
        <w:pStyle w:val="TOC3"/>
        <w:rPr>
          <w:rFonts w:ascii="Times New Roman" w:hAnsi="Times New Roman" w:cs="Times New Roman"/>
          <w:noProof/>
          <w:lang w:eastAsia="ru-RU"/>
        </w:rPr>
      </w:pPr>
      <w:hyperlink w:anchor="_Toc310855473" w:history="1">
        <w:r w:rsidRPr="00126B97">
          <w:rPr>
            <w:rStyle w:val="Hyperlink"/>
            <w:rFonts w:ascii="Times New Roman" w:hAnsi="Times New Roman" w:cs="Times New Roman"/>
            <w:noProof/>
            <w:sz w:val="24"/>
            <w:szCs w:val="24"/>
            <w:lang w:val="en-US"/>
          </w:rPr>
          <w:t xml:space="preserve">Статья </w:t>
        </w:r>
        <w:r w:rsidRPr="00126B97">
          <w:rPr>
            <w:rStyle w:val="Hyperlink"/>
            <w:rFonts w:ascii="Times New Roman" w:hAnsi="Times New Roman" w:cs="Times New Roman"/>
            <w:noProof/>
            <w:sz w:val="24"/>
            <w:szCs w:val="24"/>
          </w:rPr>
          <w:t>20</w:t>
        </w:r>
        <w:r w:rsidRPr="00126B97">
          <w:rPr>
            <w:rStyle w:val="Hyperlink"/>
            <w:rFonts w:ascii="Times New Roman" w:hAnsi="Times New Roman" w:cs="Times New Roman"/>
            <w:noProof/>
            <w:sz w:val="24"/>
            <w:szCs w:val="24"/>
            <w:lang w:val="en-US"/>
          </w:rPr>
          <w:t>.</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Проектная документация</w:t>
        </w:r>
        <w:r w:rsidRPr="00126B97">
          <w:rPr>
            <w:rFonts w:ascii="Times New Roman" w:hAnsi="Times New Roman" w:cs="Times New Roman"/>
            <w:noProof/>
            <w:webHidden/>
          </w:rPr>
          <w:tab/>
          <w:t>30</w:t>
        </w:r>
      </w:hyperlink>
    </w:p>
    <w:p w:rsidR="008E7714" w:rsidRPr="00126B97" w:rsidRDefault="008E7714" w:rsidP="00A30A31">
      <w:pPr>
        <w:pStyle w:val="TOC3"/>
        <w:rPr>
          <w:rFonts w:ascii="Times New Roman" w:hAnsi="Times New Roman" w:cs="Times New Roman"/>
          <w:noProof/>
          <w:lang w:eastAsia="ru-RU"/>
        </w:rPr>
      </w:pPr>
      <w:hyperlink w:anchor="_Toc310855474" w:history="1">
        <w:r w:rsidRPr="00126B97">
          <w:rPr>
            <w:rStyle w:val="Hyperlink"/>
            <w:rFonts w:ascii="Times New Roman" w:hAnsi="Times New Roman" w:cs="Times New Roman"/>
            <w:noProof/>
            <w:sz w:val="24"/>
            <w:szCs w:val="24"/>
          </w:rPr>
          <w:t>Статья 21.</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Разрешение на строительство.</w:t>
        </w:r>
        <w:r w:rsidRPr="00126B97">
          <w:rPr>
            <w:rFonts w:ascii="Times New Roman" w:hAnsi="Times New Roman" w:cs="Times New Roman"/>
            <w:noProof/>
            <w:webHidden/>
          </w:rPr>
          <w:tab/>
          <w:t>31</w:t>
        </w:r>
      </w:hyperlink>
    </w:p>
    <w:p w:rsidR="008E7714" w:rsidRPr="00126B97" w:rsidRDefault="008E7714" w:rsidP="00A30A31">
      <w:pPr>
        <w:pStyle w:val="TOC3"/>
        <w:rPr>
          <w:rFonts w:ascii="Times New Roman" w:hAnsi="Times New Roman" w:cs="Times New Roman"/>
          <w:noProof/>
          <w:lang w:eastAsia="ru-RU"/>
        </w:rPr>
      </w:pPr>
      <w:hyperlink w:anchor="_Toc310855475" w:history="1">
        <w:r w:rsidRPr="00126B97">
          <w:rPr>
            <w:rStyle w:val="Hyperlink"/>
            <w:rFonts w:ascii="Times New Roman" w:hAnsi="Times New Roman" w:cs="Times New Roman"/>
            <w:noProof/>
            <w:sz w:val="24"/>
            <w:szCs w:val="24"/>
          </w:rPr>
          <w:t>Статья 22.</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Разрешение на ввод объекта в эксплуатацию</w:t>
        </w:r>
        <w:r w:rsidRPr="00126B97">
          <w:rPr>
            <w:rFonts w:ascii="Times New Roman" w:hAnsi="Times New Roman" w:cs="Times New Roman"/>
            <w:noProof/>
            <w:webHidden/>
          </w:rPr>
          <w:tab/>
          <w:t>31</w:t>
        </w:r>
      </w:hyperlink>
    </w:p>
    <w:p w:rsidR="008E7714" w:rsidRPr="00126B97" w:rsidRDefault="008E7714" w:rsidP="00A30A31">
      <w:pPr>
        <w:pStyle w:val="TOC3"/>
        <w:rPr>
          <w:rFonts w:ascii="Times New Roman" w:hAnsi="Times New Roman" w:cs="Times New Roman"/>
        </w:rPr>
      </w:pPr>
      <w:hyperlink w:anchor="_Toc310855476" w:history="1">
        <w:r w:rsidRPr="00126B97">
          <w:rPr>
            <w:rStyle w:val="Hyperlink"/>
            <w:rFonts w:ascii="Times New Roman" w:hAnsi="Times New Roman" w:cs="Times New Roman"/>
            <w:noProof/>
            <w:sz w:val="24"/>
            <w:szCs w:val="24"/>
          </w:rPr>
          <w:t>Статья 23.</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Строительный контроль и государственный строительный надзор</w:t>
        </w:r>
        <w:r w:rsidRPr="00126B97">
          <w:rPr>
            <w:rFonts w:ascii="Times New Roman" w:hAnsi="Times New Roman" w:cs="Times New Roman"/>
            <w:noProof/>
            <w:webHidden/>
          </w:rPr>
          <w:tab/>
          <w:t>32</w:t>
        </w:r>
      </w:hyperlink>
    </w:p>
    <w:p w:rsidR="008E7714" w:rsidRPr="00126B97" w:rsidRDefault="008E7714" w:rsidP="00550E91">
      <w:pPr>
        <w:pStyle w:val="TOC2"/>
        <w:tabs>
          <w:tab w:val="left" w:pos="1320"/>
          <w:tab w:val="right" w:leader="dot" w:pos="9346"/>
        </w:tabs>
        <w:rPr>
          <w:rFonts w:ascii="Times New Roman" w:hAnsi="Times New Roman" w:cs="Times New Roman"/>
          <w:i w:val="0"/>
          <w:iCs w:val="0"/>
          <w:noProof/>
          <w:sz w:val="24"/>
          <w:szCs w:val="24"/>
        </w:rPr>
      </w:pPr>
      <w:hyperlink w:anchor="_Toc310855478" w:history="1">
        <w:r w:rsidRPr="00126B97">
          <w:rPr>
            <w:rStyle w:val="Hyperlink"/>
            <w:rFonts w:ascii="Times New Roman" w:hAnsi="Times New Roman" w:cs="Times New Roman"/>
            <w:noProof/>
            <w:sz w:val="24"/>
            <w:szCs w:val="24"/>
          </w:rPr>
          <w:t>Глава 6.</w:t>
        </w:r>
        <w:r w:rsidRPr="00126B97">
          <w:rPr>
            <w:rFonts w:ascii="Times New Roman" w:hAnsi="Times New Roman" w:cs="Times New Roman"/>
            <w:i w:val="0"/>
            <w:iCs w:val="0"/>
            <w:noProof/>
            <w:sz w:val="24"/>
            <w:szCs w:val="24"/>
          </w:rPr>
          <w:tab/>
        </w:r>
        <w:r w:rsidRPr="00126B97">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r w:rsidRPr="00126B97">
          <w:rPr>
            <w:rFonts w:ascii="Times New Roman" w:hAnsi="Times New Roman" w:cs="Times New Roman"/>
            <w:noProof/>
            <w:webHidden/>
            <w:sz w:val="24"/>
            <w:szCs w:val="24"/>
          </w:rPr>
          <w:tab/>
          <w:t>32</w:t>
        </w:r>
      </w:hyperlink>
    </w:p>
    <w:p w:rsidR="008E7714" w:rsidRPr="00126B97" w:rsidRDefault="008E7714" w:rsidP="00A30A31">
      <w:pPr>
        <w:pStyle w:val="TOC3"/>
        <w:rPr>
          <w:rFonts w:ascii="Times New Roman" w:hAnsi="Times New Roman" w:cs="Times New Roman"/>
          <w:noProof/>
          <w:lang w:eastAsia="ru-RU"/>
        </w:rPr>
      </w:pPr>
      <w:hyperlink w:anchor="_Toc310855479" w:history="1">
        <w:r w:rsidRPr="00126B97">
          <w:rPr>
            <w:rStyle w:val="Hyperlink"/>
            <w:rFonts w:ascii="Times New Roman" w:hAnsi="Times New Roman" w:cs="Times New Roman"/>
            <w:noProof/>
            <w:sz w:val="24"/>
            <w:szCs w:val="24"/>
          </w:rPr>
          <w:t>Статья 24.</w:t>
        </w:r>
        <w:r w:rsidRPr="00126B97">
          <w:rPr>
            <w:rFonts w:ascii="Times New Roman" w:hAnsi="Times New Roman" w:cs="Times New Roman"/>
            <w:noProof/>
            <w:lang w:eastAsia="ru-RU"/>
          </w:rPr>
          <w:tab/>
        </w:r>
        <w:r w:rsidRPr="00126B97">
          <w:rPr>
            <w:rFonts w:ascii="Times New Roman" w:hAnsi="Times New Roman" w:cs="Times New Roman"/>
          </w:rPr>
          <w:t>Виды разрешенного использования земельных участков и объектов капитального строительства</w:t>
        </w:r>
        <w:r w:rsidRPr="00126B97">
          <w:rPr>
            <w:rStyle w:val="Hyperlink"/>
            <w:rFonts w:ascii="Times New Roman" w:hAnsi="Times New Roman" w:cs="Times New Roman"/>
            <w:noProof/>
            <w:sz w:val="24"/>
            <w:szCs w:val="24"/>
          </w:rPr>
          <w:t>.</w:t>
        </w:r>
        <w:r w:rsidRPr="00126B97">
          <w:rPr>
            <w:rFonts w:ascii="Times New Roman" w:hAnsi="Times New Roman" w:cs="Times New Roman"/>
            <w:noProof/>
            <w:webHidden/>
          </w:rPr>
          <w:tab/>
          <w:t>32</w:t>
        </w:r>
      </w:hyperlink>
    </w:p>
    <w:p w:rsidR="008E7714" w:rsidRPr="00126B97" w:rsidRDefault="008E7714" w:rsidP="00A30A31">
      <w:pPr>
        <w:pStyle w:val="TOC3"/>
        <w:rPr>
          <w:rFonts w:ascii="Times New Roman" w:hAnsi="Times New Roman" w:cs="Times New Roman"/>
        </w:rPr>
      </w:pPr>
      <w:hyperlink w:anchor="_Toc310855480" w:history="1">
        <w:r w:rsidRPr="00126B97">
          <w:rPr>
            <w:rStyle w:val="Hyperlink"/>
            <w:rFonts w:ascii="Times New Roman" w:hAnsi="Times New Roman" w:cs="Times New Roman"/>
            <w:noProof/>
            <w:sz w:val="24"/>
            <w:szCs w:val="24"/>
          </w:rPr>
          <w:t>Статья 25.</w:t>
        </w:r>
        <w:r w:rsidRPr="00126B97">
          <w:rPr>
            <w:rFonts w:ascii="Times New Roman" w:hAnsi="Times New Roman" w:cs="Times New Roman"/>
            <w:noProof/>
            <w:lang w:eastAsia="ru-RU"/>
          </w:rPr>
          <w:tab/>
        </w:r>
        <w:r w:rsidRPr="00126B97">
          <w:rPr>
            <w:rFonts w:ascii="Times New Roman" w:hAnsi="Times New Roman" w:cs="Times New Roman"/>
          </w:rPr>
          <w:t>Изменение одного вида разрешенного использования земельных участков и объектов капитального строительства на другой вид</w:t>
        </w:r>
        <w:r w:rsidRPr="00126B97">
          <w:rPr>
            <w:rFonts w:ascii="Times New Roman" w:hAnsi="Times New Roman" w:cs="Times New Roman"/>
            <w:noProof/>
            <w:webHidden/>
          </w:rPr>
          <w:tab/>
          <w:t>33</w:t>
        </w:r>
      </w:hyperlink>
    </w:p>
    <w:p w:rsidR="008E7714" w:rsidRPr="00126B97" w:rsidRDefault="008E7714" w:rsidP="00550E91">
      <w:pPr>
        <w:pStyle w:val="TOC2"/>
        <w:tabs>
          <w:tab w:val="left" w:pos="1320"/>
          <w:tab w:val="right" w:leader="dot" w:pos="9346"/>
        </w:tabs>
        <w:rPr>
          <w:rFonts w:ascii="Times New Roman" w:hAnsi="Times New Roman" w:cs="Times New Roman"/>
          <w:i w:val="0"/>
          <w:iCs w:val="0"/>
          <w:noProof/>
          <w:sz w:val="24"/>
          <w:szCs w:val="24"/>
        </w:rPr>
      </w:pPr>
      <w:hyperlink w:anchor="_Toc310855478" w:history="1">
        <w:r w:rsidRPr="00126B97">
          <w:rPr>
            <w:rStyle w:val="Hyperlink"/>
            <w:rFonts w:ascii="Times New Roman" w:hAnsi="Times New Roman" w:cs="Times New Roman"/>
            <w:noProof/>
            <w:sz w:val="24"/>
            <w:szCs w:val="24"/>
          </w:rPr>
          <w:t>Глава 7.</w:t>
        </w:r>
        <w:r w:rsidRPr="00126B97">
          <w:rPr>
            <w:rFonts w:ascii="Times New Roman" w:hAnsi="Times New Roman" w:cs="Times New Roman"/>
            <w:i w:val="0"/>
            <w:iCs w:val="0"/>
            <w:noProof/>
            <w:sz w:val="24"/>
            <w:szCs w:val="24"/>
          </w:rPr>
          <w:tab/>
        </w:r>
        <w:r w:rsidRPr="00126B97">
          <w:rPr>
            <w:rFonts w:ascii="Times New Roman" w:hAnsi="Times New Roman" w:cs="Times New Roman"/>
            <w:sz w:val="24"/>
            <w:szCs w:val="24"/>
          </w:rPr>
          <w:t>Проведение публичных слушаний по вопросам землепользования    и застройки</w:t>
        </w:r>
        <w:r w:rsidRPr="00126B97">
          <w:rPr>
            <w:rFonts w:ascii="Times New Roman" w:hAnsi="Times New Roman" w:cs="Times New Roman"/>
            <w:noProof/>
            <w:webHidden/>
            <w:sz w:val="24"/>
            <w:szCs w:val="24"/>
          </w:rPr>
          <w:tab/>
          <w:t>34</w:t>
        </w:r>
      </w:hyperlink>
    </w:p>
    <w:p w:rsidR="008E7714" w:rsidRPr="00126B97" w:rsidRDefault="008E7714" w:rsidP="00A30A31">
      <w:pPr>
        <w:pStyle w:val="TOC3"/>
        <w:rPr>
          <w:rFonts w:ascii="Times New Roman" w:hAnsi="Times New Roman" w:cs="Times New Roman"/>
          <w:noProof/>
          <w:lang w:eastAsia="ru-RU"/>
        </w:rPr>
      </w:pPr>
      <w:hyperlink w:anchor="_Toc310855479" w:history="1">
        <w:r w:rsidRPr="00126B97">
          <w:rPr>
            <w:rStyle w:val="Hyperlink"/>
            <w:rFonts w:ascii="Times New Roman" w:hAnsi="Times New Roman" w:cs="Times New Roman"/>
            <w:noProof/>
            <w:sz w:val="24"/>
            <w:szCs w:val="24"/>
          </w:rPr>
          <w:t>Статья 26.</w:t>
        </w:r>
        <w:r w:rsidRPr="00126B97">
          <w:rPr>
            <w:rFonts w:ascii="Times New Roman" w:hAnsi="Times New Roman" w:cs="Times New Roman"/>
            <w:noProof/>
            <w:lang w:eastAsia="ru-RU"/>
          </w:rPr>
          <w:tab/>
        </w:r>
        <w:r w:rsidRPr="00126B97">
          <w:rPr>
            <w:rFonts w:ascii="Times New Roman" w:hAnsi="Times New Roman" w:cs="Times New Roman"/>
          </w:rPr>
          <w:t>Общие положения</w:t>
        </w:r>
        <w:r w:rsidRPr="00126B97">
          <w:rPr>
            <w:rStyle w:val="Hyperlink"/>
            <w:rFonts w:ascii="Times New Roman" w:hAnsi="Times New Roman" w:cs="Times New Roman"/>
            <w:noProof/>
            <w:sz w:val="24"/>
            <w:szCs w:val="24"/>
          </w:rPr>
          <w:t>.</w:t>
        </w:r>
        <w:r w:rsidRPr="00126B97">
          <w:rPr>
            <w:rFonts w:ascii="Times New Roman" w:hAnsi="Times New Roman" w:cs="Times New Roman"/>
            <w:noProof/>
            <w:webHidden/>
          </w:rPr>
          <w:tab/>
          <w:t>34</w:t>
        </w:r>
      </w:hyperlink>
    </w:p>
    <w:p w:rsidR="008E7714" w:rsidRPr="00126B97" w:rsidRDefault="008E7714" w:rsidP="00A30A31">
      <w:pPr>
        <w:pStyle w:val="TOC3"/>
        <w:rPr>
          <w:rFonts w:ascii="Times New Roman" w:hAnsi="Times New Roman" w:cs="Times New Roman"/>
        </w:rPr>
      </w:pPr>
      <w:hyperlink w:anchor="_Toc310855480" w:history="1">
        <w:r w:rsidRPr="00126B97">
          <w:rPr>
            <w:rStyle w:val="Hyperlink"/>
            <w:rFonts w:ascii="Times New Roman" w:hAnsi="Times New Roman" w:cs="Times New Roman"/>
            <w:noProof/>
            <w:sz w:val="24"/>
            <w:szCs w:val="24"/>
          </w:rPr>
          <w:t>Статья 27.</w:t>
        </w:r>
        <w:r w:rsidRPr="00126B97">
          <w:rPr>
            <w:rFonts w:ascii="Times New Roman" w:hAnsi="Times New Roman" w:cs="Times New Roman"/>
            <w:noProof/>
            <w:lang w:eastAsia="ru-RU"/>
          </w:rPr>
          <w:tab/>
        </w:r>
        <w:r w:rsidRPr="00126B97">
          <w:rPr>
            <w:rFonts w:ascii="Times New Roman" w:hAnsi="Times New Roman" w:cs="Times New Roman"/>
          </w:rPr>
          <w:t>Порядок организации и проведения публичных слушаний по проекту о внесении изменений в настоящие Правила</w:t>
        </w:r>
        <w:r w:rsidRPr="00126B97">
          <w:rPr>
            <w:rFonts w:ascii="Times New Roman" w:hAnsi="Times New Roman" w:cs="Times New Roman"/>
            <w:noProof/>
            <w:webHidden/>
          </w:rPr>
          <w:tab/>
          <w:t>35</w:t>
        </w:r>
      </w:hyperlink>
    </w:p>
    <w:p w:rsidR="008E7714" w:rsidRPr="00126B97" w:rsidRDefault="008E7714" w:rsidP="006A087A">
      <w:pPr>
        <w:pStyle w:val="TOC1"/>
        <w:rPr>
          <w:lang w:eastAsia="ru-RU"/>
        </w:rPr>
      </w:pPr>
      <w:hyperlink w:anchor="_Toc310855477" w:history="1">
        <w:r w:rsidRPr="00126B97">
          <w:rPr>
            <w:rStyle w:val="Hyperlink"/>
            <w:b/>
            <w:bCs/>
          </w:rPr>
          <w:t>Часть 2.</w:t>
        </w:r>
        <w:r w:rsidRPr="00126B97">
          <w:rPr>
            <w:lang w:eastAsia="ru-RU"/>
          </w:rPr>
          <w:tab/>
        </w:r>
        <w:r w:rsidRPr="00126B97">
          <w:rPr>
            <w:rStyle w:val="Hyperlink"/>
            <w:b/>
            <w:bCs/>
          </w:rPr>
          <w:t>Карта градостроительного зонирования. Карта зон с особыми условиями использования территории</w:t>
        </w:r>
        <w:r w:rsidRPr="00126B97">
          <w:rPr>
            <w:webHidden/>
          </w:rPr>
          <w:tab/>
          <w:t>36</w:t>
        </w:r>
      </w:hyperlink>
    </w:p>
    <w:p w:rsidR="008E7714" w:rsidRPr="00126B97" w:rsidRDefault="008E7714" w:rsidP="006442BA">
      <w:pPr>
        <w:pStyle w:val="TOC2"/>
        <w:tabs>
          <w:tab w:val="left" w:pos="1320"/>
          <w:tab w:val="right" w:leader="dot" w:pos="9346"/>
        </w:tabs>
        <w:rPr>
          <w:rFonts w:ascii="Times New Roman" w:hAnsi="Times New Roman" w:cs="Times New Roman"/>
          <w:i w:val="0"/>
          <w:iCs w:val="0"/>
          <w:noProof/>
          <w:sz w:val="24"/>
          <w:szCs w:val="24"/>
        </w:rPr>
      </w:pPr>
      <w:hyperlink w:anchor="_Toc310855478" w:history="1">
        <w:r w:rsidRPr="00126B97">
          <w:rPr>
            <w:rStyle w:val="Hyperlink"/>
            <w:rFonts w:ascii="Times New Roman" w:hAnsi="Times New Roman" w:cs="Times New Roman"/>
            <w:noProof/>
            <w:sz w:val="24"/>
            <w:szCs w:val="24"/>
          </w:rPr>
          <w:t>Глава 6.</w:t>
        </w:r>
        <w:r w:rsidRPr="00126B97">
          <w:rPr>
            <w:rFonts w:ascii="Times New Roman" w:hAnsi="Times New Roman" w:cs="Times New Roman"/>
            <w:i w:val="0"/>
            <w:iCs w:val="0"/>
            <w:noProof/>
            <w:sz w:val="24"/>
            <w:szCs w:val="24"/>
          </w:rPr>
          <w:tab/>
        </w:r>
        <w:r w:rsidRPr="00126B97">
          <w:rPr>
            <w:rStyle w:val="Hyperlink"/>
            <w:rFonts w:ascii="Times New Roman" w:hAnsi="Times New Roman" w:cs="Times New Roman"/>
            <w:noProof/>
            <w:sz w:val="24"/>
            <w:szCs w:val="24"/>
          </w:rPr>
          <w:t>Карта градостроительного зонирования территории</w:t>
        </w:r>
        <w:r w:rsidRPr="00126B97">
          <w:rPr>
            <w:rFonts w:ascii="Times New Roman" w:hAnsi="Times New Roman" w:cs="Times New Roman"/>
            <w:noProof/>
            <w:webHidden/>
            <w:sz w:val="24"/>
            <w:szCs w:val="24"/>
          </w:rPr>
          <w:tab/>
          <w:t>36</w:t>
        </w:r>
      </w:hyperlink>
    </w:p>
    <w:p w:rsidR="008E7714" w:rsidRPr="00126B97" w:rsidRDefault="008E7714" w:rsidP="00A30A31">
      <w:pPr>
        <w:pStyle w:val="TOC3"/>
        <w:rPr>
          <w:rFonts w:ascii="Times New Roman" w:hAnsi="Times New Roman" w:cs="Times New Roman"/>
          <w:noProof/>
          <w:lang w:eastAsia="ru-RU"/>
        </w:rPr>
      </w:pPr>
      <w:hyperlink w:anchor="_Toc310855479" w:history="1">
        <w:r w:rsidRPr="00126B97">
          <w:rPr>
            <w:rStyle w:val="Hyperlink"/>
            <w:rFonts w:ascii="Times New Roman" w:hAnsi="Times New Roman" w:cs="Times New Roman"/>
            <w:noProof/>
            <w:sz w:val="24"/>
            <w:szCs w:val="24"/>
          </w:rPr>
          <w:t>Статья 28.</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Карта градостроительного зонирования территории села Сарала.</w:t>
        </w:r>
        <w:r w:rsidRPr="00126B97">
          <w:rPr>
            <w:rFonts w:ascii="Times New Roman" w:hAnsi="Times New Roman" w:cs="Times New Roman"/>
            <w:noProof/>
            <w:webHidden/>
          </w:rPr>
          <w:tab/>
          <w:t>36</w:t>
        </w:r>
      </w:hyperlink>
    </w:p>
    <w:p w:rsidR="008E7714" w:rsidRPr="00126B97" w:rsidRDefault="008E7714" w:rsidP="00A30A31">
      <w:pPr>
        <w:pStyle w:val="TOC3"/>
        <w:rPr>
          <w:rFonts w:ascii="Times New Roman" w:hAnsi="Times New Roman" w:cs="Times New Roman"/>
          <w:noProof/>
          <w:lang w:eastAsia="ru-RU"/>
        </w:rPr>
      </w:pPr>
      <w:hyperlink w:anchor="_Toc310855480" w:history="1">
        <w:r w:rsidRPr="00126B97">
          <w:rPr>
            <w:rStyle w:val="Hyperlink"/>
            <w:rFonts w:ascii="Times New Roman" w:hAnsi="Times New Roman" w:cs="Times New Roman"/>
            <w:noProof/>
            <w:sz w:val="24"/>
            <w:szCs w:val="24"/>
          </w:rPr>
          <w:t>Статья 29.</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Перечень территориальных зон, выделенных на карте градостроительного зонирования территории</w:t>
        </w:r>
        <w:r w:rsidRPr="00126B97">
          <w:rPr>
            <w:rFonts w:ascii="Times New Roman" w:hAnsi="Times New Roman" w:cs="Times New Roman"/>
            <w:noProof/>
            <w:webHidden/>
          </w:rPr>
          <w:tab/>
          <w:t>36</w:t>
        </w:r>
      </w:hyperlink>
    </w:p>
    <w:p w:rsidR="008E7714" w:rsidRPr="00126B97" w:rsidRDefault="008E7714" w:rsidP="006A087A">
      <w:pPr>
        <w:pStyle w:val="TOC1"/>
        <w:rPr>
          <w:lang w:eastAsia="ru-RU"/>
        </w:rPr>
      </w:pPr>
      <w:hyperlink w:anchor="_Toc310855481" w:history="1">
        <w:r w:rsidRPr="00126B97">
          <w:rPr>
            <w:rStyle w:val="Hyperlink"/>
            <w:b/>
            <w:bCs/>
          </w:rPr>
          <w:t>Часть 3.</w:t>
        </w:r>
        <w:r w:rsidRPr="00126B97">
          <w:rPr>
            <w:lang w:eastAsia="ru-RU"/>
          </w:rPr>
          <w:tab/>
        </w:r>
        <w:r w:rsidRPr="00126B97">
          <w:rPr>
            <w:rStyle w:val="Hyperlink"/>
            <w:b/>
            <w:bCs/>
          </w:rPr>
          <w:t>Градостроительные регламенты</w:t>
        </w:r>
        <w:r w:rsidRPr="00126B97">
          <w:rPr>
            <w:webHidden/>
          </w:rPr>
          <w:tab/>
          <w:t>37</w:t>
        </w:r>
      </w:hyperlink>
    </w:p>
    <w:p w:rsidR="008E7714" w:rsidRPr="00126B97" w:rsidRDefault="008E7714" w:rsidP="006442BA">
      <w:pPr>
        <w:pStyle w:val="TOC2"/>
        <w:tabs>
          <w:tab w:val="left" w:pos="1320"/>
          <w:tab w:val="right" w:leader="dot" w:pos="9346"/>
        </w:tabs>
        <w:rPr>
          <w:rFonts w:ascii="Times New Roman" w:hAnsi="Times New Roman" w:cs="Times New Roman"/>
          <w:i w:val="0"/>
          <w:iCs w:val="0"/>
          <w:noProof/>
          <w:sz w:val="24"/>
          <w:szCs w:val="24"/>
        </w:rPr>
      </w:pPr>
      <w:hyperlink w:anchor="_Toc310855482" w:history="1">
        <w:r w:rsidRPr="00126B97">
          <w:rPr>
            <w:rStyle w:val="Hyperlink"/>
            <w:rFonts w:ascii="Times New Roman" w:hAnsi="Times New Roman" w:cs="Times New Roman"/>
            <w:noProof/>
            <w:sz w:val="24"/>
            <w:szCs w:val="24"/>
          </w:rPr>
          <w:t>Глава 7.</w:t>
        </w:r>
        <w:r w:rsidRPr="00126B97">
          <w:rPr>
            <w:rFonts w:ascii="Times New Roman" w:hAnsi="Times New Roman" w:cs="Times New Roman"/>
            <w:i w:val="0"/>
            <w:iCs w:val="0"/>
            <w:noProof/>
            <w:sz w:val="24"/>
            <w:szCs w:val="24"/>
          </w:rPr>
          <w:tab/>
        </w:r>
        <w:r w:rsidRPr="00126B97">
          <w:rPr>
            <w:rStyle w:val="Hyperlink"/>
            <w:rFonts w:ascii="Times New Roman" w:hAnsi="Times New Roman" w:cs="Times New Roman"/>
            <w:noProof/>
            <w:sz w:val="24"/>
            <w:szCs w:val="24"/>
          </w:rPr>
          <w:t>Градостроительные регламенты и порядок их применения</w:t>
        </w:r>
        <w:r w:rsidRPr="00126B97">
          <w:rPr>
            <w:rFonts w:ascii="Times New Roman" w:hAnsi="Times New Roman" w:cs="Times New Roman"/>
            <w:noProof/>
            <w:webHidden/>
            <w:sz w:val="24"/>
            <w:szCs w:val="24"/>
          </w:rPr>
          <w:tab/>
          <w:t>37</w:t>
        </w:r>
      </w:hyperlink>
    </w:p>
    <w:p w:rsidR="008E7714" w:rsidRPr="00126B97" w:rsidRDefault="008E7714" w:rsidP="00A30A31">
      <w:pPr>
        <w:pStyle w:val="TOC3"/>
        <w:rPr>
          <w:rFonts w:ascii="Times New Roman" w:hAnsi="Times New Roman" w:cs="Times New Roman"/>
          <w:noProof/>
          <w:lang w:eastAsia="ru-RU"/>
        </w:rPr>
      </w:pPr>
      <w:hyperlink w:anchor="_Toc310855483" w:history="1">
        <w:r w:rsidRPr="00126B97">
          <w:rPr>
            <w:rStyle w:val="Hyperlink"/>
            <w:rFonts w:ascii="Times New Roman" w:hAnsi="Times New Roman" w:cs="Times New Roman"/>
            <w:noProof/>
            <w:sz w:val="24"/>
            <w:szCs w:val="24"/>
          </w:rPr>
          <w:t>Статья 30.</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Основные понятия, используемые в градостроительных регламентах настоящих Правил</w:t>
        </w:r>
        <w:r w:rsidRPr="00126B97">
          <w:rPr>
            <w:rFonts w:ascii="Times New Roman" w:hAnsi="Times New Roman" w:cs="Times New Roman"/>
            <w:noProof/>
            <w:webHidden/>
          </w:rPr>
          <w:tab/>
          <w:t>37</w:t>
        </w:r>
      </w:hyperlink>
    </w:p>
    <w:p w:rsidR="008E7714" w:rsidRPr="00126B97" w:rsidRDefault="008E7714" w:rsidP="00A30A31">
      <w:pPr>
        <w:pStyle w:val="TOC3"/>
        <w:rPr>
          <w:rFonts w:ascii="Times New Roman" w:hAnsi="Times New Roman" w:cs="Times New Roman"/>
          <w:noProof/>
          <w:lang w:eastAsia="ru-RU"/>
        </w:rPr>
      </w:pPr>
      <w:hyperlink w:anchor="_Toc310855484" w:history="1">
        <w:r w:rsidRPr="00126B97">
          <w:rPr>
            <w:rStyle w:val="Hyperlink"/>
            <w:rFonts w:ascii="Times New Roman" w:hAnsi="Times New Roman" w:cs="Times New Roman"/>
            <w:noProof/>
            <w:sz w:val="24"/>
            <w:szCs w:val="24"/>
          </w:rPr>
          <w:t>Статья 31.</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Предельные размеры земельных участков и предельные параметры разрешённого строительства, реконструкции объектов капитального строительства</w:t>
        </w:r>
        <w:r w:rsidRPr="00126B97">
          <w:rPr>
            <w:rFonts w:ascii="Times New Roman" w:hAnsi="Times New Roman" w:cs="Times New Roman"/>
            <w:noProof/>
            <w:webHidden/>
          </w:rPr>
          <w:tab/>
          <w:t>37</w:t>
        </w:r>
      </w:hyperlink>
    </w:p>
    <w:p w:rsidR="008E7714" w:rsidRPr="00126B97" w:rsidRDefault="008E7714" w:rsidP="00A30A31">
      <w:pPr>
        <w:pStyle w:val="TOC3"/>
        <w:rPr>
          <w:rFonts w:ascii="Times New Roman" w:hAnsi="Times New Roman" w:cs="Times New Roman"/>
          <w:noProof/>
          <w:lang w:eastAsia="ru-RU"/>
        </w:rPr>
      </w:pPr>
      <w:hyperlink w:anchor="_Toc310855485" w:history="1">
        <w:r w:rsidRPr="00126B97">
          <w:rPr>
            <w:rStyle w:val="Hyperlink"/>
            <w:rFonts w:ascii="Times New Roman" w:hAnsi="Times New Roman" w:cs="Times New Roman"/>
            <w:noProof/>
            <w:sz w:val="24"/>
            <w:szCs w:val="24"/>
          </w:rPr>
          <w:t>Статья 32.</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Порядок применения градостроительных регламентов</w:t>
        </w:r>
        <w:r w:rsidRPr="00126B97">
          <w:rPr>
            <w:rFonts w:ascii="Times New Roman" w:hAnsi="Times New Roman" w:cs="Times New Roman"/>
            <w:noProof/>
            <w:webHidden/>
          </w:rPr>
          <w:tab/>
          <w:t>38</w:t>
        </w:r>
      </w:hyperlink>
    </w:p>
    <w:p w:rsidR="008E7714" w:rsidRPr="00126B97" w:rsidRDefault="008E7714" w:rsidP="00A30A31">
      <w:pPr>
        <w:pStyle w:val="TOC3"/>
        <w:rPr>
          <w:rFonts w:ascii="Times New Roman" w:hAnsi="Times New Roman" w:cs="Times New Roman"/>
          <w:noProof/>
          <w:lang w:eastAsia="ru-RU"/>
        </w:rPr>
      </w:pPr>
      <w:hyperlink w:anchor="_Toc310855487" w:history="1">
        <w:r w:rsidRPr="00126B97">
          <w:rPr>
            <w:rStyle w:val="Hyperlink"/>
            <w:rFonts w:ascii="Times New Roman" w:hAnsi="Times New Roman" w:cs="Times New Roman"/>
            <w:noProof/>
            <w:sz w:val="24"/>
            <w:szCs w:val="24"/>
          </w:rPr>
          <w:t>Статья 33.</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Ограничения использования земельных участков и объектов капитального строительства</w:t>
        </w:r>
        <w:r w:rsidRPr="00126B97">
          <w:rPr>
            <w:rFonts w:ascii="Times New Roman" w:hAnsi="Times New Roman" w:cs="Times New Roman"/>
            <w:noProof/>
            <w:webHidden/>
          </w:rPr>
          <w:tab/>
          <w:t>39</w:t>
        </w:r>
      </w:hyperlink>
    </w:p>
    <w:p w:rsidR="008E7714" w:rsidRPr="00126B97" w:rsidRDefault="008E7714" w:rsidP="00A30A31">
      <w:pPr>
        <w:pStyle w:val="TOC3"/>
        <w:rPr>
          <w:rFonts w:ascii="Times New Roman" w:hAnsi="Times New Roman" w:cs="Times New Roman"/>
          <w:noProof/>
          <w:lang w:eastAsia="ru-RU"/>
        </w:rPr>
      </w:pPr>
      <w:hyperlink w:anchor="_Toc310855488" w:history="1">
        <w:r w:rsidRPr="00126B97">
          <w:rPr>
            <w:rStyle w:val="Hyperlink"/>
            <w:rFonts w:ascii="Times New Roman" w:hAnsi="Times New Roman" w:cs="Times New Roman"/>
            <w:noProof/>
            <w:sz w:val="24"/>
            <w:szCs w:val="24"/>
          </w:rPr>
          <w:t>Статья 34.</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Использование земельных участков и объектов капитального строительства, не соответствующих градостроительному регламенту</w:t>
        </w:r>
        <w:r w:rsidRPr="00126B97">
          <w:rPr>
            <w:rFonts w:ascii="Times New Roman" w:hAnsi="Times New Roman" w:cs="Times New Roman"/>
            <w:noProof/>
            <w:webHidden/>
          </w:rPr>
          <w:tab/>
          <w:t>41</w:t>
        </w:r>
      </w:hyperlink>
    </w:p>
    <w:p w:rsidR="008E7714" w:rsidRPr="00126B97" w:rsidRDefault="008E7714" w:rsidP="00A30A31">
      <w:pPr>
        <w:pStyle w:val="TOC3"/>
        <w:rPr>
          <w:rFonts w:ascii="Times New Roman" w:hAnsi="Times New Roman" w:cs="Times New Roman"/>
          <w:noProof/>
          <w:lang w:eastAsia="ru-RU"/>
        </w:rPr>
      </w:pPr>
      <w:hyperlink w:anchor="_Toc310855489" w:history="1">
        <w:r w:rsidRPr="00126B97">
          <w:rPr>
            <w:rStyle w:val="Hyperlink"/>
            <w:rFonts w:ascii="Times New Roman" w:hAnsi="Times New Roman" w:cs="Times New Roman"/>
            <w:noProof/>
            <w:sz w:val="24"/>
            <w:szCs w:val="24"/>
          </w:rPr>
          <w:t>Статья 35.</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Градостроительные регламенты. Жилые зоны</w:t>
        </w:r>
        <w:r w:rsidRPr="00126B97">
          <w:rPr>
            <w:rFonts w:ascii="Times New Roman" w:hAnsi="Times New Roman" w:cs="Times New Roman"/>
            <w:noProof/>
            <w:webHidden/>
          </w:rPr>
          <w:tab/>
          <w:t>42</w:t>
        </w:r>
      </w:hyperlink>
    </w:p>
    <w:p w:rsidR="008E7714" w:rsidRPr="00126B97" w:rsidRDefault="008E7714" w:rsidP="00A30A31">
      <w:pPr>
        <w:pStyle w:val="TOC3"/>
        <w:rPr>
          <w:rFonts w:ascii="Times New Roman" w:hAnsi="Times New Roman" w:cs="Times New Roman"/>
          <w:noProof/>
          <w:lang w:eastAsia="ru-RU"/>
        </w:rPr>
      </w:pPr>
      <w:hyperlink w:anchor="_Toc310855490" w:history="1">
        <w:r w:rsidRPr="00126B97">
          <w:rPr>
            <w:rStyle w:val="Hyperlink"/>
            <w:rFonts w:ascii="Times New Roman" w:hAnsi="Times New Roman" w:cs="Times New Roman"/>
            <w:noProof/>
            <w:sz w:val="24"/>
            <w:szCs w:val="24"/>
          </w:rPr>
          <w:t>Статья 36.</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 xml:space="preserve">Ж-1. </w:t>
        </w:r>
        <w:r w:rsidRPr="00126B97">
          <w:rPr>
            <w:rFonts w:ascii="Times New Roman" w:hAnsi="Times New Roman" w:cs="Times New Roman"/>
          </w:rPr>
          <w:t>Зона индивидуальной жилой застройки с участками</w:t>
        </w:r>
        <w:r w:rsidRPr="00126B97">
          <w:rPr>
            <w:rFonts w:ascii="Times New Roman" w:hAnsi="Times New Roman" w:cs="Times New Roman"/>
            <w:noProof/>
            <w:webHidden/>
          </w:rPr>
          <w:tab/>
          <w:t>43</w:t>
        </w:r>
      </w:hyperlink>
    </w:p>
    <w:p w:rsidR="008E7714" w:rsidRPr="00126B97" w:rsidRDefault="008E7714" w:rsidP="00A30A31">
      <w:pPr>
        <w:pStyle w:val="TOC3"/>
        <w:rPr>
          <w:rFonts w:ascii="Times New Roman" w:hAnsi="Times New Roman" w:cs="Times New Roman"/>
          <w:noProof/>
          <w:lang w:eastAsia="ru-RU"/>
        </w:rPr>
      </w:pPr>
      <w:hyperlink w:anchor="_Toc310855491" w:history="1">
        <w:r w:rsidRPr="00126B97">
          <w:rPr>
            <w:rStyle w:val="Hyperlink"/>
            <w:rFonts w:ascii="Times New Roman" w:hAnsi="Times New Roman" w:cs="Times New Roman"/>
            <w:noProof/>
            <w:sz w:val="24"/>
            <w:szCs w:val="24"/>
          </w:rPr>
          <w:t>Статья 37.</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 xml:space="preserve">Ж-2. </w:t>
        </w:r>
        <w:r w:rsidRPr="00126B97">
          <w:rPr>
            <w:rFonts w:ascii="Times New Roman" w:hAnsi="Times New Roman" w:cs="Times New Roman"/>
          </w:rPr>
          <w:t>Зона блокированной жилой застройки с участками</w:t>
        </w:r>
        <w:r w:rsidRPr="00126B97">
          <w:rPr>
            <w:rFonts w:ascii="Times New Roman" w:hAnsi="Times New Roman" w:cs="Times New Roman"/>
            <w:noProof/>
            <w:webHidden/>
          </w:rPr>
          <w:tab/>
          <w:t>53</w:t>
        </w:r>
      </w:hyperlink>
    </w:p>
    <w:p w:rsidR="008E7714" w:rsidRPr="00126B97" w:rsidRDefault="008E7714" w:rsidP="00A30A31">
      <w:pPr>
        <w:pStyle w:val="TOC3"/>
        <w:rPr>
          <w:rFonts w:ascii="Times New Roman" w:hAnsi="Times New Roman" w:cs="Times New Roman"/>
          <w:noProof/>
          <w:lang w:eastAsia="ru-RU"/>
        </w:rPr>
      </w:pPr>
      <w:hyperlink w:anchor="_Toc310855492" w:history="1">
        <w:r w:rsidRPr="00126B97">
          <w:rPr>
            <w:rStyle w:val="Hyperlink"/>
            <w:rFonts w:ascii="Times New Roman" w:hAnsi="Times New Roman" w:cs="Times New Roman"/>
            <w:noProof/>
            <w:sz w:val="24"/>
            <w:szCs w:val="24"/>
          </w:rPr>
          <w:t>Статья 38.</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Градостроительные регламенты. Общественно-деловые зоны</w:t>
        </w:r>
        <w:r w:rsidRPr="00126B97">
          <w:rPr>
            <w:rFonts w:ascii="Times New Roman" w:hAnsi="Times New Roman" w:cs="Times New Roman"/>
            <w:noProof/>
            <w:webHidden/>
          </w:rPr>
          <w:tab/>
          <w:t>64</w:t>
        </w:r>
      </w:hyperlink>
    </w:p>
    <w:p w:rsidR="008E7714" w:rsidRPr="00126B97" w:rsidRDefault="008E7714" w:rsidP="00A30A31">
      <w:pPr>
        <w:pStyle w:val="TOC3"/>
        <w:rPr>
          <w:rFonts w:ascii="Times New Roman" w:hAnsi="Times New Roman" w:cs="Times New Roman"/>
          <w:noProof/>
          <w:lang w:eastAsia="ru-RU"/>
        </w:rPr>
      </w:pPr>
      <w:hyperlink w:anchor="_Toc310855493" w:history="1">
        <w:r w:rsidRPr="00126B97">
          <w:rPr>
            <w:rStyle w:val="Hyperlink"/>
            <w:rFonts w:ascii="Times New Roman" w:hAnsi="Times New Roman" w:cs="Times New Roman"/>
            <w:noProof/>
            <w:sz w:val="24"/>
            <w:szCs w:val="24"/>
          </w:rPr>
          <w:t>Статья 39.</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О-1. Зона объектов делового, общественного и коммерческого назначения</w:t>
        </w:r>
        <w:r w:rsidRPr="00126B97">
          <w:rPr>
            <w:rFonts w:ascii="Times New Roman" w:hAnsi="Times New Roman" w:cs="Times New Roman"/>
            <w:noProof/>
            <w:webHidden/>
          </w:rPr>
          <w:tab/>
        </w:r>
        <w:r w:rsidRPr="00126B97">
          <w:rPr>
            <w:rFonts w:ascii="Times New Roman" w:hAnsi="Times New Roman" w:cs="Times New Roman"/>
            <w:noProof/>
            <w:webHidden/>
          </w:rPr>
          <w:tab/>
          <w:t>64</w:t>
        </w:r>
      </w:hyperlink>
    </w:p>
    <w:p w:rsidR="008E7714" w:rsidRPr="00126B97" w:rsidRDefault="008E7714" w:rsidP="00A30A31">
      <w:pPr>
        <w:pStyle w:val="TOC3"/>
        <w:rPr>
          <w:rFonts w:ascii="Times New Roman" w:hAnsi="Times New Roman" w:cs="Times New Roman"/>
          <w:noProof/>
          <w:lang w:eastAsia="ru-RU"/>
        </w:rPr>
      </w:pPr>
      <w:hyperlink w:anchor="_Toc310855494" w:history="1">
        <w:r w:rsidRPr="00126B97">
          <w:rPr>
            <w:rStyle w:val="Hyperlink"/>
            <w:rFonts w:ascii="Times New Roman" w:hAnsi="Times New Roman" w:cs="Times New Roman"/>
            <w:noProof/>
            <w:sz w:val="24"/>
            <w:szCs w:val="24"/>
          </w:rPr>
          <w:t>Статья 40.</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 xml:space="preserve">О-2. </w:t>
        </w:r>
        <w:r w:rsidRPr="00126B97">
          <w:rPr>
            <w:rFonts w:ascii="Times New Roman" w:hAnsi="Times New Roman" w:cs="Times New Roman"/>
          </w:rPr>
          <w:t>Общественно-деловая зона учреждений образования и здравоохранения</w:t>
        </w:r>
        <w:r w:rsidRPr="00126B97">
          <w:rPr>
            <w:rFonts w:ascii="Times New Roman" w:hAnsi="Times New Roman" w:cs="Times New Roman"/>
            <w:noProof/>
            <w:webHidden/>
          </w:rPr>
          <w:tab/>
          <w:t>71</w:t>
        </w:r>
      </w:hyperlink>
    </w:p>
    <w:p w:rsidR="008E7714" w:rsidRPr="00126B97" w:rsidRDefault="008E7714" w:rsidP="00A30A31">
      <w:pPr>
        <w:pStyle w:val="TOC3"/>
        <w:rPr>
          <w:rFonts w:ascii="Times New Roman" w:hAnsi="Times New Roman" w:cs="Times New Roman"/>
          <w:noProof/>
          <w:lang w:eastAsia="ru-RU"/>
        </w:rPr>
      </w:pPr>
      <w:hyperlink w:anchor="_Toc310855495" w:history="1">
        <w:r w:rsidRPr="00126B97">
          <w:rPr>
            <w:rStyle w:val="Hyperlink"/>
            <w:rFonts w:ascii="Times New Roman" w:hAnsi="Times New Roman" w:cs="Times New Roman"/>
            <w:noProof/>
            <w:sz w:val="24"/>
            <w:szCs w:val="24"/>
          </w:rPr>
          <w:t>Статья 41.</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Градостроительные регламенты. Производственные и коммунальные зоны.</w:t>
        </w:r>
        <w:r w:rsidRPr="00126B97">
          <w:rPr>
            <w:rFonts w:ascii="Times New Roman" w:hAnsi="Times New Roman" w:cs="Times New Roman"/>
            <w:noProof/>
            <w:webHidden/>
          </w:rPr>
          <w:tab/>
        </w:r>
        <w:r w:rsidRPr="00126B97">
          <w:rPr>
            <w:rFonts w:ascii="Times New Roman" w:hAnsi="Times New Roman" w:cs="Times New Roman"/>
            <w:noProof/>
            <w:webHidden/>
          </w:rPr>
          <w:tab/>
          <w:t>76</w:t>
        </w:r>
      </w:hyperlink>
    </w:p>
    <w:p w:rsidR="008E7714" w:rsidRPr="00126B97" w:rsidRDefault="008E7714" w:rsidP="00A30A31">
      <w:pPr>
        <w:pStyle w:val="TOC3"/>
        <w:rPr>
          <w:rFonts w:ascii="Times New Roman" w:hAnsi="Times New Roman" w:cs="Times New Roman"/>
          <w:noProof/>
          <w:lang w:eastAsia="ru-RU"/>
        </w:rPr>
      </w:pPr>
      <w:hyperlink w:anchor="_Toc310855496" w:history="1">
        <w:r w:rsidRPr="00126B97">
          <w:rPr>
            <w:rStyle w:val="Hyperlink"/>
            <w:rFonts w:ascii="Times New Roman" w:hAnsi="Times New Roman" w:cs="Times New Roman"/>
            <w:noProof/>
            <w:sz w:val="24"/>
            <w:szCs w:val="24"/>
          </w:rPr>
          <w:t>Статья 42.</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П-1. Зона производственных предприятий.</w:t>
        </w:r>
        <w:r w:rsidRPr="00126B97">
          <w:rPr>
            <w:rFonts w:ascii="Times New Roman" w:hAnsi="Times New Roman" w:cs="Times New Roman"/>
            <w:noProof/>
            <w:webHidden/>
          </w:rPr>
          <w:tab/>
          <w:t>76</w:t>
        </w:r>
      </w:hyperlink>
    </w:p>
    <w:p w:rsidR="008E7714" w:rsidRPr="00126B97" w:rsidRDefault="008E7714" w:rsidP="00A30A31">
      <w:pPr>
        <w:pStyle w:val="TOC3"/>
        <w:rPr>
          <w:rFonts w:ascii="Times New Roman" w:hAnsi="Times New Roman" w:cs="Times New Roman"/>
          <w:noProof/>
          <w:lang w:eastAsia="ru-RU"/>
        </w:rPr>
      </w:pPr>
      <w:hyperlink w:anchor="_Toc310855497" w:history="1">
        <w:r w:rsidRPr="00126B97">
          <w:rPr>
            <w:rStyle w:val="Hyperlink"/>
            <w:rFonts w:ascii="Times New Roman" w:hAnsi="Times New Roman" w:cs="Times New Roman"/>
            <w:noProof/>
            <w:sz w:val="24"/>
            <w:szCs w:val="24"/>
          </w:rPr>
          <w:t>Статья 43</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П-2. Коммунально складская зона</w:t>
        </w:r>
        <w:r w:rsidRPr="00126B97">
          <w:rPr>
            <w:rFonts w:ascii="Times New Roman" w:hAnsi="Times New Roman" w:cs="Times New Roman"/>
            <w:noProof/>
            <w:webHidden/>
          </w:rPr>
          <w:tab/>
          <w:t>81</w:t>
        </w:r>
      </w:hyperlink>
    </w:p>
    <w:p w:rsidR="008E7714" w:rsidRPr="00126B97" w:rsidRDefault="008E7714" w:rsidP="00A30A31">
      <w:pPr>
        <w:pStyle w:val="TOC3"/>
        <w:rPr>
          <w:rFonts w:ascii="Times New Roman" w:hAnsi="Times New Roman" w:cs="Times New Roman"/>
          <w:noProof/>
          <w:lang w:eastAsia="ru-RU"/>
        </w:rPr>
      </w:pPr>
      <w:hyperlink w:anchor="_Toc310855498" w:history="1">
        <w:r w:rsidRPr="00126B97">
          <w:rPr>
            <w:rStyle w:val="Hyperlink"/>
            <w:rFonts w:ascii="Times New Roman" w:hAnsi="Times New Roman" w:cs="Times New Roman"/>
            <w:noProof/>
            <w:sz w:val="24"/>
            <w:szCs w:val="24"/>
          </w:rPr>
          <w:t>Статья 44.</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Градостроительные регламенты. Зоны инженерной и транспортной инфраструктуры.</w:t>
        </w:r>
        <w:r w:rsidRPr="00126B97">
          <w:rPr>
            <w:rFonts w:ascii="Times New Roman" w:hAnsi="Times New Roman" w:cs="Times New Roman"/>
            <w:noProof/>
            <w:webHidden/>
          </w:rPr>
          <w:tab/>
          <w:t>85</w:t>
        </w:r>
      </w:hyperlink>
    </w:p>
    <w:p w:rsidR="008E7714" w:rsidRPr="00126B97" w:rsidRDefault="008E7714" w:rsidP="00A30A31">
      <w:pPr>
        <w:pStyle w:val="TOC3"/>
        <w:rPr>
          <w:rFonts w:ascii="Times New Roman" w:hAnsi="Times New Roman" w:cs="Times New Roman"/>
          <w:noProof/>
          <w:lang w:eastAsia="ru-RU"/>
        </w:rPr>
      </w:pPr>
      <w:hyperlink w:anchor="_Toc310855499" w:history="1">
        <w:r w:rsidRPr="00126B97">
          <w:rPr>
            <w:rStyle w:val="Hyperlink"/>
            <w:rFonts w:ascii="Times New Roman" w:hAnsi="Times New Roman" w:cs="Times New Roman"/>
            <w:noProof/>
            <w:sz w:val="24"/>
            <w:szCs w:val="24"/>
          </w:rPr>
          <w:t>Статья 45.</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И-1. Зона инженерной инфраструктуры</w:t>
        </w:r>
        <w:r w:rsidRPr="00126B97">
          <w:rPr>
            <w:rFonts w:ascii="Times New Roman" w:hAnsi="Times New Roman" w:cs="Times New Roman"/>
            <w:noProof/>
            <w:webHidden/>
          </w:rPr>
          <w:tab/>
          <w:t>85</w:t>
        </w:r>
      </w:hyperlink>
    </w:p>
    <w:p w:rsidR="008E7714" w:rsidRPr="00126B97" w:rsidRDefault="008E7714" w:rsidP="00A30A31">
      <w:pPr>
        <w:pStyle w:val="TOC3"/>
        <w:rPr>
          <w:rFonts w:ascii="Times New Roman" w:hAnsi="Times New Roman" w:cs="Times New Roman"/>
          <w:noProof/>
          <w:lang w:eastAsia="ru-RU"/>
        </w:rPr>
      </w:pPr>
      <w:hyperlink w:anchor="_Toc310855500" w:history="1">
        <w:r w:rsidRPr="00126B97">
          <w:rPr>
            <w:rStyle w:val="Hyperlink"/>
            <w:rFonts w:ascii="Times New Roman" w:hAnsi="Times New Roman" w:cs="Times New Roman"/>
            <w:noProof/>
            <w:sz w:val="24"/>
            <w:szCs w:val="24"/>
          </w:rPr>
          <w:t>Статья 46.</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Т-1. Зона транспортной инфраструктуры</w:t>
        </w:r>
        <w:r w:rsidRPr="00126B97">
          <w:rPr>
            <w:rFonts w:ascii="Times New Roman" w:hAnsi="Times New Roman" w:cs="Times New Roman"/>
            <w:noProof/>
            <w:webHidden/>
          </w:rPr>
          <w:tab/>
          <w:t>88</w:t>
        </w:r>
      </w:hyperlink>
    </w:p>
    <w:p w:rsidR="008E7714" w:rsidRPr="00126B97" w:rsidRDefault="008E7714" w:rsidP="00A30A31">
      <w:pPr>
        <w:pStyle w:val="TOC3"/>
        <w:rPr>
          <w:rFonts w:ascii="Times New Roman" w:hAnsi="Times New Roman" w:cs="Times New Roman"/>
          <w:noProof/>
          <w:lang w:eastAsia="ru-RU"/>
        </w:rPr>
      </w:pPr>
      <w:hyperlink w:anchor="_Toc310855501" w:history="1">
        <w:r w:rsidRPr="00126B97">
          <w:rPr>
            <w:rStyle w:val="Hyperlink"/>
            <w:rFonts w:ascii="Times New Roman" w:hAnsi="Times New Roman" w:cs="Times New Roman"/>
            <w:noProof/>
            <w:sz w:val="24"/>
            <w:szCs w:val="24"/>
          </w:rPr>
          <w:t>Статья 47.</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Градостроительные регламенты. Рекреационные зоны</w:t>
        </w:r>
        <w:r w:rsidRPr="00126B97">
          <w:rPr>
            <w:rFonts w:ascii="Times New Roman" w:hAnsi="Times New Roman" w:cs="Times New Roman"/>
            <w:noProof/>
            <w:webHidden/>
          </w:rPr>
          <w:tab/>
          <w:t>90</w:t>
        </w:r>
      </w:hyperlink>
    </w:p>
    <w:p w:rsidR="008E7714" w:rsidRPr="00126B97" w:rsidRDefault="008E7714" w:rsidP="00A30A31">
      <w:pPr>
        <w:pStyle w:val="TOC3"/>
        <w:rPr>
          <w:rFonts w:ascii="Times New Roman" w:hAnsi="Times New Roman" w:cs="Times New Roman"/>
          <w:noProof/>
          <w:lang w:eastAsia="ru-RU"/>
        </w:rPr>
      </w:pPr>
      <w:hyperlink w:anchor="_Toc310855502" w:history="1">
        <w:r w:rsidRPr="00126B97">
          <w:rPr>
            <w:rStyle w:val="Hyperlink"/>
            <w:rFonts w:ascii="Times New Roman" w:hAnsi="Times New Roman" w:cs="Times New Roman"/>
            <w:noProof/>
            <w:sz w:val="24"/>
            <w:szCs w:val="24"/>
          </w:rPr>
          <w:t>Статья 48.</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Р-1. Зона зеленых насаждений общего пользования</w:t>
        </w:r>
        <w:r w:rsidRPr="00126B97">
          <w:rPr>
            <w:rFonts w:ascii="Times New Roman" w:hAnsi="Times New Roman" w:cs="Times New Roman"/>
            <w:noProof/>
            <w:webHidden/>
          </w:rPr>
          <w:tab/>
          <w:t>90</w:t>
        </w:r>
      </w:hyperlink>
    </w:p>
    <w:p w:rsidR="008E7714" w:rsidRPr="00126B97" w:rsidRDefault="008E7714" w:rsidP="00A30A31">
      <w:pPr>
        <w:pStyle w:val="TOC3"/>
        <w:rPr>
          <w:rFonts w:ascii="Times New Roman" w:hAnsi="Times New Roman" w:cs="Times New Roman"/>
          <w:noProof/>
          <w:lang w:eastAsia="ru-RU"/>
        </w:rPr>
      </w:pPr>
      <w:hyperlink w:anchor="_Toc310855504" w:history="1">
        <w:r w:rsidRPr="00126B97">
          <w:rPr>
            <w:rStyle w:val="Hyperlink"/>
            <w:rFonts w:ascii="Times New Roman" w:hAnsi="Times New Roman" w:cs="Times New Roman"/>
            <w:noProof/>
            <w:sz w:val="24"/>
            <w:szCs w:val="24"/>
          </w:rPr>
          <w:t>Статья 49.</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Р-</w:t>
        </w:r>
        <w:r w:rsidRPr="00126B97">
          <w:rPr>
            <w:rStyle w:val="Hyperlink"/>
            <w:rFonts w:ascii="Times New Roman" w:hAnsi="Times New Roman" w:cs="Times New Roman"/>
            <w:noProof/>
            <w:sz w:val="24"/>
            <w:szCs w:val="24"/>
            <w:lang w:val="en-US"/>
          </w:rPr>
          <w:t>2</w:t>
        </w:r>
        <w:r w:rsidRPr="00126B97">
          <w:rPr>
            <w:rStyle w:val="Hyperlink"/>
            <w:rFonts w:ascii="Times New Roman" w:hAnsi="Times New Roman" w:cs="Times New Roman"/>
            <w:noProof/>
            <w:sz w:val="24"/>
            <w:szCs w:val="24"/>
          </w:rPr>
          <w:t>. Зона плоскостных спортивных сооружений</w:t>
        </w:r>
        <w:r w:rsidRPr="00126B97">
          <w:rPr>
            <w:rFonts w:ascii="Times New Roman" w:hAnsi="Times New Roman" w:cs="Times New Roman"/>
            <w:noProof/>
            <w:webHidden/>
          </w:rPr>
          <w:tab/>
          <w:t>93</w:t>
        </w:r>
      </w:hyperlink>
    </w:p>
    <w:p w:rsidR="008E7714" w:rsidRPr="00126B97" w:rsidRDefault="008E7714" w:rsidP="00A30A31">
      <w:pPr>
        <w:pStyle w:val="TOC3"/>
        <w:rPr>
          <w:rFonts w:ascii="Times New Roman" w:hAnsi="Times New Roman" w:cs="Times New Roman"/>
          <w:noProof/>
          <w:lang w:eastAsia="ru-RU"/>
        </w:rPr>
      </w:pPr>
      <w:hyperlink w:anchor="_Toc310855505" w:history="1">
        <w:r w:rsidRPr="00126B97">
          <w:rPr>
            <w:rStyle w:val="Hyperlink"/>
            <w:rFonts w:ascii="Times New Roman" w:hAnsi="Times New Roman" w:cs="Times New Roman"/>
            <w:noProof/>
            <w:sz w:val="24"/>
            <w:szCs w:val="24"/>
          </w:rPr>
          <w:t>Статья 50.</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Градостроительные регламенты. Зоны сельскохозяйственного использования…</w:t>
        </w:r>
        <w:r>
          <w:rPr>
            <w:rFonts w:ascii="Times New Roman" w:hAnsi="Times New Roman" w:cs="Times New Roman"/>
            <w:noProof/>
            <w:webHidden/>
          </w:rPr>
          <w:t>……………………………………</w:t>
        </w:r>
        <w:r w:rsidRPr="00126B97">
          <w:rPr>
            <w:rFonts w:ascii="Times New Roman" w:hAnsi="Times New Roman" w:cs="Times New Roman"/>
            <w:noProof/>
            <w:webHidden/>
          </w:rPr>
          <w:t>…………………………………………….…97</w:t>
        </w:r>
      </w:hyperlink>
    </w:p>
    <w:p w:rsidR="008E7714" w:rsidRPr="00126B97" w:rsidRDefault="008E7714" w:rsidP="00A30A31">
      <w:pPr>
        <w:pStyle w:val="TOC3"/>
        <w:rPr>
          <w:rFonts w:ascii="Times New Roman" w:hAnsi="Times New Roman" w:cs="Times New Roman"/>
          <w:noProof/>
          <w:lang w:eastAsia="ru-RU"/>
        </w:rPr>
      </w:pPr>
      <w:hyperlink w:anchor="_Toc310855506" w:history="1">
        <w:r w:rsidRPr="00126B97">
          <w:rPr>
            <w:rStyle w:val="Hyperlink"/>
            <w:rFonts w:ascii="Times New Roman" w:hAnsi="Times New Roman" w:cs="Times New Roman"/>
            <w:noProof/>
            <w:sz w:val="24"/>
            <w:szCs w:val="24"/>
          </w:rPr>
          <w:t>Статья 51.</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С-1. Зона сельскохозяйственных угодий</w:t>
        </w:r>
        <w:r w:rsidRPr="00126B97">
          <w:rPr>
            <w:rFonts w:ascii="Times New Roman" w:hAnsi="Times New Roman" w:cs="Times New Roman"/>
            <w:noProof/>
            <w:webHidden/>
          </w:rPr>
          <w:tab/>
          <w:t>97</w:t>
        </w:r>
      </w:hyperlink>
    </w:p>
    <w:p w:rsidR="008E7714" w:rsidRPr="00126B97" w:rsidRDefault="008E7714" w:rsidP="00A30A31">
      <w:pPr>
        <w:pStyle w:val="TOC3"/>
        <w:rPr>
          <w:rFonts w:ascii="Times New Roman" w:hAnsi="Times New Roman" w:cs="Times New Roman"/>
          <w:noProof/>
          <w:lang w:eastAsia="ru-RU"/>
        </w:rPr>
      </w:pPr>
      <w:hyperlink w:anchor="_Toc310855507" w:history="1">
        <w:r w:rsidRPr="00126B97">
          <w:rPr>
            <w:rStyle w:val="Hyperlink"/>
            <w:rFonts w:ascii="Times New Roman" w:hAnsi="Times New Roman" w:cs="Times New Roman"/>
            <w:noProof/>
            <w:sz w:val="24"/>
            <w:szCs w:val="24"/>
          </w:rPr>
          <w:t>Статья 52.</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С-2. Зона сельскохозяйственных предприятий</w:t>
        </w:r>
        <w:r w:rsidRPr="00126B97">
          <w:rPr>
            <w:rFonts w:ascii="Times New Roman" w:hAnsi="Times New Roman" w:cs="Times New Roman"/>
            <w:noProof/>
            <w:webHidden/>
          </w:rPr>
          <w:tab/>
          <w:t>101</w:t>
        </w:r>
      </w:hyperlink>
    </w:p>
    <w:p w:rsidR="008E7714" w:rsidRPr="00126B97" w:rsidRDefault="008E7714" w:rsidP="00A30A31">
      <w:pPr>
        <w:pStyle w:val="TOC3"/>
        <w:rPr>
          <w:rFonts w:ascii="Times New Roman" w:hAnsi="Times New Roman" w:cs="Times New Roman"/>
          <w:noProof/>
          <w:lang w:eastAsia="ru-RU"/>
        </w:rPr>
      </w:pPr>
      <w:hyperlink w:anchor="_Toc310855508" w:history="1">
        <w:r w:rsidRPr="00126B97">
          <w:rPr>
            <w:rStyle w:val="Hyperlink"/>
            <w:rFonts w:ascii="Times New Roman" w:hAnsi="Times New Roman" w:cs="Times New Roman"/>
            <w:noProof/>
            <w:sz w:val="24"/>
            <w:szCs w:val="24"/>
          </w:rPr>
          <w:t>Статья 53.</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Градостроительные регламенты. Зоны специального назначения</w:t>
        </w:r>
        <w:r w:rsidRPr="00126B97">
          <w:rPr>
            <w:rFonts w:ascii="Times New Roman" w:hAnsi="Times New Roman" w:cs="Times New Roman"/>
            <w:noProof/>
            <w:webHidden/>
          </w:rPr>
          <w:tab/>
        </w:r>
      </w:hyperlink>
      <w:r w:rsidRPr="00126B97">
        <w:rPr>
          <w:rFonts w:ascii="Times New Roman" w:hAnsi="Times New Roman" w:cs="Times New Roman"/>
        </w:rPr>
        <w:t>105</w:t>
      </w:r>
    </w:p>
    <w:p w:rsidR="008E7714" w:rsidRPr="00126B97" w:rsidRDefault="008E7714" w:rsidP="00A30A31">
      <w:pPr>
        <w:pStyle w:val="TOC3"/>
        <w:rPr>
          <w:rFonts w:ascii="Times New Roman" w:hAnsi="Times New Roman" w:cs="Times New Roman"/>
          <w:noProof/>
          <w:lang w:eastAsia="ru-RU"/>
        </w:rPr>
      </w:pPr>
      <w:hyperlink w:anchor="_Toc310855509" w:history="1">
        <w:r w:rsidRPr="00126B97">
          <w:rPr>
            <w:rStyle w:val="Hyperlink"/>
            <w:rFonts w:ascii="Times New Roman" w:hAnsi="Times New Roman" w:cs="Times New Roman"/>
            <w:noProof/>
            <w:sz w:val="24"/>
            <w:szCs w:val="24"/>
          </w:rPr>
          <w:t>Статья 54.</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lang w:val="en-US"/>
          </w:rPr>
          <w:t>С</w:t>
        </w:r>
        <w:r w:rsidRPr="00126B97">
          <w:rPr>
            <w:rStyle w:val="Hyperlink"/>
            <w:rFonts w:ascii="Times New Roman" w:hAnsi="Times New Roman" w:cs="Times New Roman"/>
            <w:noProof/>
            <w:sz w:val="24"/>
            <w:szCs w:val="24"/>
          </w:rPr>
          <w:t>Н</w:t>
        </w:r>
        <w:r w:rsidRPr="00126B97">
          <w:rPr>
            <w:rStyle w:val="Hyperlink"/>
            <w:rFonts w:ascii="Times New Roman" w:hAnsi="Times New Roman" w:cs="Times New Roman"/>
            <w:noProof/>
            <w:sz w:val="24"/>
            <w:szCs w:val="24"/>
            <w:lang w:val="en-US"/>
          </w:rPr>
          <w:t>-1</w:t>
        </w:r>
        <w:r w:rsidRPr="00126B97">
          <w:rPr>
            <w:rStyle w:val="Hyperlink"/>
            <w:rFonts w:ascii="Times New Roman" w:hAnsi="Times New Roman" w:cs="Times New Roman"/>
            <w:noProof/>
            <w:sz w:val="24"/>
            <w:szCs w:val="24"/>
          </w:rPr>
          <w:t>. Зона кладбищ</w:t>
        </w:r>
        <w:r w:rsidRPr="00126B97">
          <w:rPr>
            <w:rFonts w:ascii="Times New Roman" w:hAnsi="Times New Roman" w:cs="Times New Roman"/>
            <w:noProof/>
            <w:webHidden/>
          </w:rPr>
          <w:tab/>
          <w:t>106</w:t>
        </w:r>
      </w:hyperlink>
    </w:p>
    <w:p w:rsidR="008E7714" w:rsidRPr="00126B97" w:rsidRDefault="008E7714" w:rsidP="00A30A31">
      <w:pPr>
        <w:pStyle w:val="TOC3"/>
        <w:rPr>
          <w:rFonts w:ascii="Times New Roman" w:hAnsi="Times New Roman" w:cs="Times New Roman"/>
          <w:noProof/>
          <w:sz w:val="24"/>
          <w:szCs w:val="24"/>
          <w:lang w:eastAsia="ru-RU"/>
        </w:rPr>
      </w:pPr>
      <w:hyperlink w:anchor="_Toc310855510" w:history="1">
        <w:r w:rsidRPr="00126B97">
          <w:rPr>
            <w:rStyle w:val="Hyperlink"/>
            <w:rFonts w:ascii="Times New Roman" w:hAnsi="Times New Roman" w:cs="Times New Roman"/>
            <w:noProof/>
            <w:sz w:val="24"/>
            <w:szCs w:val="24"/>
          </w:rPr>
          <w:t>Статья 55.</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СН-2. Зона озеленения специального назначения</w:t>
        </w:r>
        <w:r w:rsidRPr="00126B97">
          <w:rPr>
            <w:rFonts w:ascii="Times New Roman" w:hAnsi="Times New Roman" w:cs="Times New Roman"/>
            <w:noProof/>
            <w:webHidden/>
          </w:rPr>
          <w:tab/>
          <w:t>107</w:t>
        </w:r>
      </w:hyperlink>
    </w:p>
    <w:p w:rsidR="008E7714" w:rsidRPr="00126B97" w:rsidRDefault="008E7714" w:rsidP="00A30A31">
      <w:pPr>
        <w:pStyle w:val="TOC3"/>
        <w:rPr>
          <w:rFonts w:ascii="Times New Roman" w:hAnsi="Times New Roman" w:cs="Times New Roman"/>
          <w:noProof/>
          <w:lang w:eastAsia="ru-RU"/>
        </w:rPr>
      </w:pPr>
      <w:hyperlink w:anchor="_Toc310855511" w:history="1">
        <w:r w:rsidRPr="00126B97">
          <w:rPr>
            <w:rStyle w:val="Hyperlink"/>
            <w:rFonts w:ascii="Times New Roman" w:hAnsi="Times New Roman" w:cs="Times New Roman"/>
            <w:noProof/>
            <w:sz w:val="24"/>
            <w:szCs w:val="24"/>
          </w:rPr>
          <w:t>Статья 56.</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Ограничения использования земельных участков и объектов капитального строительства на территории водоохранных зон, прибрежных защитных полос, береговой полосы.</w:t>
        </w:r>
        <w:r w:rsidRPr="00126B97">
          <w:rPr>
            <w:rFonts w:ascii="Times New Roman" w:hAnsi="Times New Roman" w:cs="Times New Roman"/>
            <w:noProof/>
            <w:webHidden/>
          </w:rPr>
          <w:tab/>
          <w:t>107</w:t>
        </w:r>
      </w:hyperlink>
    </w:p>
    <w:p w:rsidR="008E7714" w:rsidRPr="00126B97" w:rsidRDefault="008E7714" w:rsidP="00A30A31">
      <w:pPr>
        <w:pStyle w:val="TOC3"/>
        <w:rPr>
          <w:rFonts w:ascii="Times New Roman" w:hAnsi="Times New Roman" w:cs="Times New Roman"/>
          <w:noProof/>
          <w:lang w:eastAsia="ru-RU"/>
        </w:rPr>
      </w:pPr>
      <w:hyperlink w:anchor="_Toc310855512" w:history="1">
        <w:r w:rsidRPr="00126B97">
          <w:rPr>
            <w:rStyle w:val="Hyperlink"/>
            <w:rFonts w:ascii="Times New Roman" w:hAnsi="Times New Roman" w:cs="Times New Roman"/>
            <w:noProof/>
            <w:sz w:val="24"/>
            <w:szCs w:val="24"/>
          </w:rPr>
          <w:t>Статья 57.</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Ограничения использования земельных участков и объектов капитального строительства на территории санитарно-защитных зон</w:t>
        </w:r>
        <w:r w:rsidRPr="00126B97">
          <w:rPr>
            <w:rFonts w:ascii="Times New Roman" w:hAnsi="Times New Roman" w:cs="Times New Roman"/>
            <w:noProof/>
            <w:webHidden/>
          </w:rPr>
          <w:tab/>
          <w:t>109</w:t>
        </w:r>
      </w:hyperlink>
    </w:p>
    <w:p w:rsidR="008E7714" w:rsidRPr="00126B97" w:rsidRDefault="008E7714" w:rsidP="00A30A31">
      <w:pPr>
        <w:pStyle w:val="TOC3"/>
        <w:rPr>
          <w:rFonts w:ascii="Times New Roman" w:hAnsi="Times New Roman" w:cs="Times New Roman"/>
          <w:noProof/>
          <w:lang w:eastAsia="ru-RU"/>
        </w:rPr>
      </w:pPr>
      <w:hyperlink w:anchor="_Toc310855513" w:history="1">
        <w:r w:rsidRPr="00126B97">
          <w:rPr>
            <w:rStyle w:val="Hyperlink"/>
            <w:rFonts w:ascii="Times New Roman" w:hAnsi="Times New Roman" w:cs="Times New Roman"/>
            <w:noProof/>
            <w:sz w:val="24"/>
            <w:szCs w:val="24"/>
          </w:rPr>
          <w:t>Статья 58.</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Порядок внесения изменений в Правила застройки</w:t>
        </w:r>
        <w:r w:rsidRPr="00126B97">
          <w:rPr>
            <w:rFonts w:ascii="Times New Roman" w:hAnsi="Times New Roman" w:cs="Times New Roman"/>
            <w:noProof/>
            <w:webHidden/>
          </w:rPr>
          <w:tab/>
          <w:t>111</w:t>
        </w:r>
      </w:hyperlink>
    </w:p>
    <w:p w:rsidR="008E7714" w:rsidRPr="00126B97" w:rsidRDefault="008E7714" w:rsidP="00A30A31">
      <w:pPr>
        <w:pStyle w:val="TOC3"/>
        <w:rPr>
          <w:rStyle w:val="Hyperlink"/>
          <w:rFonts w:ascii="Times New Roman" w:hAnsi="Times New Roman" w:cs="Times New Roman"/>
          <w:noProof/>
        </w:rPr>
      </w:pPr>
      <w:hyperlink w:anchor="_Toc310855514" w:history="1">
        <w:r w:rsidRPr="00126B97">
          <w:rPr>
            <w:rStyle w:val="Hyperlink"/>
            <w:rFonts w:ascii="Times New Roman" w:hAnsi="Times New Roman" w:cs="Times New Roman"/>
            <w:noProof/>
            <w:sz w:val="24"/>
            <w:szCs w:val="24"/>
          </w:rPr>
          <w:t>Статья 59.</w:t>
        </w:r>
        <w:r w:rsidRPr="00126B97">
          <w:rPr>
            <w:rFonts w:ascii="Times New Roman" w:hAnsi="Times New Roman" w:cs="Times New Roman"/>
            <w:noProof/>
            <w:lang w:eastAsia="ru-RU"/>
          </w:rPr>
          <w:tab/>
        </w:r>
        <w:r w:rsidRPr="00126B97">
          <w:rPr>
            <w:rStyle w:val="Hyperlink"/>
            <w:rFonts w:ascii="Times New Roman" w:hAnsi="Times New Roman" w:cs="Times New Roman"/>
            <w:noProof/>
            <w:sz w:val="24"/>
            <w:szCs w:val="24"/>
          </w:rPr>
          <w:t>Ответственность за нарушение настоящих Правил</w:t>
        </w:r>
        <w:r w:rsidRPr="00126B97">
          <w:rPr>
            <w:rFonts w:ascii="Times New Roman" w:hAnsi="Times New Roman" w:cs="Times New Roman"/>
            <w:noProof/>
            <w:webHidden/>
          </w:rPr>
          <w:tab/>
          <w:t>113</w:t>
        </w:r>
      </w:hyperlink>
    </w:p>
    <w:p w:rsidR="008E7714" w:rsidRPr="00126B97" w:rsidRDefault="008E7714" w:rsidP="006442BA">
      <w:pPr>
        <w:rPr>
          <w:rFonts w:ascii="Times New Roman" w:hAnsi="Times New Roman" w:cs="Times New Roman"/>
          <w:noProof/>
        </w:rPr>
      </w:pPr>
    </w:p>
    <w:p w:rsidR="008E7714" w:rsidRPr="00126B97" w:rsidRDefault="008E7714" w:rsidP="006442BA">
      <w:pPr>
        <w:rPr>
          <w:rFonts w:ascii="Times New Roman" w:hAnsi="Times New Roman" w:cs="Times New Roman"/>
          <w:noProof/>
        </w:rPr>
      </w:pPr>
    </w:p>
    <w:p w:rsidR="008E7714" w:rsidRPr="00126B97" w:rsidRDefault="008E7714" w:rsidP="006442BA">
      <w:pPr>
        <w:rPr>
          <w:rFonts w:ascii="Times New Roman" w:hAnsi="Times New Roman" w:cs="Times New Roman"/>
          <w:noProof/>
        </w:rPr>
      </w:pPr>
    </w:p>
    <w:p w:rsidR="008E7714" w:rsidRPr="00126B97" w:rsidRDefault="008E7714" w:rsidP="006442BA">
      <w:pPr>
        <w:rPr>
          <w:rFonts w:ascii="Times New Roman" w:hAnsi="Times New Roman" w:cs="Times New Roman"/>
          <w:noProof/>
        </w:rPr>
      </w:pPr>
    </w:p>
    <w:p w:rsidR="008E7714" w:rsidRPr="00126B97" w:rsidRDefault="008E7714" w:rsidP="006442BA">
      <w:pPr>
        <w:rPr>
          <w:rFonts w:ascii="Times New Roman" w:hAnsi="Times New Roman" w:cs="Times New Roman"/>
          <w:noProof/>
        </w:rPr>
      </w:pPr>
    </w:p>
    <w:p w:rsidR="008E7714" w:rsidRPr="00126B97" w:rsidRDefault="008E7714" w:rsidP="006442BA">
      <w:pPr>
        <w:rPr>
          <w:rFonts w:ascii="Times New Roman" w:hAnsi="Times New Roman" w:cs="Times New Roman"/>
          <w:noProof/>
        </w:rPr>
      </w:pPr>
    </w:p>
    <w:p w:rsidR="008E7714" w:rsidRPr="00333FAF" w:rsidRDefault="008E7714" w:rsidP="004A243E">
      <w:pPr>
        <w:pStyle w:val="Heading1"/>
        <w:spacing w:before="0" w:after="120" w:line="240" w:lineRule="auto"/>
        <w:rPr>
          <w:rFonts w:ascii="Times New Roman" w:hAnsi="Times New Roman" w:cs="Times New Roman"/>
          <w:color w:val="auto"/>
          <w:sz w:val="26"/>
          <w:szCs w:val="26"/>
        </w:rPr>
      </w:pPr>
      <w:r w:rsidRPr="00126B97">
        <w:rPr>
          <w:sz w:val="26"/>
          <w:szCs w:val="26"/>
        </w:rPr>
        <w:fldChar w:fldCharType="end"/>
      </w:r>
      <w:bookmarkStart w:id="5" w:name="_Toc310855448"/>
      <w:r w:rsidRPr="00333FAF">
        <w:rPr>
          <w:rFonts w:ascii="Times New Roman" w:hAnsi="Times New Roman" w:cs="Times New Roman"/>
          <w:color w:val="auto"/>
          <w:sz w:val="26"/>
          <w:szCs w:val="26"/>
        </w:rPr>
        <w:t>Преамбула</w:t>
      </w:r>
      <w:bookmarkEnd w:id="5"/>
    </w:p>
    <w:p w:rsidR="008E7714" w:rsidRPr="004A243E" w:rsidRDefault="008E7714" w:rsidP="004A243E">
      <w:pPr>
        <w:spacing w:after="120" w:line="240" w:lineRule="auto"/>
        <w:jc w:val="both"/>
        <w:rPr>
          <w:rFonts w:ascii="Times New Roman" w:hAnsi="Times New Roman" w:cs="Times New Roman"/>
          <w:sz w:val="26"/>
          <w:szCs w:val="26"/>
        </w:rPr>
      </w:pPr>
      <w:bookmarkStart w:id="6" w:name="_Toc223713248"/>
      <w:bookmarkEnd w:id="0"/>
      <w:r w:rsidRPr="004A243E">
        <w:rPr>
          <w:rFonts w:ascii="Times New Roman" w:hAnsi="Times New Roman" w:cs="Times New Roman"/>
          <w:sz w:val="26"/>
          <w:szCs w:val="26"/>
        </w:rPr>
        <w:t xml:space="preserve">Правила землепользования и застройки </w:t>
      </w:r>
      <w:r>
        <w:rPr>
          <w:rFonts w:ascii="Times New Roman" w:hAnsi="Times New Roman" w:cs="Times New Roman"/>
          <w:sz w:val="26"/>
          <w:szCs w:val="26"/>
        </w:rPr>
        <w:t>Саралинского сельсовета</w:t>
      </w:r>
      <w:r w:rsidRPr="004A243E">
        <w:rPr>
          <w:rFonts w:ascii="Times New Roman" w:hAnsi="Times New Roman" w:cs="Times New Roman"/>
          <w:sz w:val="26"/>
          <w:szCs w:val="26"/>
        </w:rPr>
        <w:t xml:space="preserve"> (далее – Правила застройки, Правила) являются муниципальным правовым актом </w:t>
      </w:r>
      <w:r>
        <w:rPr>
          <w:rFonts w:ascii="Times New Roman" w:hAnsi="Times New Roman" w:cs="Times New Roman"/>
          <w:sz w:val="26"/>
          <w:szCs w:val="26"/>
        </w:rPr>
        <w:t>Саралинского сельсовета</w:t>
      </w:r>
      <w:r w:rsidRPr="004A243E">
        <w:rPr>
          <w:rFonts w:ascii="Times New Roman" w:hAnsi="Times New Roman" w:cs="Times New Roman"/>
          <w:sz w:val="26"/>
          <w:szCs w:val="26"/>
        </w:rPr>
        <w:t xml:space="preserve">,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w:t>
      </w:r>
      <w:r>
        <w:rPr>
          <w:rFonts w:ascii="Times New Roman" w:hAnsi="Times New Roman" w:cs="Times New Roman"/>
          <w:sz w:val="26"/>
          <w:szCs w:val="26"/>
        </w:rPr>
        <w:t>Республики Хакасия</w:t>
      </w:r>
      <w:r w:rsidRPr="004A243E">
        <w:rPr>
          <w:rFonts w:ascii="Times New Roman" w:hAnsi="Times New Roman" w:cs="Times New Roman"/>
          <w:sz w:val="26"/>
          <w:szCs w:val="26"/>
        </w:rPr>
        <w:t xml:space="preserve">, </w:t>
      </w:r>
      <w:r>
        <w:rPr>
          <w:rFonts w:ascii="Times New Roman" w:hAnsi="Times New Roman" w:cs="Times New Roman"/>
          <w:sz w:val="26"/>
          <w:szCs w:val="26"/>
        </w:rPr>
        <w:t xml:space="preserve">Орджоникидзевского </w:t>
      </w:r>
      <w:r w:rsidRPr="004A243E">
        <w:rPr>
          <w:rFonts w:ascii="Times New Roman" w:hAnsi="Times New Roman" w:cs="Times New Roman"/>
          <w:sz w:val="26"/>
          <w:szCs w:val="26"/>
        </w:rPr>
        <w:t xml:space="preserve">района и </w:t>
      </w:r>
      <w:r>
        <w:rPr>
          <w:rFonts w:ascii="Times New Roman" w:hAnsi="Times New Roman" w:cs="Times New Roman"/>
          <w:sz w:val="26"/>
          <w:szCs w:val="26"/>
        </w:rPr>
        <w:t>Саралинского сельсовета</w:t>
      </w:r>
      <w:r w:rsidRPr="004A243E">
        <w:rPr>
          <w:rFonts w:ascii="Times New Roman" w:hAnsi="Times New Roman" w:cs="Times New Roman"/>
          <w:sz w:val="26"/>
          <w:szCs w:val="26"/>
        </w:rPr>
        <w:t>.</w:t>
      </w:r>
    </w:p>
    <w:p w:rsidR="008E7714" w:rsidRPr="004A243E" w:rsidRDefault="008E7714" w:rsidP="004A243E">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Правила застройки разработаны на основе Генерального плана </w:t>
      </w:r>
      <w:r>
        <w:rPr>
          <w:rFonts w:ascii="Times New Roman" w:hAnsi="Times New Roman" w:cs="Times New Roman"/>
          <w:sz w:val="26"/>
          <w:szCs w:val="26"/>
        </w:rPr>
        <w:t>Саралинского сельсовета</w:t>
      </w:r>
      <w:r w:rsidRPr="004A243E">
        <w:rPr>
          <w:rFonts w:ascii="Times New Roman" w:hAnsi="Times New Roman" w:cs="Times New Roman"/>
          <w:sz w:val="26"/>
          <w:szCs w:val="26"/>
        </w:rPr>
        <w:t>.</w:t>
      </w:r>
    </w:p>
    <w:p w:rsidR="008E7714" w:rsidRDefault="008E7714" w:rsidP="004A243E">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Правила застройки являются результатом градостроительного зонирования территории </w:t>
      </w:r>
      <w:r>
        <w:rPr>
          <w:rFonts w:ascii="Times New Roman" w:hAnsi="Times New Roman" w:cs="Times New Roman"/>
          <w:sz w:val="26"/>
          <w:szCs w:val="26"/>
        </w:rPr>
        <w:t>Саралинского сельсовета</w:t>
      </w:r>
      <w:r w:rsidRPr="004A243E">
        <w:rPr>
          <w:rFonts w:ascii="Times New Roman" w:hAnsi="Times New Roman" w:cs="Times New Roman"/>
          <w:sz w:val="26"/>
          <w:szCs w:val="26"/>
        </w:rPr>
        <w:t xml:space="preserve"> – разделения </w:t>
      </w:r>
      <w:r>
        <w:rPr>
          <w:rFonts w:ascii="Times New Roman" w:hAnsi="Times New Roman" w:cs="Times New Roman"/>
          <w:sz w:val="26"/>
          <w:szCs w:val="26"/>
        </w:rPr>
        <w:t>территории</w:t>
      </w:r>
      <w:r w:rsidRPr="004A243E">
        <w:rPr>
          <w:rFonts w:ascii="Times New Roman" w:hAnsi="Times New Roman" w:cs="Times New Roman"/>
          <w:sz w:val="26"/>
          <w:szCs w:val="26"/>
        </w:rPr>
        <w:t xml:space="preserve"> на территориальные зоны с установлением для каждой из них градостроительного регламента.</w:t>
      </w:r>
    </w:p>
    <w:p w:rsidR="008E7714" w:rsidRPr="000A69F7" w:rsidRDefault="008E7714" w:rsidP="000A69F7">
      <w:pPr>
        <w:pStyle w:val="NormalWeb"/>
        <w:spacing w:before="0" w:beforeAutospacing="0" w:after="120" w:afterAutospacing="0"/>
        <w:jc w:val="both"/>
        <w:rPr>
          <w:sz w:val="26"/>
          <w:szCs w:val="26"/>
        </w:rPr>
      </w:pPr>
      <w:r w:rsidRPr="000A69F7">
        <w:rPr>
          <w:sz w:val="26"/>
          <w:szCs w:val="26"/>
        </w:rPr>
        <w:t xml:space="preserve">Правила землепользования и застройки муниципального образования </w:t>
      </w:r>
      <w:r>
        <w:rPr>
          <w:sz w:val="26"/>
          <w:szCs w:val="26"/>
        </w:rPr>
        <w:t>Саралинский</w:t>
      </w:r>
      <w:r w:rsidRPr="000A69F7">
        <w:rPr>
          <w:sz w:val="26"/>
          <w:szCs w:val="26"/>
        </w:rPr>
        <w:t xml:space="preserve"> сельс</w:t>
      </w:r>
      <w:r>
        <w:rPr>
          <w:sz w:val="26"/>
          <w:szCs w:val="26"/>
        </w:rPr>
        <w:t>овет</w:t>
      </w:r>
      <w:r w:rsidRPr="000A69F7">
        <w:rPr>
          <w:sz w:val="26"/>
          <w:szCs w:val="26"/>
        </w:rPr>
        <w:t xml:space="preserve">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Pr>
          <w:sz w:val="26"/>
          <w:szCs w:val="26"/>
        </w:rPr>
        <w:t>Республики Хакасия</w:t>
      </w:r>
      <w:r w:rsidRPr="000A69F7">
        <w:rPr>
          <w:sz w:val="26"/>
          <w:szCs w:val="26"/>
        </w:rPr>
        <w:t xml:space="preserve">, Уставом муниципального образования </w:t>
      </w:r>
      <w:r>
        <w:rPr>
          <w:sz w:val="26"/>
          <w:szCs w:val="26"/>
        </w:rPr>
        <w:t>Саралинский сельсовет,</w:t>
      </w:r>
      <w:r w:rsidRPr="000A69F7">
        <w:rPr>
          <w:sz w:val="26"/>
          <w:szCs w:val="26"/>
        </w:rPr>
        <w:t xml:space="preserve"> Генеральным планом </w:t>
      </w:r>
      <w:r w:rsidRPr="00333FAF">
        <w:rPr>
          <w:sz w:val="26"/>
          <w:szCs w:val="26"/>
        </w:rPr>
        <w:t xml:space="preserve">муниципального образования Саралинский сельсовет, утвержденным Решением Совета депутатов </w:t>
      </w:r>
      <w:r>
        <w:rPr>
          <w:sz w:val="26"/>
          <w:szCs w:val="26"/>
        </w:rPr>
        <w:t>С</w:t>
      </w:r>
      <w:r w:rsidRPr="00333FAF">
        <w:rPr>
          <w:sz w:val="26"/>
          <w:szCs w:val="26"/>
        </w:rPr>
        <w:t>аралинского сельсовета № 26 от 30 июня 2011 г., а также с учетом положений иных актов и документов, определяющих основные направления</w:t>
      </w:r>
      <w:r w:rsidRPr="000A69F7">
        <w:rPr>
          <w:sz w:val="26"/>
          <w:szCs w:val="26"/>
        </w:rPr>
        <w:t xml:space="preserve">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8E7714" w:rsidRPr="000A69F7" w:rsidRDefault="008E7714" w:rsidP="000A69F7">
      <w:pPr>
        <w:pStyle w:val="BodyTextIndent"/>
        <w:spacing w:after="120"/>
        <w:ind w:left="0" w:firstLine="0"/>
        <w:rPr>
          <w:sz w:val="26"/>
          <w:szCs w:val="26"/>
        </w:rPr>
      </w:pPr>
      <w:r w:rsidRPr="000A69F7">
        <w:rPr>
          <w:sz w:val="26"/>
          <w:szCs w:val="26"/>
        </w:rPr>
        <w:t xml:space="preserve">Целями Правил землепользования и застройки </w:t>
      </w:r>
      <w:r>
        <w:rPr>
          <w:sz w:val="26"/>
          <w:szCs w:val="26"/>
        </w:rPr>
        <w:t>муниципального образования Саралинский сельсовет</w:t>
      </w:r>
      <w:r w:rsidRPr="000A69F7">
        <w:rPr>
          <w:sz w:val="26"/>
          <w:szCs w:val="26"/>
        </w:rPr>
        <w:t xml:space="preserve"> (далее – Правила) являются:</w:t>
      </w:r>
    </w:p>
    <w:p w:rsidR="008E7714" w:rsidRPr="000A69F7" w:rsidRDefault="008E7714" w:rsidP="00763E0C">
      <w:pPr>
        <w:pStyle w:val="ConsNormal"/>
        <w:widowControl/>
        <w:numPr>
          <w:ilvl w:val="0"/>
          <w:numId w:val="23"/>
        </w:numPr>
        <w:tabs>
          <w:tab w:val="clear" w:pos="1429"/>
          <w:tab w:val="num" w:pos="540"/>
        </w:tabs>
        <w:spacing w:after="120"/>
        <w:ind w:left="0" w:right="0" w:firstLine="0"/>
        <w:jc w:val="both"/>
        <w:rPr>
          <w:rFonts w:ascii="Times New Roman" w:hAnsi="Times New Roman" w:cs="Times New Roman"/>
          <w:sz w:val="26"/>
          <w:szCs w:val="26"/>
        </w:rPr>
      </w:pPr>
      <w:r w:rsidRPr="000A69F7">
        <w:rPr>
          <w:rFonts w:ascii="Times New Roman" w:hAnsi="Times New Roman" w:cs="Times New Roman"/>
          <w:sz w:val="26"/>
          <w:szCs w:val="26"/>
        </w:rPr>
        <w:t>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8E7714" w:rsidRPr="000A69F7" w:rsidRDefault="008E7714" w:rsidP="00763E0C">
      <w:pPr>
        <w:pStyle w:val="ConsNormal"/>
        <w:widowControl/>
        <w:numPr>
          <w:ilvl w:val="0"/>
          <w:numId w:val="23"/>
        </w:numPr>
        <w:tabs>
          <w:tab w:val="clear" w:pos="1429"/>
          <w:tab w:val="num" w:pos="540"/>
        </w:tabs>
        <w:spacing w:after="120"/>
        <w:ind w:left="0" w:right="0" w:firstLine="0"/>
        <w:jc w:val="both"/>
        <w:rPr>
          <w:rFonts w:ascii="Times New Roman" w:hAnsi="Times New Roman" w:cs="Times New Roman"/>
          <w:sz w:val="26"/>
          <w:szCs w:val="26"/>
        </w:rPr>
      </w:pPr>
      <w:r w:rsidRPr="000A69F7">
        <w:rPr>
          <w:rFonts w:ascii="Times New Roman" w:hAnsi="Times New Roman" w:cs="Times New Roman"/>
          <w:sz w:val="26"/>
          <w:szCs w:val="26"/>
        </w:rPr>
        <w:t>создание условий для планировки территории муниципального образования;</w:t>
      </w:r>
    </w:p>
    <w:p w:rsidR="008E7714" w:rsidRPr="000A69F7" w:rsidRDefault="008E7714" w:rsidP="00763E0C">
      <w:pPr>
        <w:pStyle w:val="ConsNormal"/>
        <w:widowControl/>
        <w:numPr>
          <w:ilvl w:val="0"/>
          <w:numId w:val="23"/>
        </w:numPr>
        <w:tabs>
          <w:tab w:val="clear" w:pos="1429"/>
          <w:tab w:val="num" w:pos="540"/>
        </w:tabs>
        <w:spacing w:after="120"/>
        <w:ind w:left="0" w:right="0" w:firstLine="0"/>
        <w:jc w:val="both"/>
        <w:rPr>
          <w:rFonts w:ascii="Times New Roman" w:hAnsi="Times New Roman" w:cs="Times New Roman"/>
          <w:sz w:val="26"/>
          <w:szCs w:val="26"/>
        </w:rPr>
      </w:pPr>
      <w:r w:rsidRPr="000A69F7">
        <w:rPr>
          <w:rFonts w:ascii="Times New Roman" w:hAnsi="Times New Roman" w:cs="Times New Roman"/>
          <w:sz w:val="26"/>
          <w:szCs w:val="26"/>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E7714" w:rsidRPr="000A69F7" w:rsidRDefault="008E7714" w:rsidP="00763E0C">
      <w:pPr>
        <w:pStyle w:val="ConsNormal"/>
        <w:widowControl/>
        <w:numPr>
          <w:ilvl w:val="0"/>
          <w:numId w:val="23"/>
        </w:numPr>
        <w:tabs>
          <w:tab w:val="clear" w:pos="1429"/>
          <w:tab w:val="num" w:pos="540"/>
        </w:tabs>
        <w:spacing w:after="120"/>
        <w:ind w:left="0" w:right="0" w:firstLine="0"/>
        <w:jc w:val="both"/>
        <w:rPr>
          <w:rFonts w:ascii="Times New Roman" w:hAnsi="Times New Roman" w:cs="Times New Roman"/>
          <w:sz w:val="26"/>
          <w:szCs w:val="26"/>
        </w:rPr>
      </w:pPr>
      <w:r w:rsidRPr="000A69F7">
        <w:rPr>
          <w:rFonts w:ascii="Times New Roman" w:hAnsi="Times New Roman" w:cs="Times New Roman"/>
          <w:sz w:val="26"/>
          <w:szCs w:val="26"/>
        </w:rPr>
        <w:t>создание условий для привлечения инвестиций, в том числе путем предоставления возможности выбора наиболее эффективных видов разреш</w:t>
      </w:r>
      <w:r>
        <w:rPr>
          <w:rFonts w:ascii="Times New Roman" w:hAnsi="Times New Roman" w:cs="Times New Roman"/>
          <w:sz w:val="26"/>
          <w:szCs w:val="26"/>
        </w:rPr>
        <w:t>е</w:t>
      </w:r>
      <w:r w:rsidRPr="000A69F7">
        <w:rPr>
          <w:rFonts w:ascii="Times New Roman" w:hAnsi="Times New Roman" w:cs="Times New Roman"/>
          <w:sz w:val="26"/>
          <w:szCs w:val="26"/>
        </w:rPr>
        <w:t>нного использования земельных участков и объектов капитального строительства;</w:t>
      </w:r>
    </w:p>
    <w:p w:rsidR="008E7714" w:rsidRPr="000A69F7" w:rsidRDefault="008E7714" w:rsidP="00763E0C">
      <w:pPr>
        <w:numPr>
          <w:ilvl w:val="0"/>
          <w:numId w:val="23"/>
        </w:numPr>
        <w:tabs>
          <w:tab w:val="clear" w:pos="1429"/>
          <w:tab w:val="num" w:pos="540"/>
        </w:tabs>
        <w:spacing w:after="120" w:line="240" w:lineRule="auto"/>
        <w:ind w:left="0" w:firstLine="0"/>
        <w:jc w:val="both"/>
        <w:rPr>
          <w:rFonts w:ascii="Times New Roman" w:hAnsi="Times New Roman" w:cs="Times New Roman"/>
          <w:color w:val="000000"/>
          <w:sz w:val="26"/>
          <w:szCs w:val="26"/>
        </w:rPr>
      </w:pPr>
      <w:r w:rsidRPr="000A69F7">
        <w:rPr>
          <w:rFonts w:ascii="Times New Roman" w:hAnsi="Times New Roman" w:cs="Times New Roman"/>
          <w:color w:val="000000"/>
          <w:sz w:val="26"/>
          <w:szCs w:val="26"/>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8E7714" w:rsidRPr="000A69F7" w:rsidRDefault="008E7714" w:rsidP="00763E0C">
      <w:pPr>
        <w:pStyle w:val="ConsNormal"/>
        <w:widowControl/>
        <w:numPr>
          <w:ilvl w:val="0"/>
          <w:numId w:val="23"/>
        </w:numPr>
        <w:tabs>
          <w:tab w:val="clear" w:pos="1429"/>
          <w:tab w:val="num" w:pos="540"/>
        </w:tabs>
        <w:spacing w:after="120"/>
        <w:ind w:left="0" w:right="0" w:firstLine="0"/>
        <w:jc w:val="both"/>
        <w:rPr>
          <w:rFonts w:ascii="Times New Roman" w:hAnsi="Times New Roman" w:cs="Times New Roman"/>
          <w:sz w:val="26"/>
          <w:szCs w:val="26"/>
        </w:rPr>
      </w:pPr>
      <w:r w:rsidRPr="000A69F7">
        <w:rPr>
          <w:rFonts w:ascii="Times New Roman" w:hAnsi="Times New Roman" w:cs="Times New Roman"/>
          <w:sz w:val="26"/>
          <w:szCs w:val="26"/>
        </w:rPr>
        <w:t>защита прав граждан и обеспечение равенства прав физических и юридических лиц в градостроительных отношениях;</w:t>
      </w:r>
    </w:p>
    <w:p w:rsidR="008E7714" w:rsidRPr="000A69F7" w:rsidRDefault="008E7714" w:rsidP="00763E0C">
      <w:pPr>
        <w:pStyle w:val="ConsNormal"/>
        <w:widowControl/>
        <w:numPr>
          <w:ilvl w:val="0"/>
          <w:numId w:val="23"/>
        </w:numPr>
        <w:tabs>
          <w:tab w:val="clear" w:pos="1429"/>
          <w:tab w:val="num" w:pos="540"/>
        </w:tabs>
        <w:spacing w:after="120"/>
        <w:ind w:left="0" w:right="0" w:firstLine="0"/>
        <w:jc w:val="both"/>
        <w:rPr>
          <w:rFonts w:ascii="Times New Roman" w:hAnsi="Times New Roman" w:cs="Times New Roman"/>
          <w:sz w:val="26"/>
          <w:szCs w:val="26"/>
        </w:rPr>
      </w:pPr>
      <w:r w:rsidRPr="000A69F7">
        <w:rPr>
          <w:rFonts w:ascii="Times New Roman" w:hAnsi="Times New Roman" w:cs="Times New Roman"/>
          <w:sz w:val="26"/>
          <w:szCs w:val="26"/>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8E7714" w:rsidRPr="000A69F7" w:rsidRDefault="008E7714" w:rsidP="00763E0C">
      <w:pPr>
        <w:numPr>
          <w:ilvl w:val="0"/>
          <w:numId w:val="23"/>
        </w:numPr>
        <w:tabs>
          <w:tab w:val="clear" w:pos="1429"/>
          <w:tab w:val="num" w:pos="540"/>
        </w:tabs>
        <w:spacing w:after="120" w:line="240" w:lineRule="auto"/>
        <w:ind w:left="0" w:firstLine="0"/>
        <w:jc w:val="both"/>
        <w:rPr>
          <w:rFonts w:ascii="Times New Roman" w:hAnsi="Times New Roman" w:cs="Times New Roman"/>
          <w:sz w:val="26"/>
          <w:szCs w:val="26"/>
        </w:rPr>
      </w:pPr>
      <w:r w:rsidRPr="000A69F7">
        <w:rPr>
          <w:rFonts w:ascii="Times New Roman" w:hAnsi="Times New Roman" w:cs="Times New Roman"/>
          <w:sz w:val="26"/>
          <w:szCs w:val="26"/>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8E7714" w:rsidRPr="000A69F7" w:rsidRDefault="008E7714" w:rsidP="000A69F7">
      <w:pPr>
        <w:pStyle w:val="BodyTextIndent"/>
        <w:spacing w:after="120"/>
        <w:ind w:left="0" w:firstLine="0"/>
        <w:rPr>
          <w:sz w:val="26"/>
          <w:szCs w:val="26"/>
        </w:rPr>
      </w:pPr>
      <w:r w:rsidRPr="000A69F7">
        <w:rPr>
          <w:sz w:val="26"/>
          <w:szCs w:val="26"/>
        </w:rPr>
        <w:t>Правила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8E7714" w:rsidRPr="000A69F7" w:rsidRDefault="008E7714" w:rsidP="00763E0C">
      <w:pPr>
        <w:numPr>
          <w:ilvl w:val="0"/>
          <w:numId w:val="23"/>
        </w:numPr>
        <w:tabs>
          <w:tab w:val="clear" w:pos="1429"/>
          <w:tab w:val="num" w:pos="540"/>
        </w:tabs>
        <w:spacing w:after="120" w:line="240" w:lineRule="auto"/>
        <w:ind w:left="0" w:firstLine="0"/>
        <w:jc w:val="both"/>
        <w:rPr>
          <w:rFonts w:ascii="Times New Roman" w:hAnsi="Times New Roman" w:cs="Times New Roman"/>
          <w:sz w:val="26"/>
          <w:szCs w:val="26"/>
        </w:rPr>
      </w:pPr>
      <w:r w:rsidRPr="000A69F7">
        <w:rPr>
          <w:rFonts w:ascii="Times New Roman" w:hAnsi="Times New Roman" w:cs="Times New Roman"/>
          <w:sz w:val="26"/>
          <w:szCs w:val="26"/>
        </w:rPr>
        <w:t>подготовка документации по планировке территории;</w:t>
      </w:r>
    </w:p>
    <w:p w:rsidR="008E7714" w:rsidRPr="000A69F7" w:rsidRDefault="008E7714" w:rsidP="00763E0C">
      <w:pPr>
        <w:numPr>
          <w:ilvl w:val="0"/>
          <w:numId w:val="23"/>
        </w:numPr>
        <w:tabs>
          <w:tab w:val="clear" w:pos="1429"/>
          <w:tab w:val="num" w:pos="540"/>
        </w:tabs>
        <w:spacing w:after="120" w:line="240" w:lineRule="auto"/>
        <w:ind w:left="0" w:firstLine="0"/>
        <w:jc w:val="both"/>
        <w:rPr>
          <w:rFonts w:ascii="Times New Roman" w:hAnsi="Times New Roman" w:cs="Times New Roman"/>
          <w:sz w:val="26"/>
          <w:szCs w:val="26"/>
        </w:rPr>
      </w:pPr>
      <w:r w:rsidRPr="000A69F7">
        <w:rPr>
          <w:rFonts w:ascii="Times New Roman" w:hAnsi="Times New Roman" w:cs="Times New Roman"/>
          <w:sz w:val="26"/>
          <w:szCs w:val="26"/>
        </w:rPr>
        <w:t>внесение изменений в настоящие Правила;</w:t>
      </w:r>
    </w:p>
    <w:p w:rsidR="008E7714" w:rsidRPr="000A69F7" w:rsidRDefault="008E7714" w:rsidP="00763E0C">
      <w:pPr>
        <w:numPr>
          <w:ilvl w:val="0"/>
          <w:numId w:val="23"/>
        </w:numPr>
        <w:tabs>
          <w:tab w:val="clear" w:pos="1429"/>
          <w:tab w:val="num" w:pos="540"/>
        </w:tabs>
        <w:spacing w:after="120" w:line="240" w:lineRule="auto"/>
        <w:ind w:left="0" w:firstLine="0"/>
        <w:jc w:val="both"/>
        <w:rPr>
          <w:rFonts w:ascii="Times New Roman" w:hAnsi="Times New Roman" w:cs="Times New Roman"/>
          <w:sz w:val="26"/>
          <w:szCs w:val="26"/>
        </w:rPr>
      </w:pPr>
      <w:r w:rsidRPr="000A69F7">
        <w:rPr>
          <w:rFonts w:ascii="Times New Roman" w:hAnsi="Times New Roman" w:cs="Times New Roman"/>
          <w:sz w:val="26"/>
          <w:szCs w:val="26"/>
        </w:rPr>
        <w:t>организация и проведение публичных слушаний по вопросам землепользования и застройки;</w:t>
      </w:r>
    </w:p>
    <w:p w:rsidR="008E7714" w:rsidRPr="000A69F7" w:rsidRDefault="008E7714" w:rsidP="00763E0C">
      <w:pPr>
        <w:numPr>
          <w:ilvl w:val="0"/>
          <w:numId w:val="23"/>
        </w:numPr>
        <w:tabs>
          <w:tab w:val="clear" w:pos="1429"/>
          <w:tab w:val="num" w:pos="540"/>
        </w:tabs>
        <w:spacing w:after="120" w:line="240" w:lineRule="auto"/>
        <w:ind w:left="0" w:firstLine="0"/>
        <w:jc w:val="both"/>
        <w:rPr>
          <w:rFonts w:ascii="Times New Roman" w:hAnsi="Times New Roman" w:cs="Times New Roman"/>
          <w:sz w:val="26"/>
          <w:szCs w:val="26"/>
        </w:rPr>
      </w:pPr>
      <w:r w:rsidRPr="000A69F7">
        <w:rPr>
          <w:rFonts w:ascii="Times New Roman" w:hAnsi="Times New Roman" w:cs="Times New Roman"/>
          <w:sz w:val="26"/>
          <w:szCs w:val="26"/>
        </w:rPr>
        <w:t>предоставление разрешения на условно разрешённый вид использования земельного участка или объекта капитального строительства;</w:t>
      </w:r>
    </w:p>
    <w:p w:rsidR="008E7714" w:rsidRPr="000A69F7" w:rsidRDefault="008E7714" w:rsidP="00763E0C">
      <w:pPr>
        <w:numPr>
          <w:ilvl w:val="0"/>
          <w:numId w:val="23"/>
        </w:numPr>
        <w:tabs>
          <w:tab w:val="clear" w:pos="1429"/>
          <w:tab w:val="num" w:pos="540"/>
        </w:tabs>
        <w:spacing w:after="120" w:line="240" w:lineRule="auto"/>
        <w:ind w:left="0" w:firstLine="0"/>
        <w:jc w:val="both"/>
        <w:rPr>
          <w:rFonts w:ascii="Times New Roman" w:hAnsi="Times New Roman" w:cs="Times New Roman"/>
          <w:sz w:val="26"/>
          <w:szCs w:val="26"/>
        </w:rPr>
      </w:pPr>
      <w:r w:rsidRPr="000A69F7">
        <w:rPr>
          <w:rFonts w:ascii="Times New Roman" w:hAnsi="Times New Roman" w:cs="Times New Roman"/>
          <w:sz w:val="26"/>
          <w:szCs w:val="26"/>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8E7714" w:rsidRPr="000A69F7" w:rsidRDefault="008E7714" w:rsidP="00763E0C">
      <w:pPr>
        <w:numPr>
          <w:ilvl w:val="0"/>
          <w:numId w:val="23"/>
        </w:numPr>
        <w:tabs>
          <w:tab w:val="clear" w:pos="1429"/>
          <w:tab w:val="num" w:pos="540"/>
        </w:tabs>
        <w:spacing w:after="120" w:line="240" w:lineRule="auto"/>
        <w:ind w:left="0" w:firstLine="0"/>
        <w:jc w:val="both"/>
        <w:rPr>
          <w:rFonts w:ascii="Times New Roman" w:hAnsi="Times New Roman" w:cs="Times New Roman"/>
          <w:sz w:val="26"/>
          <w:szCs w:val="26"/>
        </w:rPr>
      </w:pPr>
      <w:r w:rsidRPr="000A69F7">
        <w:rPr>
          <w:rFonts w:ascii="Times New Roman" w:hAnsi="Times New Roman" w:cs="Times New Roman"/>
          <w:sz w:val="26"/>
          <w:szCs w:val="26"/>
        </w:rPr>
        <w:t>выдача разрешений на строительство, разрешений на ввод объектов в эксплуатацию;</w:t>
      </w:r>
    </w:p>
    <w:p w:rsidR="008E7714" w:rsidRPr="000A69F7" w:rsidRDefault="008E7714" w:rsidP="00763E0C">
      <w:pPr>
        <w:numPr>
          <w:ilvl w:val="0"/>
          <w:numId w:val="23"/>
        </w:numPr>
        <w:tabs>
          <w:tab w:val="clear" w:pos="1429"/>
          <w:tab w:val="num" w:pos="540"/>
        </w:tabs>
        <w:spacing w:after="120" w:line="240" w:lineRule="auto"/>
        <w:ind w:left="0" w:firstLine="0"/>
        <w:jc w:val="both"/>
        <w:rPr>
          <w:rFonts w:ascii="Times New Roman" w:hAnsi="Times New Roman" w:cs="Times New Roman"/>
          <w:sz w:val="26"/>
          <w:szCs w:val="26"/>
        </w:rPr>
      </w:pPr>
      <w:r w:rsidRPr="000A69F7">
        <w:rPr>
          <w:rFonts w:ascii="Times New Roman" w:hAnsi="Times New Roman" w:cs="Times New Roman"/>
          <w:sz w:val="26"/>
          <w:szCs w:val="26"/>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E7714" w:rsidRPr="000A69F7" w:rsidRDefault="008E7714" w:rsidP="00763E0C">
      <w:pPr>
        <w:numPr>
          <w:ilvl w:val="0"/>
          <w:numId w:val="23"/>
        </w:numPr>
        <w:tabs>
          <w:tab w:val="clear" w:pos="1429"/>
          <w:tab w:val="num" w:pos="540"/>
        </w:tabs>
        <w:spacing w:after="120" w:line="240" w:lineRule="auto"/>
        <w:ind w:left="0" w:firstLine="0"/>
        <w:jc w:val="both"/>
        <w:rPr>
          <w:rFonts w:ascii="Times New Roman" w:hAnsi="Times New Roman" w:cs="Times New Roman"/>
          <w:sz w:val="26"/>
          <w:szCs w:val="26"/>
        </w:rPr>
      </w:pPr>
      <w:r w:rsidRPr="000A69F7">
        <w:rPr>
          <w:rFonts w:ascii="Times New Roman" w:hAnsi="Times New Roman" w:cs="Times New Roman"/>
          <w:sz w:val="26"/>
          <w:szCs w:val="26"/>
        </w:rPr>
        <w:t>внесение изменений в настоящие Правила.</w:t>
      </w:r>
    </w:p>
    <w:p w:rsidR="008E7714" w:rsidRPr="000A69F7" w:rsidRDefault="008E7714" w:rsidP="000A69F7">
      <w:pPr>
        <w:spacing w:after="120" w:line="240" w:lineRule="auto"/>
        <w:jc w:val="both"/>
        <w:rPr>
          <w:rFonts w:ascii="Times New Roman" w:hAnsi="Times New Roman" w:cs="Times New Roman"/>
          <w:sz w:val="26"/>
          <w:szCs w:val="26"/>
        </w:rPr>
      </w:pPr>
    </w:p>
    <w:p w:rsidR="008E7714" w:rsidRPr="006A087A" w:rsidRDefault="008E7714" w:rsidP="00763E0C">
      <w:pPr>
        <w:pStyle w:val="Heading1"/>
        <w:keepLines w:val="0"/>
        <w:pageBreakBefore/>
        <w:widowControl w:val="0"/>
        <w:numPr>
          <w:ilvl w:val="0"/>
          <w:numId w:val="8"/>
        </w:numPr>
        <w:autoSpaceDE w:val="0"/>
        <w:autoSpaceDN w:val="0"/>
        <w:adjustRightInd w:val="0"/>
        <w:spacing w:before="0" w:after="120" w:line="240" w:lineRule="auto"/>
        <w:rPr>
          <w:rFonts w:ascii="Arial Black" w:hAnsi="Arial Black" w:cs="Arial Black"/>
          <w:color w:val="auto"/>
        </w:rPr>
      </w:pPr>
      <w:r w:rsidRPr="006A087A">
        <w:rPr>
          <w:rFonts w:ascii="Arial Black" w:hAnsi="Arial Black" w:cs="Arial Black"/>
          <w:color w:val="auto"/>
        </w:rPr>
        <w:t xml:space="preserve"> </w:t>
      </w:r>
      <w:bookmarkStart w:id="7" w:name="_Toc310855449"/>
      <w:r w:rsidRPr="006A087A">
        <w:rPr>
          <w:rFonts w:ascii="Arial Black" w:hAnsi="Arial Black" w:cs="Arial Black"/>
          <w:color w:val="auto"/>
        </w:rPr>
        <w:t>Порядок применения Правил землепользования и застройки и внесения в них изменений</w:t>
      </w:r>
      <w:bookmarkEnd w:id="7"/>
    </w:p>
    <w:p w:rsidR="008E7714" w:rsidRPr="000150CA" w:rsidRDefault="008E7714" w:rsidP="00763E0C">
      <w:pPr>
        <w:pStyle w:val="Heading2"/>
        <w:keepLines w:val="0"/>
        <w:widowControl w:val="0"/>
        <w:numPr>
          <w:ilvl w:val="1"/>
          <w:numId w:val="8"/>
        </w:numPr>
        <w:autoSpaceDE w:val="0"/>
        <w:autoSpaceDN w:val="0"/>
        <w:adjustRightInd w:val="0"/>
        <w:spacing w:before="0" w:after="120" w:line="240" w:lineRule="auto"/>
        <w:rPr>
          <w:rFonts w:ascii="Times New Roman" w:hAnsi="Times New Roman" w:cs="Times New Roman"/>
          <w:color w:val="auto"/>
        </w:rPr>
      </w:pPr>
      <w:bookmarkStart w:id="8" w:name="_Toc310855450"/>
      <w:r w:rsidRPr="000150CA">
        <w:rPr>
          <w:rFonts w:ascii="Times New Roman" w:hAnsi="Times New Roman" w:cs="Times New Roman"/>
          <w:color w:val="auto"/>
        </w:rPr>
        <w:t>Общие положения</w:t>
      </w:r>
      <w:bookmarkEnd w:id="6"/>
      <w:bookmarkEnd w:id="8"/>
    </w:p>
    <w:p w:rsidR="008E7714" w:rsidRPr="004A243E" w:rsidRDefault="008E7714" w:rsidP="00763E0C">
      <w:pPr>
        <w:pStyle w:val="Heading3"/>
        <w:numPr>
          <w:ilvl w:val="2"/>
          <w:numId w:val="8"/>
        </w:numPr>
        <w:spacing w:before="0" w:after="120"/>
        <w:rPr>
          <w:rFonts w:ascii="Times New Roman" w:hAnsi="Times New Roman" w:cs="Times New Roman"/>
        </w:rPr>
      </w:pPr>
      <w:bookmarkStart w:id="9" w:name="_Toc223713249"/>
      <w:bookmarkStart w:id="10" w:name="_Toc310855451"/>
      <w:r w:rsidRPr="004A243E">
        <w:rPr>
          <w:rFonts w:ascii="Times New Roman" w:hAnsi="Times New Roman" w:cs="Times New Roman"/>
        </w:rPr>
        <w:t>Основные понятия, используемые в настоящих Правилах</w:t>
      </w:r>
      <w:bookmarkEnd w:id="9"/>
      <w:bookmarkEnd w:id="10"/>
    </w:p>
    <w:p w:rsidR="008E7714" w:rsidRPr="000D2F13" w:rsidRDefault="008E7714" w:rsidP="000D2F13">
      <w:pPr>
        <w:pStyle w:val="NormalWeb"/>
        <w:spacing w:before="0" w:beforeAutospacing="0" w:after="120" w:afterAutospacing="0"/>
        <w:jc w:val="both"/>
        <w:rPr>
          <w:b/>
          <w:bCs/>
          <w:sz w:val="26"/>
          <w:szCs w:val="26"/>
          <w:u w:val="single"/>
        </w:rPr>
      </w:pPr>
      <w:bookmarkStart w:id="11" w:name="_Toc88913035"/>
      <w:bookmarkStart w:id="12" w:name="_Toc223713250"/>
      <w:r w:rsidRPr="000D2F13">
        <w:rPr>
          <w:b/>
          <w:bCs/>
          <w:sz w:val="26"/>
          <w:szCs w:val="26"/>
          <w:u w:val="single"/>
        </w:rPr>
        <w:t>Понятия, используемые в настоящих Правилах, применяются в следующем значении:</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акт выбора площадки под строительство</w:t>
      </w:r>
      <w:r w:rsidRPr="000D2F13">
        <w:rPr>
          <w:sz w:val="26"/>
          <w:szCs w:val="26"/>
        </w:rPr>
        <w:t xml:space="preserve"> – документ, подтверждающий возможность размещения проектируемого объекта на выбранном земельном участке с учетом градостроительных, инженерно-геологических, экологических и др. факторов и согласований местных органов управления в части землепользования, развития социальной и производственной инфраструктуры территорий, результатов сравнительного анализа вариантов размещения;</w:t>
      </w:r>
    </w:p>
    <w:p w:rsidR="008E7714" w:rsidRPr="000D2F13" w:rsidRDefault="008E7714" w:rsidP="000D2F13">
      <w:pPr>
        <w:spacing w:after="120" w:line="240" w:lineRule="auto"/>
        <w:jc w:val="both"/>
        <w:rPr>
          <w:rFonts w:ascii="Times New Roman" w:hAnsi="Times New Roman" w:cs="Times New Roman"/>
          <w:sz w:val="26"/>
          <w:szCs w:val="26"/>
        </w:rPr>
      </w:pPr>
      <w:r w:rsidRPr="000D2F13">
        <w:rPr>
          <w:rFonts w:ascii="Times New Roman" w:hAnsi="Times New Roman" w:cs="Times New Roman"/>
          <w:b/>
          <w:bCs/>
          <w:sz w:val="26"/>
          <w:szCs w:val="26"/>
        </w:rPr>
        <w:t>береговая полоса водного объекта общего пользования</w:t>
      </w:r>
      <w:r w:rsidRPr="000D2F13">
        <w:rPr>
          <w:rFonts w:ascii="Times New Roman" w:hAnsi="Times New Roman" w:cs="Times New Roman"/>
          <w:sz w:val="26"/>
          <w:szCs w:val="26"/>
        </w:rPr>
        <w:t xml:space="preserve"> – полоса земли вдоль береговой линии (границы) водного объекта общего пользования, предназначенная для общего пользования;</w:t>
      </w:r>
    </w:p>
    <w:p w:rsidR="008E7714" w:rsidRPr="000D2F13" w:rsidRDefault="008E7714" w:rsidP="000D2F13">
      <w:pPr>
        <w:pStyle w:val="ListParagraph"/>
        <w:tabs>
          <w:tab w:val="left" w:pos="0"/>
          <w:tab w:val="left" w:pos="567"/>
        </w:tabs>
        <w:autoSpaceDE w:val="0"/>
        <w:autoSpaceDN w:val="0"/>
        <w:adjustRightInd w:val="0"/>
        <w:spacing w:before="0" w:after="120"/>
        <w:ind w:left="0"/>
        <w:jc w:val="both"/>
      </w:pPr>
      <w:r w:rsidRPr="000D2F13">
        <w:t xml:space="preserve">вид разрешенного использования земельного участка </w:t>
      </w:r>
      <w:r w:rsidRPr="000D2F13">
        <w:rPr>
          <w:b w:val="0"/>
          <w:bCs w:val="0"/>
        </w:rPr>
        <w:t>– 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8E7714" w:rsidRPr="000D2F13" w:rsidRDefault="008E7714" w:rsidP="000D2F13">
      <w:pPr>
        <w:spacing w:after="120" w:line="240" w:lineRule="auto"/>
        <w:jc w:val="both"/>
        <w:rPr>
          <w:rFonts w:ascii="Times New Roman" w:hAnsi="Times New Roman" w:cs="Times New Roman"/>
          <w:sz w:val="26"/>
          <w:szCs w:val="26"/>
        </w:rPr>
      </w:pPr>
      <w:r w:rsidRPr="000D2F13">
        <w:rPr>
          <w:rFonts w:ascii="Times New Roman" w:hAnsi="Times New Roman" w:cs="Times New Roman"/>
          <w:b/>
          <w:bCs/>
          <w:sz w:val="26"/>
          <w:szCs w:val="26"/>
        </w:rPr>
        <w:t>виды разрешенного использования недвижимости</w:t>
      </w:r>
      <w:r w:rsidRPr="000D2F13">
        <w:rPr>
          <w:rFonts w:ascii="Times New Roman" w:hAnsi="Times New Roman" w:cs="Times New Roman"/>
          <w:sz w:val="26"/>
          <w:szCs w:val="26"/>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Части 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водоохранная зона</w:t>
      </w:r>
      <w:r w:rsidRPr="000D2F13">
        <w:rPr>
          <w:sz w:val="26"/>
          <w:szCs w:val="26"/>
        </w:rPr>
        <w:t xml:space="preserve"> - территория, примыкающая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8E7714" w:rsidRPr="000D2F13" w:rsidRDefault="008E7714" w:rsidP="000D2F13">
      <w:pPr>
        <w:spacing w:after="120" w:line="240" w:lineRule="auto"/>
        <w:jc w:val="both"/>
        <w:rPr>
          <w:rFonts w:ascii="Times New Roman" w:hAnsi="Times New Roman" w:cs="Times New Roman"/>
          <w:sz w:val="26"/>
          <w:szCs w:val="26"/>
        </w:rPr>
      </w:pPr>
      <w:r w:rsidRPr="000D2F13">
        <w:rPr>
          <w:rFonts w:ascii="Times New Roman" w:hAnsi="Times New Roman" w:cs="Times New Roman"/>
          <w:b/>
          <w:bCs/>
          <w:sz w:val="26"/>
          <w:szCs w:val="26"/>
        </w:rPr>
        <w:t>вспомогательные виды разрешенного использования</w:t>
      </w:r>
      <w:r w:rsidRPr="000D2F13">
        <w:rPr>
          <w:rFonts w:ascii="Times New Roman" w:hAnsi="Times New Roman" w:cs="Times New Roman"/>
          <w:sz w:val="26"/>
          <w:szCs w:val="26"/>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 xml:space="preserve">генеральный план муниципального образования </w:t>
      </w:r>
      <w:r w:rsidRPr="000D2F13">
        <w:rPr>
          <w:sz w:val="26"/>
          <w:szCs w:val="26"/>
        </w:rPr>
        <w:t>– основной градостроительный документ о градостроительном планировании развития территории муниципального образования, определяющий в интересах населения и государства условия формирования среды жизнедеятельности, направления и границы развития территории муниципального образования,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 благополучию;</w:t>
      </w:r>
    </w:p>
    <w:p w:rsidR="008E7714" w:rsidRPr="000D2F13" w:rsidRDefault="008E7714" w:rsidP="000D2F13">
      <w:pPr>
        <w:tabs>
          <w:tab w:val="left" w:pos="567"/>
        </w:tabs>
        <w:autoSpaceDE w:val="0"/>
        <w:autoSpaceDN w:val="0"/>
        <w:adjustRightInd w:val="0"/>
        <w:spacing w:after="120" w:line="240" w:lineRule="auto"/>
        <w:jc w:val="both"/>
        <w:rPr>
          <w:rFonts w:ascii="Times New Roman" w:hAnsi="Times New Roman" w:cs="Times New Roman"/>
          <w:sz w:val="26"/>
          <w:szCs w:val="26"/>
        </w:rPr>
      </w:pPr>
      <w:r w:rsidRPr="000D2F13">
        <w:rPr>
          <w:rFonts w:ascii="Times New Roman" w:hAnsi="Times New Roman" w:cs="Times New Roman"/>
          <w:b/>
          <w:bCs/>
          <w:sz w:val="26"/>
          <w:szCs w:val="26"/>
        </w:rPr>
        <w:t xml:space="preserve">границы населенного пункта </w:t>
      </w:r>
      <w:r w:rsidRPr="000D2F13">
        <w:rPr>
          <w:rFonts w:ascii="Times New Roman" w:hAnsi="Times New Roman" w:cs="Times New Roman"/>
          <w:sz w:val="26"/>
          <w:szCs w:val="26"/>
        </w:rPr>
        <w:t>– границы земель населенных пунктов, отделяющие эти земли от земель иных категорий, используемые и предназначенные для застройки и развития населенных пунктов;</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градостроительное зонирование</w:t>
      </w:r>
      <w:r w:rsidRPr="000D2F13">
        <w:rPr>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(п.6 ст.1 ГК РФ);</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градостроительный план земельного участка</w:t>
      </w:r>
      <w:r w:rsidRPr="000D2F13">
        <w:rPr>
          <w:sz w:val="26"/>
          <w:szCs w:val="26"/>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градостроительная подготовка земельного участка</w:t>
      </w:r>
      <w:r w:rsidRPr="000D2F13">
        <w:rPr>
          <w:sz w:val="26"/>
          <w:szCs w:val="26"/>
        </w:rPr>
        <w:t xml:space="preserve"> – действия, осуществляемые посредством подготовки градостроительных планов земельных участков для подготовки проектной документации;</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градостроительный регламент</w:t>
      </w:r>
      <w:r w:rsidRPr="000D2F13">
        <w:rPr>
          <w:sz w:val="26"/>
          <w:szCs w:val="2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(п.9 ст.1 ГК РФ);</w:t>
      </w:r>
    </w:p>
    <w:p w:rsidR="008E7714" w:rsidRPr="000D2F13" w:rsidRDefault="008E7714" w:rsidP="000D2F13">
      <w:pPr>
        <w:keepNext/>
        <w:spacing w:after="120" w:line="240" w:lineRule="auto"/>
        <w:jc w:val="both"/>
        <w:rPr>
          <w:rFonts w:ascii="Times New Roman" w:hAnsi="Times New Roman" w:cs="Times New Roman"/>
          <w:sz w:val="26"/>
          <w:szCs w:val="26"/>
        </w:rPr>
      </w:pPr>
      <w:r w:rsidRPr="000D2F13">
        <w:rPr>
          <w:rFonts w:ascii="Times New Roman" w:hAnsi="Times New Roman" w:cs="Times New Roman"/>
          <w:b/>
          <w:bCs/>
          <w:sz w:val="26"/>
          <w:szCs w:val="26"/>
        </w:rPr>
        <w:t xml:space="preserve">документация по планировке территории </w:t>
      </w:r>
      <w:r w:rsidRPr="000D2F13">
        <w:rPr>
          <w:rFonts w:ascii="Times New Roman" w:hAnsi="Times New Roman" w:cs="Times New Roman"/>
          <w:sz w:val="26"/>
          <w:szCs w:val="26"/>
        </w:rPr>
        <w:t>– проекты планировки территории, проекты межевания территории, градостроительные планы земельных участков;</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землепользователи</w:t>
      </w:r>
      <w:r w:rsidRPr="000D2F13">
        <w:rPr>
          <w:sz w:val="26"/>
          <w:szCs w:val="26"/>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E7714" w:rsidRPr="000D2F13" w:rsidRDefault="008E7714" w:rsidP="000D2F13">
      <w:pPr>
        <w:autoSpaceDE w:val="0"/>
        <w:autoSpaceDN w:val="0"/>
        <w:adjustRightInd w:val="0"/>
        <w:spacing w:after="120" w:line="240" w:lineRule="auto"/>
        <w:jc w:val="both"/>
        <w:rPr>
          <w:rFonts w:ascii="Times New Roman" w:hAnsi="Times New Roman" w:cs="Times New Roman"/>
          <w:spacing w:val="-6"/>
          <w:sz w:val="26"/>
          <w:szCs w:val="26"/>
        </w:rPr>
      </w:pPr>
      <w:r w:rsidRPr="000D2F13">
        <w:rPr>
          <w:rFonts w:ascii="Times New Roman" w:hAnsi="Times New Roman" w:cs="Times New Roman"/>
          <w:b/>
          <w:bCs/>
          <w:spacing w:val="-6"/>
          <w:sz w:val="26"/>
          <w:szCs w:val="26"/>
        </w:rPr>
        <w:t>зоны с особыми условиями использования территорий</w:t>
      </w:r>
      <w:r w:rsidRPr="000D2F13">
        <w:rPr>
          <w:rFonts w:ascii="Times New Roman" w:hAnsi="Times New Roman" w:cs="Times New Roman"/>
          <w:spacing w:val="-6"/>
          <w:sz w:val="26"/>
          <w:szCs w:val="26"/>
        </w:rPr>
        <w:t xml:space="preserve"> – </w:t>
      </w:r>
      <w:r w:rsidRPr="008600A5">
        <w:rPr>
          <w:rFonts w:ascii="Times New Roman" w:hAnsi="Times New Roman" w:cs="Times New Roman"/>
          <w:sz w:val="26"/>
          <w:szCs w:val="26"/>
        </w:rPr>
        <w:t>Зоны с особыми условиями использования территорий – охранные, санитарно –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 бытового водоснабжения, зоны охраняемых объектов, иные зоны, устанавливаемые в соответствие с законодательством Российской Федерации.</w:t>
      </w:r>
    </w:p>
    <w:p w:rsidR="008E7714" w:rsidRPr="000D2F13" w:rsidRDefault="008E7714" w:rsidP="000D2F13">
      <w:pPr>
        <w:spacing w:after="120" w:line="240" w:lineRule="auto"/>
        <w:jc w:val="both"/>
        <w:rPr>
          <w:rFonts w:ascii="Times New Roman" w:hAnsi="Times New Roman" w:cs="Times New Roman"/>
          <w:sz w:val="26"/>
          <w:szCs w:val="26"/>
        </w:rPr>
      </w:pPr>
      <w:r w:rsidRPr="000D2F13">
        <w:rPr>
          <w:rFonts w:ascii="Times New Roman" w:hAnsi="Times New Roman" w:cs="Times New Roman"/>
          <w:b/>
          <w:bCs/>
          <w:sz w:val="26"/>
          <w:szCs w:val="26"/>
        </w:rPr>
        <w:t>капитальный ремонт</w:t>
      </w:r>
      <w:r w:rsidRPr="000D2F13">
        <w:rPr>
          <w:rFonts w:ascii="Times New Roman" w:hAnsi="Times New Roman" w:cs="Times New Roman"/>
          <w:sz w:val="26"/>
          <w:szCs w:val="26"/>
        </w:rPr>
        <w:t xml:space="preserve"> –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красные линии</w:t>
      </w:r>
      <w:r w:rsidRPr="000D2F13">
        <w:rPr>
          <w:sz w:val="26"/>
          <w:szCs w:val="26"/>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(п.11 ст.1 ГК РФ);</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линии градостроительного регулирования</w:t>
      </w:r>
      <w:r w:rsidRPr="000D2F13">
        <w:rPr>
          <w:sz w:val="26"/>
          <w:szCs w:val="26"/>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линии регулирования застройки</w:t>
      </w:r>
      <w:r w:rsidRPr="000D2F13">
        <w:rPr>
          <w:sz w:val="26"/>
          <w:szCs w:val="26"/>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8E7714" w:rsidRPr="000D2F13" w:rsidRDefault="008E7714" w:rsidP="000D2F13">
      <w:pPr>
        <w:tabs>
          <w:tab w:val="left" w:pos="567"/>
        </w:tabs>
        <w:autoSpaceDE w:val="0"/>
        <w:autoSpaceDN w:val="0"/>
        <w:adjustRightInd w:val="0"/>
        <w:spacing w:after="120" w:line="240" w:lineRule="auto"/>
        <w:jc w:val="both"/>
        <w:rPr>
          <w:rFonts w:ascii="Times New Roman" w:hAnsi="Times New Roman" w:cs="Times New Roman"/>
          <w:spacing w:val="-6"/>
          <w:sz w:val="26"/>
          <w:szCs w:val="26"/>
        </w:rPr>
      </w:pPr>
      <w:r w:rsidRPr="000D2F13">
        <w:rPr>
          <w:rFonts w:ascii="Times New Roman" w:hAnsi="Times New Roman" w:cs="Times New Roman"/>
          <w:b/>
          <w:bCs/>
          <w:spacing w:val="-6"/>
          <w:sz w:val="26"/>
          <w:szCs w:val="26"/>
        </w:rPr>
        <w:t>максимальный процент застройки (</w:t>
      </w:r>
      <w:r w:rsidRPr="000D2F13">
        <w:rPr>
          <w:rFonts w:ascii="Times New Roman" w:hAnsi="Times New Roman" w:cs="Times New Roman"/>
          <w:b/>
          <w:bCs/>
          <w:snapToGrid w:val="0"/>
          <w:sz w:val="26"/>
          <w:szCs w:val="26"/>
        </w:rPr>
        <w:t>коэффициент плотности застройки)</w:t>
      </w:r>
      <w:r w:rsidRPr="000D2F13">
        <w:rPr>
          <w:rFonts w:ascii="Times New Roman" w:hAnsi="Times New Roman" w:cs="Times New Roman"/>
          <w:snapToGrid w:val="0"/>
          <w:sz w:val="26"/>
          <w:szCs w:val="26"/>
        </w:rPr>
        <w:t xml:space="preserve"> </w:t>
      </w:r>
      <w:r w:rsidRPr="000D2F13">
        <w:rPr>
          <w:rFonts w:ascii="Times New Roman" w:hAnsi="Times New Roman" w:cs="Times New Roman"/>
          <w:b/>
          <w:bCs/>
          <w:snapToGrid w:val="0"/>
          <w:spacing w:val="-6"/>
          <w:sz w:val="26"/>
          <w:szCs w:val="26"/>
        </w:rPr>
        <w:t xml:space="preserve">– </w:t>
      </w:r>
      <w:r w:rsidRPr="000D2F13">
        <w:rPr>
          <w:rFonts w:ascii="Times New Roman" w:hAnsi="Times New Roman" w:cs="Times New Roman"/>
          <w:snapToGrid w:val="0"/>
          <w:spacing w:val="-6"/>
          <w:sz w:val="26"/>
          <w:szCs w:val="26"/>
        </w:rPr>
        <w:t>в границах земельного участка</w:t>
      </w:r>
      <w:r w:rsidRPr="000D2F13">
        <w:rPr>
          <w:rFonts w:ascii="Times New Roman" w:hAnsi="Times New Roman" w:cs="Times New Roman"/>
          <w:b/>
          <w:bCs/>
          <w:snapToGrid w:val="0"/>
          <w:spacing w:val="-6"/>
          <w:sz w:val="26"/>
          <w:szCs w:val="26"/>
        </w:rPr>
        <w:t xml:space="preserve"> </w:t>
      </w:r>
      <w:r w:rsidRPr="000D2F13">
        <w:rPr>
          <w:rFonts w:ascii="Times New Roman" w:hAnsi="Times New Roman" w:cs="Times New Roman"/>
          <w:spacing w:val="-6"/>
          <w:sz w:val="26"/>
          <w:szCs w:val="26"/>
        </w:rPr>
        <w:t>отношение суммарной площади застройки зданий, строений, сооружений к площади земельного участка (в процентах)</w:t>
      </w:r>
      <w:r w:rsidRPr="000D2F13">
        <w:rPr>
          <w:rFonts w:ascii="Times New Roman" w:hAnsi="Times New Roman" w:cs="Times New Roman"/>
          <w:snapToGrid w:val="0"/>
          <w:spacing w:val="-6"/>
          <w:sz w:val="26"/>
          <w:szCs w:val="26"/>
        </w:rPr>
        <w:t xml:space="preserve">; </w:t>
      </w:r>
      <w:r w:rsidRPr="000D2F13">
        <w:rPr>
          <w:rFonts w:ascii="Times New Roman" w:hAnsi="Times New Roman" w:cs="Times New Roman"/>
          <w:spacing w:val="-6"/>
          <w:sz w:val="26"/>
          <w:szCs w:val="26"/>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E7714" w:rsidRPr="000D2F13" w:rsidRDefault="008E7714" w:rsidP="000D2F13">
      <w:pPr>
        <w:autoSpaceDE w:val="0"/>
        <w:autoSpaceDN w:val="0"/>
        <w:adjustRightInd w:val="0"/>
        <w:spacing w:after="120" w:line="240" w:lineRule="auto"/>
        <w:jc w:val="both"/>
        <w:rPr>
          <w:rFonts w:ascii="Times New Roman" w:hAnsi="Times New Roman" w:cs="Times New Roman"/>
          <w:spacing w:val="-6"/>
          <w:sz w:val="26"/>
          <w:szCs w:val="26"/>
        </w:rPr>
      </w:pPr>
      <w:r w:rsidRPr="000D2F13">
        <w:rPr>
          <w:rFonts w:ascii="Times New Roman" w:hAnsi="Times New Roman" w:cs="Times New Roman"/>
          <w:b/>
          <w:bCs/>
          <w:spacing w:val="-6"/>
          <w:sz w:val="26"/>
          <w:szCs w:val="26"/>
        </w:rPr>
        <w:t xml:space="preserve">межевание </w:t>
      </w:r>
      <w:r w:rsidRPr="000D2F13">
        <w:rPr>
          <w:rFonts w:ascii="Times New Roman" w:hAnsi="Times New Roman" w:cs="Times New Roman"/>
          <w:spacing w:val="-6"/>
          <w:sz w:val="26"/>
          <w:szCs w:val="26"/>
        </w:rPr>
        <w:t>– работы по установлению на местности границ муниципального образования и административно-территориальных образований, границ земельных участков с закреплением таких границ межевыми знаками и определению их координат;</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объект капитального строительства</w:t>
      </w:r>
      <w:r w:rsidRPr="000D2F13">
        <w:rPr>
          <w:sz w:val="26"/>
          <w:szCs w:val="26"/>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(п.10. ст.1 ГК РФ);</w:t>
      </w:r>
    </w:p>
    <w:p w:rsidR="008E7714" w:rsidRPr="000D2F13" w:rsidRDefault="008E7714" w:rsidP="000D2F13">
      <w:pPr>
        <w:spacing w:after="120" w:line="240" w:lineRule="auto"/>
        <w:jc w:val="both"/>
        <w:rPr>
          <w:rFonts w:ascii="Times New Roman" w:hAnsi="Times New Roman" w:cs="Times New Roman"/>
          <w:sz w:val="26"/>
          <w:szCs w:val="26"/>
        </w:rPr>
      </w:pPr>
      <w:r w:rsidRPr="000D2F13">
        <w:rPr>
          <w:rFonts w:ascii="Times New Roman" w:hAnsi="Times New Roman" w:cs="Times New Roman"/>
          <w:b/>
          <w:bCs/>
          <w:sz w:val="26"/>
          <w:szCs w:val="26"/>
        </w:rPr>
        <w:t>основные виды разрешенного использования недвижимости</w:t>
      </w:r>
      <w:r w:rsidRPr="000D2F13">
        <w:rPr>
          <w:rFonts w:ascii="Times New Roman" w:hAnsi="Times New Roman" w:cs="Times New Roman"/>
          <w:sz w:val="26"/>
          <w:szCs w:val="26"/>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отклонения от Правил</w:t>
      </w:r>
      <w:r w:rsidRPr="000D2F13">
        <w:rPr>
          <w:sz w:val="26"/>
          <w:szCs w:val="26"/>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прибрежная защитная полоса</w:t>
      </w:r>
      <w:r w:rsidRPr="000D2F13">
        <w:rPr>
          <w:sz w:val="26"/>
          <w:szCs w:val="26"/>
        </w:rPr>
        <w:t xml:space="preserve"> - часть водоохранной зоны, для которой вводятся дополнительные ограничения землепользования, застройки и природопользования;</w:t>
      </w:r>
    </w:p>
    <w:p w:rsidR="008E7714" w:rsidRPr="000D2F13" w:rsidRDefault="008E7714" w:rsidP="000D2F13">
      <w:pPr>
        <w:pStyle w:val="ConsPlusNormal"/>
        <w:spacing w:after="120"/>
        <w:ind w:firstLine="0"/>
        <w:jc w:val="both"/>
        <w:rPr>
          <w:rFonts w:ascii="Times New Roman" w:hAnsi="Times New Roman" w:cs="Times New Roman"/>
          <w:spacing w:val="-8"/>
          <w:sz w:val="26"/>
          <w:szCs w:val="26"/>
        </w:rPr>
      </w:pPr>
      <w:r w:rsidRPr="000D2F13">
        <w:rPr>
          <w:rFonts w:ascii="Times New Roman" w:hAnsi="Times New Roman" w:cs="Times New Roman"/>
          <w:b/>
          <w:bCs/>
          <w:spacing w:val="-8"/>
          <w:sz w:val="26"/>
          <w:szCs w:val="26"/>
        </w:rPr>
        <w:t xml:space="preserve">проектная </w:t>
      </w:r>
      <w:r w:rsidRPr="0016697A">
        <w:rPr>
          <w:rFonts w:ascii="Times New Roman" w:hAnsi="Times New Roman" w:cs="Times New Roman"/>
          <w:b/>
          <w:bCs/>
          <w:sz w:val="26"/>
          <w:szCs w:val="26"/>
        </w:rPr>
        <w:t xml:space="preserve">документация </w:t>
      </w:r>
      <w:r w:rsidRPr="0016697A">
        <w:rPr>
          <w:rFonts w:ascii="Times New Roman" w:hAnsi="Times New Roman" w:cs="Times New Roman"/>
          <w:sz w:val="26"/>
          <w:szCs w:val="26"/>
        </w:rPr>
        <w:t>–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 xml:space="preserve">публичный сервитут - </w:t>
      </w:r>
      <w:r w:rsidRPr="000D2F13">
        <w:rPr>
          <w:sz w:val="26"/>
          <w:szCs w:val="26"/>
        </w:rPr>
        <w:t>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разрешение на строительство</w:t>
      </w:r>
      <w:r w:rsidRPr="000D2F13">
        <w:rPr>
          <w:sz w:val="26"/>
          <w:szCs w:val="26"/>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Приморского края; </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разрешение на ввод объекта в эксплуатацию</w:t>
      </w:r>
      <w:r w:rsidRPr="000D2F13">
        <w:rPr>
          <w:sz w:val="26"/>
          <w:szCs w:val="26"/>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E7714" w:rsidRPr="000D2F13" w:rsidRDefault="008E7714" w:rsidP="000D2F13">
      <w:pPr>
        <w:spacing w:after="120" w:line="240" w:lineRule="auto"/>
        <w:jc w:val="both"/>
        <w:rPr>
          <w:rFonts w:ascii="Times New Roman" w:hAnsi="Times New Roman" w:cs="Times New Roman"/>
          <w:sz w:val="26"/>
          <w:szCs w:val="26"/>
        </w:rPr>
      </w:pPr>
      <w:r w:rsidRPr="000D2F13">
        <w:rPr>
          <w:rFonts w:ascii="Times New Roman" w:hAnsi="Times New Roman" w:cs="Times New Roman"/>
          <w:b/>
          <w:bCs/>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0D2F13">
        <w:rPr>
          <w:rFonts w:ascii="Times New Roman" w:hAnsi="Times New Roman" w:cs="Times New Roman"/>
          <w:sz w:val="26"/>
          <w:szCs w:val="26"/>
        </w:rPr>
        <w:t>-  документ, выдаваемый уполномоченным исполнительным органом муниципальной власти муниципального образования и дающий застройщику право осуществлять строительство, реконструкцию объектов  капитального строительства, а также их капитальный ремонт с отклонение от указанных предельных параметров, установленных градостроительным регламентом, в пределах, определенных данным разрешением;</w:t>
      </w:r>
    </w:p>
    <w:p w:rsidR="008E7714" w:rsidRPr="000D2F13" w:rsidRDefault="008E7714" w:rsidP="000D2F13">
      <w:pPr>
        <w:spacing w:after="120" w:line="240" w:lineRule="auto"/>
        <w:jc w:val="both"/>
        <w:rPr>
          <w:rFonts w:ascii="Times New Roman" w:hAnsi="Times New Roman" w:cs="Times New Roman"/>
          <w:sz w:val="26"/>
          <w:szCs w:val="26"/>
        </w:rPr>
      </w:pPr>
      <w:r w:rsidRPr="000D2F13">
        <w:rPr>
          <w:rFonts w:ascii="Times New Roman" w:hAnsi="Times New Roman" w:cs="Times New Roman"/>
          <w:b/>
          <w:bCs/>
          <w:sz w:val="26"/>
          <w:szCs w:val="26"/>
        </w:rPr>
        <w:t>разрешение на условно разрешенный вид использования</w:t>
      </w:r>
      <w:r w:rsidRPr="000D2F13">
        <w:rPr>
          <w:rFonts w:ascii="Times New Roman" w:hAnsi="Times New Roman" w:cs="Times New Roman"/>
          <w:sz w:val="26"/>
          <w:szCs w:val="26"/>
        </w:rPr>
        <w:t xml:space="preserve"> – документ, выдаваемый уполномоченным исполнительным органом муниципального образования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8E7714" w:rsidRPr="0016697A" w:rsidRDefault="008E7714" w:rsidP="000D2F13">
      <w:pPr>
        <w:spacing w:after="120" w:line="240" w:lineRule="auto"/>
        <w:jc w:val="both"/>
        <w:rPr>
          <w:rFonts w:ascii="Times New Roman" w:hAnsi="Times New Roman" w:cs="Times New Roman"/>
          <w:sz w:val="26"/>
          <w:szCs w:val="26"/>
        </w:rPr>
      </w:pPr>
      <w:r w:rsidRPr="0016697A">
        <w:rPr>
          <w:rFonts w:ascii="Times New Roman" w:hAnsi="Times New Roman" w:cs="Times New Roman"/>
          <w:b/>
          <w:bCs/>
          <w:sz w:val="26"/>
          <w:szCs w:val="26"/>
        </w:rPr>
        <w:t>разрешенное использование земельных участков и иных объектов недвижимости</w:t>
      </w:r>
      <w:r w:rsidRPr="0016697A">
        <w:rPr>
          <w:rFonts w:ascii="Times New Roman" w:hAnsi="Times New Roman" w:cs="Times New Roman"/>
          <w:sz w:val="26"/>
          <w:szCs w:val="26"/>
        </w:rPr>
        <w:t xml:space="preserve"> – использование объектов недвижимости в соответствии с градостроительным регламентом территориальной зоны;</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реконструкция</w:t>
      </w:r>
      <w:r w:rsidRPr="000D2F13">
        <w:rPr>
          <w:sz w:val="26"/>
          <w:szCs w:val="26"/>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 (п.14 ст.1 ГК РФ);</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строительные изменения недвижимости</w:t>
      </w:r>
      <w:r w:rsidRPr="000D2F13">
        <w:rPr>
          <w:sz w:val="26"/>
          <w:szCs w:val="26"/>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территориальная зона</w:t>
      </w:r>
      <w:r w:rsidRPr="000D2F13">
        <w:rPr>
          <w:sz w:val="26"/>
          <w:szCs w:val="26"/>
        </w:rPr>
        <w:t xml:space="preserve"> - зона, для которой в настоящих Правилах определены границы и установлены градостроительные регламенты (п.7 ст.1 ГК РФ);</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территории общего пользования</w:t>
      </w:r>
      <w:r w:rsidRPr="000D2F13">
        <w:rPr>
          <w:sz w:val="26"/>
          <w:szCs w:val="26"/>
        </w:rPr>
        <w:t xml:space="preserve"> – территории, которыми беспрепятственно пользуется неограниченный круг лиц (в том числе площади, улицы, проезды, набережные, скверы, бульвары) (п.12. ст.1 ГК РФ);</w:t>
      </w:r>
    </w:p>
    <w:p w:rsidR="008E7714" w:rsidRPr="000D2F13" w:rsidRDefault="008E7714" w:rsidP="000D2F13">
      <w:pPr>
        <w:pStyle w:val="NormalWeb"/>
        <w:spacing w:before="0" w:beforeAutospacing="0" w:after="120" w:afterAutospacing="0"/>
        <w:jc w:val="both"/>
        <w:rPr>
          <w:sz w:val="26"/>
          <w:szCs w:val="26"/>
        </w:rPr>
      </w:pPr>
      <w:r w:rsidRPr="000D2F13">
        <w:rPr>
          <w:b/>
          <w:bCs/>
          <w:sz w:val="26"/>
          <w:szCs w:val="26"/>
        </w:rPr>
        <w:t>условно-разрешенные виды использования земельных участков и иных объектов недвижимости</w:t>
      </w:r>
      <w:r w:rsidRPr="000D2F13">
        <w:rPr>
          <w:sz w:val="26"/>
          <w:szCs w:val="26"/>
        </w:rPr>
        <w:t xml:space="preserve"> – виды использования, требующие специальных согласований посредством публичных слушаний в порядке установленном настоящими Правилами;</w:t>
      </w:r>
    </w:p>
    <w:p w:rsidR="008E7714" w:rsidRPr="000D2F13" w:rsidRDefault="008E7714" w:rsidP="000D2F13">
      <w:pPr>
        <w:spacing w:after="120" w:line="240" w:lineRule="auto"/>
        <w:jc w:val="both"/>
        <w:rPr>
          <w:rFonts w:ascii="Times New Roman" w:hAnsi="Times New Roman" w:cs="Times New Roman"/>
          <w:snapToGrid w:val="0"/>
          <w:sz w:val="26"/>
          <w:szCs w:val="26"/>
        </w:rPr>
      </w:pPr>
      <w:r w:rsidRPr="000D2F13">
        <w:rPr>
          <w:rFonts w:ascii="Times New Roman" w:hAnsi="Times New Roman" w:cs="Times New Roman"/>
          <w:b/>
          <w:bCs/>
          <w:sz w:val="26"/>
          <w:szCs w:val="26"/>
        </w:rPr>
        <w:t>функциональные зоны</w:t>
      </w:r>
      <w:r w:rsidRPr="000D2F13">
        <w:rPr>
          <w:rFonts w:ascii="Times New Roman" w:hAnsi="Times New Roman" w:cs="Times New Roman"/>
          <w:sz w:val="26"/>
          <w:szCs w:val="26"/>
        </w:rPr>
        <w:t xml:space="preserve"> – зоны, для которых документами территориального планирования определены границы и функциональное назначение (п.5 ст.1 ГК РФ);</w:t>
      </w:r>
    </w:p>
    <w:p w:rsidR="008E7714" w:rsidRPr="000D2F13" w:rsidRDefault="008E7714" w:rsidP="000D2F13">
      <w:pPr>
        <w:spacing w:after="120" w:line="240" w:lineRule="auto"/>
        <w:jc w:val="both"/>
        <w:rPr>
          <w:rFonts w:ascii="Times New Roman" w:hAnsi="Times New Roman" w:cs="Times New Roman"/>
          <w:sz w:val="26"/>
          <w:szCs w:val="26"/>
        </w:rPr>
      </w:pPr>
    </w:p>
    <w:p w:rsidR="008E7714" w:rsidRPr="004A243E" w:rsidRDefault="008E7714" w:rsidP="00763E0C">
      <w:pPr>
        <w:pStyle w:val="Heading3"/>
        <w:numPr>
          <w:ilvl w:val="2"/>
          <w:numId w:val="8"/>
        </w:numPr>
        <w:spacing w:before="0" w:after="120"/>
        <w:rPr>
          <w:rFonts w:ascii="Times New Roman" w:hAnsi="Times New Roman" w:cs="Times New Roman"/>
        </w:rPr>
      </w:pPr>
      <w:bookmarkStart w:id="13" w:name="_Toc310855452"/>
      <w:bookmarkEnd w:id="11"/>
      <w:bookmarkEnd w:id="12"/>
      <w:r w:rsidRPr="004A243E">
        <w:rPr>
          <w:rFonts w:ascii="Times New Roman" w:hAnsi="Times New Roman" w:cs="Times New Roman"/>
        </w:rPr>
        <w:t xml:space="preserve">Цели </w:t>
      </w:r>
      <w:r>
        <w:rPr>
          <w:rFonts w:ascii="Times New Roman" w:hAnsi="Times New Roman" w:cs="Times New Roman"/>
        </w:rPr>
        <w:t xml:space="preserve">и назначение </w:t>
      </w:r>
      <w:r w:rsidRPr="004A243E">
        <w:rPr>
          <w:rFonts w:ascii="Times New Roman" w:hAnsi="Times New Roman" w:cs="Times New Roman"/>
        </w:rPr>
        <w:t xml:space="preserve">Правил </w:t>
      </w:r>
      <w:r>
        <w:rPr>
          <w:rFonts w:ascii="Times New Roman" w:hAnsi="Times New Roman" w:cs="Times New Roman"/>
        </w:rPr>
        <w:t xml:space="preserve">землепользования и </w:t>
      </w:r>
      <w:r w:rsidRPr="004A243E">
        <w:rPr>
          <w:rFonts w:ascii="Times New Roman" w:hAnsi="Times New Roman" w:cs="Times New Roman"/>
        </w:rPr>
        <w:t>застройки</w:t>
      </w:r>
      <w:bookmarkEnd w:id="13"/>
    </w:p>
    <w:p w:rsidR="008E7714" w:rsidRPr="008E6C6D" w:rsidRDefault="008E7714" w:rsidP="008E6C6D">
      <w:pPr>
        <w:pStyle w:val="NormalWeb"/>
        <w:spacing w:before="0" w:beforeAutospacing="0" w:after="120" w:afterAutospacing="0"/>
        <w:jc w:val="both"/>
        <w:rPr>
          <w:sz w:val="26"/>
          <w:szCs w:val="26"/>
        </w:rPr>
      </w:pPr>
      <w:bookmarkStart w:id="14" w:name="_Toc223713251"/>
      <w:r w:rsidRPr="008E6C6D">
        <w:rPr>
          <w:sz w:val="26"/>
          <w:szCs w:val="26"/>
        </w:rPr>
        <w:t>1. Настоящие Правила в соответствии с Градостроительным кодексом Российской Федерации, Земельным кодексом Российской Федерации вводят на территории Саралинского сельсовета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E7714" w:rsidRPr="008E6C6D" w:rsidRDefault="008E7714" w:rsidP="008E6C6D">
      <w:pPr>
        <w:pStyle w:val="NormalWeb"/>
        <w:spacing w:before="0" w:beforeAutospacing="0" w:after="120" w:afterAutospacing="0"/>
        <w:jc w:val="both"/>
        <w:rPr>
          <w:sz w:val="26"/>
          <w:szCs w:val="26"/>
        </w:rPr>
      </w:pPr>
      <w:r w:rsidRPr="008E6C6D">
        <w:rPr>
          <w:sz w:val="26"/>
          <w:szCs w:val="26"/>
        </w:rPr>
        <w:t>2. Целью введения системы регулирования землепользования и застройки, основанной на градостроительном зонировании, является:</w:t>
      </w:r>
    </w:p>
    <w:p w:rsidR="008E7714" w:rsidRPr="008E6C6D" w:rsidRDefault="008E7714" w:rsidP="008E6C6D">
      <w:pPr>
        <w:pStyle w:val="NormalWeb"/>
        <w:spacing w:before="0" w:beforeAutospacing="0" w:after="120" w:afterAutospacing="0"/>
        <w:jc w:val="both"/>
        <w:rPr>
          <w:sz w:val="26"/>
          <w:szCs w:val="26"/>
        </w:rPr>
      </w:pPr>
      <w:r w:rsidRPr="008E6C6D">
        <w:rPr>
          <w:sz w:val="26"/>
          <w:szCs w:val="26"/>
        </w:rPr>
        <w:t>- обеспечение условий для реализации планов и программ развития территории муниципального образования, систем инженерного, транспортного обеспечения и социального обслуживания, сохранения природной и культурно-исторической среды;</w:t>
      </w:r>
    </w:p>
    <w:p w:rsidR="008E7714" w:rsidRPr="008E6C6D" w:rsidRDefault="008E7714" w:rsidP="008E6C6D">
      <w:pPr>
        <w:pStyle w:val="NormalWeb"/>
        <w:spacing w:before="0" w:beforeAutospacing="0" w:after="120" w:afterAutospacing="0"/>
        <w:jc w:val="both"/>
        <w:rPr>
          <w:sz w:val="26"/>
          <w:szCs w:val="26"/>
        </w:rPr>
      </w:pPr>
      <w:r w:rsidRPr="008E6C6D">
        <w:rPr>
          <w:sz w:val="26"/>
          <w:szCs w:val="26"/>
        </w:rP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объектами недвижимости;</w:t>
      </w:r>
    </w:p>
    <w:p w:rsidR="008E7714" w:rsidRPr="008E6C6D" w:rsidRDefault="008E7714" w:rsidP="008E6C6D">
      <w:pPr>
        <w:pStyle w:val="NormalWeb"/>
        <w:spacing w:before="0" w:beforeAutospacing="0" w:after="120" w:afterAutospacing="0"/>
        <w:jc w:val="both"/>
        <w:rPr>
          <w:sz w:val="26"/>
          <w:szCs w:val="26"/>
        </w:rPr>
      </w:pPr>
      <w:r w:rsidRPr="008E6C6D">
        <w:rPr>
          <w:sz w:val="26"/>
          <w:szCs w:val="26"/>
        </w:rPr>
        <w:t xml:space="preserve">-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8E7714" w:rsidRPr="008E6C6D" w:rsidRDefault="008E7714" w:rsidP="008E6C6D">
      <w:pPr>
        <w:pStyle w:val="NormalWeb"/>
        <w:spacing w:before="0" w:beforeAutospacing="0" w:after="120" w:afterAutospacing="0"/>
        <w:jc w:val="both"/>
        <w:rPr>
          <w:sz w:val="26"/>
          <w:szCs w:val="26"/>
        </w:rPr>
      </w:pPr>
      <w:r w:rsidRPr="008E6C6D">
        <w:rPr>
          <w:sz w:val="26"/>
          <w:szCs w:val="26"/>
        </w:rPr>
        <w:t>- обеспечение свободного доступа граждан к информации и их участия в принятии решений по вопросам развития муниципального образования, землепользования и застройки посредством проведения публичных слушаний;</w:t>
      </w:r>
    </w:p>
    <w:p w:rsidR="008E7714" w:rsidRPr="008E6C6D" w:rsidRDefault="008E7714" w:rsidP="008E6C6D">
      <w:pPr>
        <w:pStyle w:val="NormalWeb"/>
        <w:spacing w:before="0" w:beforeAutospacing="0" w:after="120" w:afterAutospacing="0"/>
        <w:jc w:val="both"/>
        <w:rPr>
          <w:sz w:val="26"/>
          <w:szCs w:val="26"/>
        </w:rPr>
      </w:pPr>
      <w:r w:rsidRPr="008E6C6D">
        <w:rPr>
          <w:sz w:val="26"/>
          <w:szCs w:val="26"/>
        </w:rPr>
        <w:t>- обеспечение контроля за соблюдением прав граждан и юридических лиц.</w:t>
      </w:r>
    </w:p>
    <w:p w:rsidR="008E7714" w:rsidRPr="008E6C6D" w:rsidRDefault="008E7714" w:rsidP="008E6C6D">
      <w:pPr>
        <w:pStyle w:val="NormalWeb"/>
        <w:spacing w:before="0" w:beforeAutospacing="0" w:after="120" w:afterAutospacing="0"/>
        <w:jc w:val="both"/>
        <w:rPr>
          <w:sz w:val="26"/>
          <w:szCs w:val="26"/>
        </w:rPr>
      </w:pPr>
      <w:r w:rsidRPr="008E6C6D">
        <w:rPr>
          <w:sz w:val="26"/>
          <w:szCs w:val="26"/>
        </w:rPr>
        <w:t xml:space="preserve">3. 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p>
    <w:p w:rsidR="008E7714" w:rsidRPr="008E6C6D" w:rsidRDefault="008E7714" w:rsidP="008E6C6D">
      <w:pPr>
        <w:pStyle w:val="NormalWeb"/>
        <w:spacing w:before="0" w:beforeAutospacing="0" w:after="120" w:afterAutospacing="0"/>
        <w:jc w:val="both"/>
        <w:rPr>
          <w:sz w:val="26"/>
          <w:szCs w:val="26"/>
        </w:rPr>
      </w:pPr>
      <w:r w:rsidRPr="008E6C6D">
        <w:rPr>
          <w:sz w:val="26"/>
          <w:szCs w:val="26"/>
        </w:rPr>
        <w:t>4. Нормативные акты администрации Саралинского сельсовета приводятся в соответствие с настоящими Правилами, в течение шести месяцев со дня их вступления в силу.</w:t>
      </w:r>
    </w:p>
    <w:p w:rsidR="008E7714" w:rsidRPr="008E6C6D" w:rsidRDefault="008E7714" w:rsidP="008E6C6D">
      <w:pPr>
        <w:pStyle w:val="NormalWeb"/>
        <w:spacing w:before="0" w:beforeAutospacing="0" w:after="120" w:afterAutospacing="0"/>
        <w:jc w:val="both"/>
        <w:rPr>
          <w:sz w:val="26"/>
          <w:szCs w:val="26"/>
        </w:rPr>
      </w:pPr>
      <w:r w:rsidRPr="008E6C6D">
        <w:rPr>
          <w:sz w:val="26"/>
          <w:szCs w:val="26"/>
        </w:rPr>
        <w:t>Принятые до введения в действие настоящих Правил акты администрации Саралинского сельсовета по вопросам, касающимся землепользования и застройки, применяются в части не противоречащей настоящим Правилам.</w:t>
      </w:r>
    </w:p>
    <w:p w:rsidR="008E7714" w:rsidRPr="008E6C6D" w:rsidRDefault="008E7714" w:rsidP="008E6C6D">
      <w:pPr>
        <w:spacing w:after="120" w:line="240" w:lineRule="auto"/>
        <w:rPr>
          <w:rFonts w:ascii="Times New Roman" w:hAnsi="Times New Roman" w:cs="Times New Roman"/>
          <w:sz w:val="26"/>
          <w:szCs w:val="26"/>
        </w:rPr>
      </w:pPr>
    </w:p>
    <w:p w:rsidR="008E7714" w:rsidRPr="004A243E" w:rsidRDefault="008E7714" w:rsidP="00763E0C">
      <w:pPr>
        <w:pStyle w:val="Heading3"/>
        <w:numPr>
          <w:ilvl w:val="2"/>
          <w:numId w:val="8"/>
        </w:numPr>
        <w:spacing w:before="0" w:after="120"/>
        <w:rPr>
          <w:rFonts w:ascii="Times New Roman" w:hAnsi="Times New Roman" w:cs="Times New Roman"/>
        </w:rPr>
      </w:pPr>
      <w:bookmarkStart w:id="15" w:name="_Toc310855453"/>
      <w:bookmarkEnd w:id="14"/>
      <w:r w:rsidRPr="004A243E">
        <w:rPr>
          <w:rFonts w:ascii="Times New Roman" w:hAnsi="Times New Roman" w:cs="Times New Roman"/>
        </w:rPr>
        <w:t>Область применения Правил застройки</w:t>
      </w:r>
      <w:bookmarkEnd w:id="15"/>
    </w:p>
    <w:p w:rsidR="008E7714" w:rsidRPr="004A243E" w:rsidRDefault="008E7714" w:rsidP="008E6C6D">
      <w:pPr>
        <w:tabs>
          <w:tab w:val="left" w:pos="1080"/>
          <w:tab w:val="left" w:pos="1260"/>
        </w:tabs>
        <w:spacing w:after="120" w:line="240" w:lineRule="auto"/>
        <w:jc w:val="both"/>
        <w:rPr>
          <w:rFonts w:ascii="Times New Roman" w:hAnsi="Times New Roman" w:cs="Times New Roman"/>
          <w:sz w:val="26"/>
          <w:szCs w:val="26"/>
        </w:rPr>
      </w:pPr>
      <w:bookmarkStart w:id="16" w:name="_Toc223713252"/>
      <w:r w:rsidRPr="004A243E">
        <w:rPr>
          <w:rFonts w:ascii="Times New Roman" w:hAnsi="Times New Roman" w:cs="Times New Roman"/>
          <w:sz w:val="26"/>
          <w:szCs w:val="26"/>
        </w:rPr>
        <w:t>1.</w:t>
      </w:r>
      <w:r>
        <w:rPr>
          <w:rFonts w:ascii="Times New Roman" w:hAnsi="Times New Roman" w:cs="Times New Roman"/>
          <w:sz w:val="26"/>
          <w:szCs w:val="26"/>
        </w:rPr>
        <w:t xml:space="preserve"> </w:t>
      </w:r>
      <w:r w:rsidRPr="004A243E">
        <w:rPr>
          <w:rFonts w:ascii="Times New Roman" w:hAnsi="Times New Roman" w:cs="Times New Roman"/>
          <w:sz w:val="26"/>
          <w:szCs w:val="26"/>
        </w:rPr>
        <w:t xml:space="preserve">Настоящие Правила распространяются на все расположенные на территории </w:t>
      </w:r>
      <w:r>
        <w:rPr>
          <w:rFonts w:ascii="Times New Roman" w:hAnsi="Times New Roman" w:cs="Times New Roman"/>
          <w:sz w:val="26"/>
          <w:szCs w:val="26"/>
        </w:rPr>
        <w:t>муниципального образования Саралинский сельсовет</w:t>
      </w:r>
      <w:r w:rsidRPr="004A243E">
        <w:rPr>
          <w:rFonts w:ascii="Times New Roman" w:hAnsi="Times New Roman" w:cs="Times New Roman"/>
          <w:sz w:val="26"/>
          <w:szCs w:val="26"/>
        </w:rPr>
        <w:t xml:space="preserve">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8E7714" w:rsidRPr="004A243E" w:rsidRDefault="008E7714" w:rsidP="008E6C6D">
      <w:pPr>
        <w:tabs>
          <w:tab w:val="left" w:pos="1080"/>
          <w:tab w:val="left" w:pos="126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2.</w:t>
      </w:r>
      <w:r>
        <w:rPr>
          <w:rFonts w:ascii="Times New Roman" w:hAnsi="Times New Roman" w:cs="Times New Roman"/>
          <w:sz w:val="26"/>
          <w:szCs w:val="26"/>
        </w:rPr>
        <w:t xml:space="preserve"> </w:t>
      </w:r>
      <w:r w:rsidRPr="004A243E">
        <w:rPr>
          <w:rFonts w:ascii="Times New Roman" w:hAnsi="Times New Roman" w:cs="Times New Roman"/>
          <w:sz w:val="26"/>
          <w:szCs w:val="26"/>
        </w:rPr>
        <w:t>Настоящие Правила применяются при:</w:t>
      </w:r>
    </w:p>
    <w:p w:rsidR="008E7714" w:rsidRPr="004A243E" w:rsidRDefault="008E7714"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Pr>
          <w:rFonts w:ascii="Times New Roman" w:hAnsi="Times New Roman" w:cs="Times New Roman"/>
          <w:sz w:val="26"/>
          <w:szCs w:val="26"/>
        </w:rPr>
        <w:t xml:space="preserve"> </w:t>
      </w:r>
      <w:r w:rsidRPr="004A243E">
        <w:rPr>
          <w:rFonts w:ascii="Times New Roman" w:hAnsi="Times New Roman" w:cs="Times New Roman"/>
          <w:sz w:val="26"/>
          <w:szCs w:val="26"/>
        </w:rPr>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8E7714" w:rsidRPr="004A243E" w:rsidRDefault="008E7714"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Pr>
          <w:rFonts w:ascii="Times New Roman" w:hAnsi="Times New Roman" w:cs="Times New Roman"/>
          <w:sz w:val="26"/>
          <w:szCs w:val="26"/>
        </w:rPr>
        <w:t xml:space="preserve"> </w:t>
      </w:r>
      <w:r w:rsidRPr="004A243E">
        <w:rPr>
          <w:rFonts w:ascii="Times New Roman" w:hAnsi="Times New Roman" w:cs="Times New Roman"/>
          <w:sz w:val="26"/>
          <w:szCs w:val="26"/>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8E7714" w:rsidRPr="004A243E" w:rsidRDefault="008E7714"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Pr>
          <w:rFonts w:ascii="Times New Roman" w:hAnsi="Times New Roman" w:cs="Times New Roman"/>
          <w:sz w:val="26"/>
          <w:szCs w:val="26"/>
        </w:rPr>
        <w:t xml:space="preserve"> </w:t>
      </w:r>
      <w:r w:rsidRPr="004A243E">
        <w:rPr>
          <w:rFonts w:ascii="Times New Roman" w:hAnsi="Times New Roman" w:cs="Times New Roman"/>
          <w:sz w:val="26"/>
          <w:szCs w:val="26"/>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8E7714" w:rsidRPr="004A243E" w:rsidRDefault="008E7714"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Pr>
          <w:rFonts w:ascii="Times New Roman" w:hAnsi="Times New Roman" w:cs="Times New Roman"/>
          <w:sz w:val="26"/>
          <w:szCs w:val="26"/>
        </w:rPr>
        <w:t xml:space="preserve"> </w:t>
      </w:r>
      <w:r w:rsidRPr="004A243E">
        <w:rPr>
          <w:rFonts w:ascii="Times New Roman" w:hAnsi="Times New Roman" w:cs="Times New Roman"/>
          <w:sz w:val="26"/>
          <w:szCs w:val="26"/>
        </w:rPr>
        <w:t xml:space="preserve">осуществлении муниципального земельного контроля за использованием земель </w:t>
      </w:r>
      <w:r>
        <w:rPr>
          <w:rFonts w:ascii="Times New Roman" w:hAnsi="Times New Roman" w:cs="Times New Roman"/>
          <w:sz w:val="26"/>
          <w:szCs w:val="26"/>
        </w:rPr>
        <w:t>муниципального образования</w:t>
      </w:r>
      <w:r w:rsidRPr="004A243E">
        <w:rPr>
          <w:rFonts w:ascii="Times New Roman" w:hAnsi="Times New Roman" w:cs="Times New Roman"/>
          <w:sz w:val="26"/>
          <w:szCs w:val="26"/>
        </w:rPr>
        <w:t>;</w:t>
      </w:r>
    </w:p>
    <w:p w:rsidR="008E7714" w:rsidRPr="004A243E" w:rsidRDefault="008E7714"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Pr>
          <w:rFonts w:ascii="Times New Roman" w:hAnsi="Times New Roman" w:cs="Times New Roman"/>
          <w:sz w:val="26"/>
          <w:szCs w:val="26"/>
        </w:rPr>
        <w:t xml:space="preserve"> </w:t>
      </w:r>
      <w:r w:rsidRPr="004A243E">
        <w:rPr>
          <w:rFonts w:ascii="Times New Roman" w:hAnsi="Times New Roman" w:cs="Times New Roman"/>
          <w:sz w:val="26"/>
          <w:szCs w:val="26"/>
        </w:rPr>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8E7714" w:rsidRPr="004A243E" w:rsidRDefault="008E7714"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3.</w:t>
      </w:r>
      <w:r>
        <w:rPr>
          <w:rFonts w:ascii="Times New Roman" w:hAnsi="Times New Roman" w:cs="Times New Roman"/>
          <w:sz w:val="26"/>
          <w:szCs w:val="26"/>
        </w:rPr>
        <w:t xml:space="preserve"> </w:t>
      </w:r>
      <w:r w:rsidRPr="004A243E">
        <w:rPr>
          <w:rFonts w:ascii="Times New Roman" w:hAnsi="Times New Roman" w:cs="Times New Roman"/>
          <w:sz w:val="26"/>
          <w:szCs w:val="26"/>
        </w:rPr>
        <w:t>Использование земельных участков, а также использование, строительство, реконструкция объектов капитального строительства, противоречащие настоящим Правилам, не допускается.</w:t>
      </w:r>
    </w:p>
    <w:p w:rsidR="008E7714" w:rsidRDefault="008E7714"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4.</w:t>
      </w:r>
      <w:r>
        <w:rPr>
          <w:rFonts w:ascii="Times New Roman" w:hAnsi="Times New Roman" w:cs="Times New Roman"/>
          <w:sz w:val="26"/>
          <w:szCs w:val="26"/>
        </w:rPr>
        <w:t xml:space="preserve"> </w:t>
      </w:r>
      <w:r w:rsidRPr="004A243E">
        <w:rPr>
          <w:rFonts w:ascii="Times New Roman" w:hAnsi="Times New Roman" w:cs="Times New Roman"/>
          <w:sz w:val="26"/>
          <w:szCs w:val="26"/>
        </w:rPr>
        <w:t xml:space="preserve">Решения органов местного самоуправления </w:t>
      </w:r>
      <w:r>
        <w:rPr>
          <w:rFonts w:ascii="Times New Roman" w:hAnsi="Times New Roman" w:cs="Times New Roman"/>
          <w:sz w:val="26"/>
          <w:szCs w:val="26"/>
        </w:rPr>
        <w:t>Саралинского сельсовета</w:t>
      </w:r>
      <w:r w:rsidRPr="004A243E">
        <w:rPr>
          <w:rFonts w:ascii="Times New Roman" w:hAnsi="Times New Roman" w:cs="Times New Roman"/>
          <w:sz w:val="26"/>
          <w:szCs w:val="26"/>
        </w:rPr>
        <w:t xml:space="preserve">, местного самоуправления </w:t>
      </w:r>
      <w:r>
        <w:rPr>
          <w:rFonts w:ascii="Times New Roman" w:hAnsi="Times New Roman" w:cs="Times New Roman"/>
          <w:sz w:val="26"/>
          <w:szCs w:val="26"/>
        </w:rPr>
        <w:t>Орджоникидзевского</w:t>
      </w:r>
      <w:r w:rsidRPr="004A243E">
        <w:rPr>
          <w:rFonts w:ascii="Times New Roman" w:hAnsi="Times New Roman" w:cs="Times New Roman"/>
          <w:sz w:val="26"/>
          <w:szCs w:val="26"/>
        </w:rPr>
        <w:t xml:space="preserve"> района </w:t>
      </w:r>
      <w:r>
        <w:rPr>
          <w:rFonts w:ascii="Times New Roman" w:hAnsi="Times New Roman" w:cs="Times New Roman"/>
          <w:sz w:val="26"/>
          <w:szCs w:val="26"/>
        </w:rPr>
        <w:t>Республики Хакасия</w:t>
      </w:r>
      <w:r w:rsidRPr="004A243E">
        <w:rPr>
          <w:rFonts w:ascii="Times New Roman" w:hAnsi="Times New Roman" w:cs="Times New Roman"/>
          <w:sz w:val="26"/>
          <w:szCs w:val="26"/>
        </w:rPr>
        <w:t xml:space="preserve">, органов государственной власти </w:t>
      </w:r>
      <w:r>
        <w:rPr>
          <w:rFonts w:ascii="Times New Roman" w:hAnsi="Times New Roman" w:cs="Times New Roman"/>
          <w:sz w:val="26"/>
          <w:szCs w:val="26"/>
        </w:rPr>
        <w:t>Республики Хакасия</w:t>
      </w:r>
      <w:r w:rsidRPr="004A243E">
        <w:rPr>
          <w:rFonts w:ascii="Times New Roman" w:hAnsi="Times New Roman" w:cs="Times New Roman"/>
          <w:sz w:val="26"/>
          <w:szCs w:val="26"/>
        </w:rPr>
        <w:t>, противоречащие настоящим Правилам, могут быть оспорены в судебном порядке.</w:t>
      </w:r>
    </w:p>
    <w:p w:rsidR="008E7714" w:rsidRPr="004A243E" w:rsidRDefault="008E7714" w:rsidP="008E6C6D">
      <w:pPr>
        <w:tabs>
          <w:tab w:val="left" w:pos="1080"/>
        </w:tabs>
        <w:spacing w:after="120" w:line="240" w:lineRule="auto"/>
        <w:jc w:val="both"/>
        <w:rPr>
          <w:rFonts w:ascii="Times New Roman" w:hAnsi="Times New Roman" w:cs="Times New Roman"/>
          <w:sz w:val="26"/>
          <w:szCs w:val="26"/>
        </w:rPr>
      </w:pPr>
    </w:p>
    <w:p w:rsidR="008E7714" w:rsidRPr="004A243E" w:rsidRDefault="008E7714" w:rsidP="00763E0C">
      <w:pPr>
        <w:pStyle w:val="Heading3"/>
        <w:numPr>
          <w:ilvl w:val="2"/>
          <w:numId w:val="8"/>
        </w:numPr>
        <w:spacing w:before="0" w:after="120"/>
        <w:rPr>
          <w:rFonts w:ascii="Times New Roman" w:hAnsi="Times New Roman" w:cs="Times New Roman"/>
        </w:rPr>
      </w:pPr>
      <w:bookmarkStart w:id="17" w:name="_Toc310855454"/>
      <w:bookmarkEnd w:id="16"/>
      <w:r w:rsidRPr="004A243E">
        <w:rPr>
          <w:rFonts w:ascii="Times New Roman" w:hAnsi="Times New Roman" w:cs="Times New Roman"/>
        </w:rPr>
        <w:t xml:space="preserve">Соотношение Правил застройки с Генеральным планом </w:t>
      </w:r>
      <w:r>
        <w:rPr>
          <w:rFonts w:ascii="Times New Roman" w:hAnsi="Times New Roman" w:cs="Times New Roman"/>
        </w:rPr>
        <w:t xml:space="preserve">Саралинского сельсовета </w:t>
      </w:r>
      <w:r w:rsidRPr="004A243E">
        <w:rPr>
          <w:rFonts w:ascii="Times New Roman" w:hAnsi="Times New Roman" w:cs="Times New Roman"/>
        </w:rPr>
        <w:t>и документацией по планировке территории.</w:t>
      </w:r>
      <w:bookmarkEnd w:id="17"/>
    </w:p>
    <w:p w:rsidR="008E7714" w:rsidRPr="005C69B4" w:rsidRDefault="008E7714" w:rsidP="005C69B4">
      <w:pPr>
        <w:pStyle w:val="BodyTextIndent"/>
        <w:spacing w:after="120"/>
        <w:ind w:left="0" w:firstLine="0"/>
        <w:rPr>
          <w:sz w:val="26"/>
          <w:szCs w:val="26"/>
        </w:rPr>
      </w:pPr>
      <w:r w:rsidRPr="005C69B4">
        <w:rPr>
          <w:sz w:val="26"/>
          <w:szCs w:val="26"/>
        </w:rPr>
        <w:t>1. Правила застройки разработаны на основе Генерального плана Саралинского сельсовета и не должны ему противоречить. Допускается конкретизация положений Генерального плана, но с обязательным учётом функционального зонирования территории.</w:t>
      </w:r>
    </w:p>
    <w:p w:rsidR="008E7714" w:rsidRPr="005C69B4" w:rsidRDefault="008E7714" w:rsidP="005C69B4">
      <w:pPr>
        <w:spacing w:after="120" w:line="240" w:lineRule="auto"/>
        <w:jc w:val="both"/>
        <w:rPr>
          <w:rFonts w:ascii="Times New Roman" w:hAnsi="Times New Roman" w:cs="Times New Roman"/>
          <w:sz w:val="26"/>
          <w:szCs w:val="26"/>
        </w:rPr>
      </w:pPr>
      <w:r w:rsidRPr="005C69B4">
        <w:rPr>
          <w:rFonts w:ascii="Times New Roman" w:hAnsi="Times New Roman" w:cs="Times New Roman"/>
          <w:sz w:val="26"/>
          <w:szCs w:val="26"/>
        </w:rPr>
        <w:t>В случае внесения изменений в Генеральный план Саралинского сельсовета, соответствующие изменения вносятся в Правила застройки.</w:t>
      </w:r>
    </w:p>
    <w:p w:rsidR="008E7714" w:rsidRPr="005C69B4" w:rsidRDefault="008E7714" w:rsidP="005C69B4">
      <w:pPr>
        <w:pStyle w:val="BodyTextIndent"/>
        <w:spacing w:after="120"/>
        <w:ind w:left="0" w:firstLine="0"/>
        <w:rPr>
          <w:sz w:val="26"/>
          <w:szCs w:val="26"/>
        </w:rPr>
      </w:pPr>
      <w:r w:rsidRPr="005C69B4">
        <w:rPr>
          <w:sz w:val="26"/>
          <w:szCs w:val="26"/>
        </w:rPr>
        <w:t>2. Документация по планировке территории разрабатывается на основе Генерального плана Саралинского сельсовета, Правил застройки и не должна им противоречить.</w:t>
      </w:r>
    </w:p>
    <w:p w:rsidR="008E7714" w:rsidRPr="005C69B4" w:rsidRDefault="008E7714" w:rsidP="005C69B4">
      <w:pPr>
        <w:pStyle w:val="BodyTextIndent"/>
        <w:spacing w:after="120"/>
        <w:ind w:left="0" w:firstLine="0"/>
        <w:rPr>
          <w:sz w:val="26"/>
          <w:szCs w:val="26"/>
        </w:rPr>
      </w:pPr>
      <w:r w:rsidRPr="005C69B4">
        <w:rPr>
          <w:sz w:val="26"/>
          <w:szCs w:val="26"/>
        </w:rPr>
        <w:t>3. Нормативные и ненормативные муниципальные правовые акты Саралинского сельсовета в области землепользования и застройки, за исключением Генерального плана и разрешений на строительство, выданных до вступления в силу настоящих Правил, применяются в части, не противоречащей настоящим Правилам.</w:t>
      </w:r>
    </w:p>
    <w:p w:rsidR="008E7714" w:rsidRPr="004A243E" w:rsidRDefault="008E7714" w:rsidP="004A243E">
      <w:pPr>
        <w:spacing w:after="120" w:line="240" w:lineRule="auto"/>
        <w:rPr>
          <w:rFonts w:ascii="Times New Roman" w:hAnsi="Times New Roman" w:cs="Times New Roman"/>
          <w:sz w:val="26"/>
          <w:szCs w:val="26"/>
        </w:rPr>
      </w:pPr>
    </w:p>
    <w:p w:rsidR="008E7714" w:rsidRPr="004A243E" w:rsidRDefault="008E7714" w:rsidP="00763E0C">
      <w:pPr>
        <w:pStyle w:val="Heading3"/>
        <w:numPr>
          <w:ilvl w:val="2"/>
          <w:numId w:val="8"/>
        </w:numPr>
        <w:spacing w:before="0" w:after="120"/>
        <w:rPr>
          <w:rFonts w:ascii="Times New Roman" w:hAnsi="Times New Roman" w:cs="Times New Roman"/>
          <w:lang w:val="en-US"/>
        </w:rPr>
      </w:pPr>
      <w:bookmarkStart w:id="18" w:name="_Toc310855455"/>
      <w:bookmarkStart w:id="19" w:name="_Toc223713253"/>
      <w:r w:rsidRPr="004A243E">
        <w:rPr>
          <w:rFonts w:ascii="Times New Roman" w:hAnsi="Times New Roman" w:cs="Times New Roman"/>
        </w:rPr>
        <w:t>Застройщики. Заказчики.</w:t>
      </w:r>
      <w:bookmarkEnd w:id="18"/>
    </w:p>
    <w:p w:rsidR="008E7714" w:rsidRPr="009B129D" w:rsidRDefault="008E7714" w:rsidP="00763E0C">
      <w:pPr>
        <w:numPr>
          <w:ilvl w:val="0"/>
          <w:numId w:val="15"/>
        </w:numPr>
        <w:tabs>
          <w:tab w:val="clear" w:pos="720"/>
          <w:tab w:val="num" w:pos="108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 xml:space="preserve">Застройщик – </w:t>
      </w:r>
      <w:r w:rsidRPr="008600A5">
        <w:rPr>
          <w:rFonts w:ascii="Times New Roman" w:hAnsi="Times New Roman" w:cs="Times New Roman"/>
          <w:sz w:val="26"/>
          <w:szCs w:val="26"/>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установленным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E7714" w:rsidRPr="009B129D" w:rsidRDefault="008E7714" w:rsidP="00763E0C">
      <w:pPr>
        <w:pStyle w:val="BodyTextIndent"/>
        <w:numPr>
          <w:ilvl w:val="0"/>
          <w:numId w:val="15"/>
        </w:numPr>
        <w:tabs>
          <w:tab w:val="clear" w:pos="720"/>
          <w:tab w:val="num" w:pos="1080"/>
        </w:tabs>
        <w:spacing w:after="120"/>
        <w:ind w:left="295" w:hanging="295"/>
        <w:rPr>
          <w:sz w:val="26"/>
          <w:szCs w:val="26"/>
        </w:rPr>
      </w:pPr>
      <w:r w:rsidRPr="009B129D">
        <w:rPr>
          <w:sz w:val="26"/>
          <w:szCs w:val="26"/>
        </w:rPr>
        <w:t>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8E7714" w:rsidRPr="009B129D" w:rsidRDefault="008E7714" w:rsidP="00763E0C">
      <w:pPr>
        <w:pStyle w:val="BodyTextIndent"/>
        <w:numPr>
          <w:ilvl w:val="0"/>
          <w:numId w:val="15"/>
        </w:numPr>
        <w:tabs>
          <w:tab w:val="clear" w:pos="720"/>
          <w:tab w:val="num" w:pos="1080"/>
        </w:tabs>
        <w:spacing w:after="120"/>
        <w:ind w:left="295" w:hanging="295"/>
        <w:rPr>
          <w:sz w:val="26"/>
          <w:szCs w:val="26"/>
        </w:rPr>
      </w:pPr>
      <w:r w:rsidRPr="009B129D">
        <w:rPr>
          <w:sz w:val="26"/>
          <w:szCs w:val="26"/>
        </w:rPr>
        <w:t>Застройщики имеют право:</w:t>
      </w:r>
    </w:p>
    <w:p w:rsidR="008E7714" w:rsidRPr="009B129D" w:rsidRDefault="008E7714" w:rsidP="00763E0C">
      <w:pPr>
        <w:numPr>
          <w:ilvl w:val="1"/>
          <w:numId w:val="14"/>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осуществлять строительство, реконструкцию, капитальный ремонт объектов капитального строительства на принадлежащих им земельных участках;</w:t>
      </w:r>
    </w:p>
    <w:p w:rsidR="008E7714" w:rsidRPr="009B129D" w:rsidRDefault="008E7714" w:rsidP="00763E0C">
      <w:pPr>
        <w:numPr>
          <w:ilvl w:val="1"/>
          <w:numId w:val="14"/>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утверждать проектную документацию на строительство, реконструкцию объектов капитального строительства и их частей;</w:t>
      </w:r>
    </w:p>
    <w:p w:rsidR="008E7714" w:rsidRPr="009B129D" w:rsidRDefault="008E7714" w:rsidP="00763E0C">
      <w:pPr>
        <w:numPr>
          <w:ilvl w:val="1"/>
          <w:numId w:val="14"/>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в случаях, установленных настоящими Правилами, ходатайствовать перед Администрацией Саралинского сельсовета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8E7714" w:rsidRPr="009B129D" w:rsidRDefault="008E7714" w:rsidP="00763E0C">
      <w:pPr>
        <w:numPr>
          <w:ilvl w:val="1"/>
          <w:numId w:val="14"/>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осуществлять другие права, предусмотренные действующим законодательством.</w:t>
      </w:r>
    </w:p>
    <w:p w:rsidR="008E7714" w:rsidRPr="009B129D" w:rsidRDefault="008E7714" w:rsidP="00763E0C">
      <w:pPr>
        <w:pStyle w:val="BodyTextIndent"/>
        <w:numPr>
          <w:ilvl w:val="0"/>
          <w:numId w:val="15"/>
        </w:numPr>
        <w:tabs>
          <w:tab w:val="clear" w:pos="720"/>
          <w:tab w:val="num" w:pos="1080"/>
        </w:tabs>
        <w:spacing w:after="120"/>
        <w:ind w:left="295" w:hanging="295"/>
        <w:rPr>
          <w:sz w:val="26"/>
          <w:szCs w:val="26"/>
        </w:rPr>
      </w:pPr>
      <w:r w:rsidRPr="009B129D">
        <w:rPr>
          <w:sz w:val="26"/>
          <w:szCs w:val="26"/>
        </w:rPr>
        <w:t>Застройщики обязаны:</w:t>
      </w:r>
    </w:p>
    <w:p w:rsidR="008E7714" w:rsidRPr="009B129D" w:rsidRDefault="008E7714" w:rsidP="00763E0C">
      <w:pPr>
        <w:numPr>
          <w:ilvl w:val="1"/>
          <w:numId w:val="14"/>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соблюдать требования градостроительных регламентов;</w:t>
      </w:r>
    </w:p>
    <w:p w:rsidR="008E7714" w:rsidRPr="009B129D" w:rsidRDefault="008E7714" w:rsidP="00763E0C">
      <w:pPr>
        <w:numPr>
          <w:ilvl w:val="1"/>
          <w:numId w:val="14"/>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8E7714" w:rsidRPr="009B129D" w:rsidRDefault="008E7714" w:rsidP="00763E0C">
      <w:pPr>
        <w:numPr>
          <w:ilvl w:val="1"/>
          <w:numId w:val="14"/>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безвозмездно передать в течение десяти дней со дня получения разрешения на строительство в Администрацию Саралинского сельсовета один экземпляр копий материалов инженерных изысканий, проектной документации и других материалов, предусмотренных ч.18 ст.51 Градостроительного кодекса Российской Федерации;</w:t>
      </w:r>
    </w:p>
    <w:p w:rsidR="008E7714" w:rsidRPr="009B129D" w:rsidRDefault="008E7714" w:rsidP="00763E0C">
      <w:pPr>
        <w:numPr>
          <w:ilvl w:val="1"/>
          <w:numId w:val="14"/>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исполнять другие обязанности, установленные законодательством.</w:t>
      </w:r>
    </w:p>
    <w:p w:rsidR="008E7714" w:rsidRPr="009B129D" w:rsidRDefault="008E7714" w:rsidP="00763E0C">
      <w:pPr>
        <w:pStyle w:val="BodyTextIndent"/>
        <w:numPr>
          <w:ilvl w:val="0"/>
          <w:numId w:val="15"/>
        </w:numPr>
        <w:tabs>
          <w:tab w:val="clear" w:pos="720"/>
          <w:tab w:val="num" w:pos="1080"/>
        </w:tabs>
        <w:spacing w:after="120"/>
        <w:ind w:left="295" w:hanging="295"/>
        <w:rPr>
          <w:sz w:val="26"/>
          <w:szCs w:val="26"/>
        </w:rPr>
      </w:pPr>
      <w:r w:rsidRPr="009B129D">
        <w:rPr>
          <w:sz w:val="26"/>
          <w:szCs w:val="26"/>
        </w:rPr>
        <w:t>Заказчик – физическое или юридическое лицо, уполномоченное застройщиком на выполнение функций, указанных в ч.6 настоящей статьи.</w:t>
      </w:r>
    </w:p>
    <w:p w:rsidR="008E7714" w:rsidRPr="009B129D" w:rsidRDefault="008E7714" w:rsidP="00763E0C">
      <w:pPr>
        <w:pStyle w:val="BodyTextIndent"/>
        <w:numPr>
          <w:ilvl w:val="0"/>
          <w:numId w:val="15"/>
        </w:numPr>
        <w:tabs>
          <w:tab w:val="clear" w:pos="720"/>
          <w:tab w:val="num" w:pos="1080"/>
        </w:tabs>
        <w:spacing w:after="120"/>
        <w:ind w:left="295" w:hanging="295"/>
        <w:rPr>
          <w:sz w:val="26"/>
          <w:szCs w:val="26"/>
        </w:rPr>
      </w:pPr>
      <w:r w:rsidRPr="009B129D">
        <w:rPr>
          <w:sz w:val="26"/>
          <w:szCs w:val="26"/>
        </w:rPr>
        <w:t>Заказчики реализуют полномочия застройщиков на основании договора с застройщиками, в частности:</w:t>
      </w:r>
    </w:p>
    <w:p w:rsidR="008E7714" w:rsidRPr="009B129D" w:rsidRDefault="008E7714" w:rsidP="00763E0C">
      <w:pPr>
        <w:numPr>
          <w:ilvl w:val="1"/>
          <w:numId w:val="14"/>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выполняют инженерные изыскания;</w:t>
      </w:r>
    </w:p>
    <w:p w:rsidR="008E7714" w:rsidRPr="009B129D" w:rsidRDefault="008E7714" w:rsidP="00763E0C">
      <w:pPr>
        <w:numPr>
          <w:ilvl w:val="1"/>
          <w:numId w:val="14"/>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привлекают на основании договора лицо (лиц), осуществляющее подготовку проектной документации;</w:t>
      </w:r>
    </w:p>
    <w:p w:rsidR="008E7714" w:rsidRPr="009B129D" w:rsidRDefault="008E7714" w:rsidP="00763E0C">
      <w:pPr>
        <w:numPr>
          <w:ilvl w:val="1"/>
          <w:numId w:val="14"/>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составляют задание на подготовку проектной документации;</w:t>
      </w:r>
    </w:p>
    <w:p w:rsidR="008E7714" w:rsidRPr="009B129D" w:rsidRDefault="008E7714" w:rsidP="00763E0C">
      <w:pPr>
        <w:numPr>
          <w:ilvl w:val="1"/>
          <w:numId w:val="14"/>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утверждают проектную документацию;</w:t>
      </w:r>
    </w:p>
    <w:p w:rsidR="008E7714" w:rsidRPr="009B129D" w:rsidRDefault="008E7714" w:rsidP="00763E0C">
      <w:pPr>
        <w:numPr>
          <w:ilvl w:val="1"/>
          <w:numId w:val="14"/>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направляют проектную документацию на государственную экспертизу (при необходимости проведения такой экспертизы);</w:t>
      </w:r>
    </w:p>
    <w:p w:rsidR="008E7714" w:rsidRPr="009B129D" w:rsidRDefault="008E7714" w:rsidP="00763E0C">
      <w:pPr>
        <w:numPr>
          <w:ilvl w:val="1"/>
          <w:numId w:val="14"/>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реализуют иные полномочия, предусмотренные договором с застройщиком и действующим законодательством.</w:t>
      </w:r>
    </w:p>
    <w:p w:rsidR="008E7714" w:rsidRPr="009B129D" w:rsidRDefault="008E7714" w:rsidP="00763E0C">
      <w:pPr>
        <w:pStyle w:val="BodyTextIndent"/>
        <w:numPr>
          <w:ilvl w:val="0"/>
          <w:numId w:val="15"/>
        </w:numPr>
        <w:tabs>
          <w:tab w:val="clear" w:pos="720"/>
          <w:tab w:val="num" w:pos="1080"/>
        </w:tabs>
        <w:spacing w:after="120"/>
        <w:ind w:left="295" w:hanging="295"/>
        <w:rPr>
          <w:sz w:val="26"/>
          <w:szCs w:val="26"/>
        </w:rPr>
      </w:pPr>
      <w:r w:rsidRPr="009B129D">
        <w:rPr>
          <w:sz w:val="26"/>
          <w:szCs w:val="26"/>
        </w:rPr>
        <w:t>Допускается совмещение функций заказчика и застройщика.</w:t>
      </w:r>
    </w:p>
    <w:p w:rsidR="008E7714" w:rsidRPr="004A243E" w:rsidRDefault="008E7714" w:rsidP="004A243E">
      <w:pPr>
        <w:spacing w:after="120" w:line="240" w:lineRule="auto"/>
        <w:rPr>
          <w:rFonts w:ascii="Times New Roman" w:hAnsi="Times New Roman" w:cs="Times New Roman"/>
          <w:sz w:val="26"/>
          <w:szCs w:val="26"/>
        </w:rPr>
      </w:pPr>
    </w:p>
    <w:p w:rsidR="008E7714" w:rsidRPr="0020166E" w:rsidRDefault="008E7714" w:rsidP="00763E0C">
      <w:pPr>
        <w:pStyle w:val="Heading3"/>
        <w:numPr>
          <w:ilvl w:val="2"/>
          <w:numId w:val="8"/>
        </w:numPr>
        <w:spacing w:before="0" w:after="120"/>
        <w:rPr>
          <w:rFonts w:ascii="Times New Roman" w:hAnsi="Times New Roman" w:cs="Times New Roman"/>
        </w:rPr>
      </w:pPr>
      <w:bookmarkStart w:id="20" w:name="_Toc310855456"/>
      <w:r w:rsidRPr="0020166E">
        <w:rPr>
          <w:rFonts w:ascii="Times New Roman" w:hAnsi="Times New Roman" w:cs="Times New Roman"/>
        </w:rPr>
        <w:t>Полномочия органов и должностных лиц местного самоуправления Саралинского сельсовета в области землепользования и застройки</w:t>
      </w:r>
      <w:bookmarkEnd w:id="20"/>
    </w:p>
    <w:p w:rsidR="008E7714" w:rsidRPr="0020166E" w:rsidRDefault="008E7714" w:rsidP="003500B1">
      <w:pPr>
        <w:widowControl w:val="0"/>
        <w:overflowPunct w:val="0"/>
        <w:autoSpaceDE w:val="0"/>
        <w:autoSpaceDN w:val="0"/>
        <w:adjustRightInd w:val="0"/>
        <w:spacing w:line="255" w:lineRule="auto"/>
        <w:ind w:firstLine="710"/>
        <w:jc w:val="both"/>
        <w:rPr>
          <w:rFonts w:ascii="Times New Roman" w:hAnsi="Times New Roman" w:cs="Times New Roman"/>
          <w:sz w:val="26"/>
          <w:szCs w:val="26"/>
        </w:rPr>
      </w:pPr>
      <w:r w:rsidRPr="0020166E">
        <w:rPr>
          <w:rFonts w:ascii="Times New Roman" w:hAnsi="Times New Roman" w:cs="Times New Roman"/>
          <w:sz w:val="26"/>
          <w:szCs w:val="26"/>
        </w:rPr>
        <w:t>1   В соответствии с законодательством Российской Федерации, законом Республики Хакасия от 01.10.2010 № 88-ЗРХ «О наименованиях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в Республике Хакасия», Уставом муниципального образования Саралинский сельсовет Орджоникидзевского района Республики Хакасия и другими нормативными правовыми актами органов местного самоуправления, действующими на территории Саралинского сельсовета, к органам, уполномоченным регулировать землепользование и застройку в части применения настоящих Правил, относятся:</w:t>
      </w:r>
    </w:p>
    <w:p w:rsidR="008E7714" w:rsidRPr="0020166E" w:rsidRDefault="008E7714" w:rsidP="003500B1">
      <w:pPr>
        <w:widowControl w:val="0"/>
        <w:autoSpaceDE w:val="0"/>
        <w:autoSpaceDN w:val="0"/>
        <w:adjustRightInd w:val="0"/>
        <w:spacing w:line="6" w:lineRule="exact"/>
        <w:rPr>
          <w:rFonts w:ascii="Times New Roman" w:hAnsi="Times New Roman" w:cs="Times New Roman"/>
          <w:sz w:val="26"/>
          <w:szCs w:val="26"/>
        </w:rPr>
      </w:pPr>
    </w:p>
    <w:p w:rsidR="008E7714" w:rsidRPr="0020166E" w:rsidRDefault="008E7714" w:rsidP="00763E0C">
      <w:pPr>
        <w:widowControl w:val="0"/>
        <w:numPr>
          <w:ilvl w:val="0"/>
          <w:numId w:val="31"/>
        </w:numPr>
        <w:tabs>
          <w:tab w:val="clear" w:pos="720"/>
          <w:tab w:val="num" w:pos="1620"/>
        </w:tabs>
        <w:overflowPunct w:val="0"/>
        <w:autoSpaceDE w:val="0"/>
        <w:autoSpaceDN w:val="0"/>
        <w:adjustRightInd w:val="0"/>
        <w:spacing w:after="0" w:line="241" w:lineRule="auto"/>
        <w:ind w:left="1620" w:hanging="540"/>
        <w:jc w:val="both"/>
        <w:rPr>
          <w:rFonts w:ascii="Times New Roman" w:hAnsi="Times New Roman" w:cs="Times New Roman"/>
          <w:sz w:val="26"/>
          <w:szCs w:val="26"/>
        </w:rPr>
      </w:pPr>
      <w:r w:rsidRPr="0020166E">
        <w:rPr>
          <w:rFonts w:ascii="Times New Roman" w:hAnsi="Times New Roman" w:cs="Times New Roman"/>
          <w:sz w:val="26"/>
          <w:szCs w:val="26"/>
        </w:rPr>
        <w:t xml:space="preserve">органы местного самоуправления муниципального образования Орджоникидзевский район Республики Хакасия в пределах полномочий; </w:t>
      </w:r>
    </w:p>
    <w:p w:rsidR="008E7714" w:rsidRPr="0020166E" w:rsidRDefault="008E7714" w:rsidP="00763E0C">
      <w:pPr>
        <w:widowControl w:val="0"/>
        <w:numPr>
          <w:ilvl w:val="0"/>
          <w:numId w:val="31"/>
        </w:numPr>
        <w:tabs>
          <w:tab w:val="clear" w:pos="720"/>
          <w:tab w:val="num" w:pos="1620"/>
        </w:tabs>
        <w:overflowPunct w:val="0"/>
        <w:autoSpaceDE w:val="0"/>
        <w:autoSpaceDN w:val="0"/>
        <w:adjustRightInd w:val="0"/>
        <w:spacing w:after="0" w:line="239" w:lineRule="auto"/>
        <w:ind w:left="1620" w:hanging="540"/>
        <w:jc w:val="both"/>
        <w:rPr>
          <w:rFonts w:ascii="Times New Roman" w:hAnsi="Times New Roman" w:cs="Times New Roman"/>
          <w:sz w:val="26"/>
          <w:szCs w:val="26"/>
        </w:rPr>
      </w:pPr>
      <w:r w:rsidRPr="0020166E">
        <w:rPr>
          <w:rFonts w:ascii="Times New Roman" w:hAnsi="Times New Roman" w:cs="Times New Roman"/>
          <w:sz w:val="26"/>
          <w:szCs w:val="26"/>
        </w:rPr>
        <w:t xml:space="preserve">Совет депутатов муниципального образования Саралинский сельсовет Орджоникидзевского района Республики Хакасия (далее – Совет депутатов поселения); </w:t>
      </w:r>
    </w:p>
    <w:p w:rsidR="008E7714" w:rsidRPr="0020166E" w:rsidRDefault="008E7714" w:rsidP="003500B1">
      <w:pPr>
        <w:widowControl w:val="0"/>
        <w:autoSpaceDE w:val="0"/>
        <w:autoSpaceDN w:val="0"/>
        <w:adjustRightInd w:val="0"/>
        <w:spacing w:line="2" w:lineRule="exact"/>
        <w:rPr>
          <w:rFonts w:ascii="Times New Roman" w:hAnsi="Times New Roman" w:cs="Times New Roman"/>
          <w:sz w:val="26"/>
          <w:szCs w:val="26"/>
        </w:rPr>
      </w:pPr>
    </w:p>
    <w:p w:rsidR="008E7714" w:rsidRPr="0020166E" w:rsidRDefault="008E7714" w:rsidP="00763E0C">
      <w:pPr>
        <w:widowControl w:val="0"/>
        <w:numPr>
          <w:ilvl w:val="0"/>
          <w:numId w:val="31"/>
        </w:numPr>
        <w:tabs>
          <w:tab w:val="clear" w:pos="720"/>
          <w:tab w:val="num" w:pos="1620"/>
        </w:tabs>
        <w:overflowPunct w:val="0"/>
        <w:autoSpaceDE w:val="0"/>
        <w:autoSpaceDN w:val="0"/>
        <w:adjustRightInd w:val="0"/>
        <w:spacing w:after="0" w:line="239" w:lineRule="auto"/>
        <w:ind w:left="1620" w:hanging="540"/>
        <w:jc w:val="both"/>
        <w:rPr>
          <w:rFonts w:ascii="Times New Roman" w:hAnsi="Times New Roman" w:cs="Times New Roman"/>
          <w:sz w:val="26"/>
          <w:szCs w:val="26"/>
        </w:rPr>
      </w:pPr>
      <w:r w:rsidRPr="0020166E">
        <w:rPr>
          <w:rFonts w:ascii="Times New Roman" w:hAnsi="Times New Roman" w:cs="Times New Roman"/>
          <w:sz w:val="26"/>
          <w:szCs w:val="26"/>
        </w:rPr>
        <w:t xml:space="preserve">глава муниципального образования Саралинский сельсовет Орджоникидзевского района Республики Хакасия (далее – глава поселения); </w:t>
      </w:r>
    </w:p>
    <w:p w:rsidR="008E7714" w:rsidRPr="0020166E" w:rsidRDefault="008E7714" w:rsidP="00763E0C">
      <w:pPr>
        <w:widowControl w:val="0"/>
        <w:numPr>
          <w:ilvl w:val="0"/>
          <w:numId w:val="31"/>
        </w:numPr>
        <w:tabs>
          <w:tab w:val="clear" w:pos="720"/>
          <w:tab w:val="num" w:pos="1620"/>
        </w:tabs>
        <w:overflowPunct w:val="0"/>
        <w:autoSpaceDE w:val="0"/>
        <w:autoSpaceDN w:val="0"/>
        <w:adjustRightInd w:val="0"/>
        <w:spacing w:after="0" w:line="240" w:lineRule="auto"/>
        <w:ind w:left="1620" w:hanging="540"/>
        <w:jc w:val="both"/>
        <w:rPr>
          <w:rFonts w:ascii="Times New Roman" w:hAnsi="Times New Roman" w:cs="Times New Roman"/>
          <w:sz w:val="26"/>
          <w:szCs w:val="26"/>
        </w:rPr>
      </w:pPr>
      <w:r w:rsidRPr="0020166E">
        <w:rPr>
          <w:rFonts w:ascii="Times New Roman" w:hAnsi="Times New Roman" w:cs="Times New Roman"/>
          <w:sz w:val="26"/>
          <w:szCs w:val="26"/>
        </w:rPr>
        <w:t>администрация   муниципального   образования   Саралинский  сельсовет Орджоникидзевского района Республики Хакасия (далее – администрация поселения) в лице структурных подразделений и комиссий, уполномоченных регулировать вопросы землепользования и застройки.</w:t>
      </w:r>
    </w:p>
    <w:p w:rsidR="008E7714" w:rsidRPr="0020166E" w:rsidRDefault="008E7714" w:rsidP="003500B1">
      <w:pPr>
        <w:widowControl w:val="0"/>
        <w:autoSpaceDE w:val="0"/>
        <w:autoSpaceDN w:val="0"/>
        <w:adjustRightInd w:val="0"/>
        <w:spacing w:line="3" w:lineRule="exact"/>
        <w:rPr>
          <w:rFonts w:ascii="Times New Roman" w:hAnsi="Times New Roman" w:cs="Times New Roman"/>
          <w:sz w:val="26"/>
          <w:szCs w:val="26"/>
        </w:rPr>
      </w:pPr>
    </w:p>
    <w:p w:rsidR="008E7714" w:rsidRPr="0020166E" w:rsidRDefault="008E7714" w:rsidP="003500B1">
      <w:pPr>
        <w:widowControl w:val="0"/>
        <w:autoSpaceDE w:val="0"/>
        <w:autoSpaceDN w:val="0"/>
        <w:adjustRightInd w:val="0"/>
        <w:ind w:left="720"/>
        <w:rPr>
          <w:rFonts w:ascii="Times New Roman" w:hAnsi="Times New Roman" w:cs="Times New Roman"/>
          <w:sz w:val="26"/>
          <w:szCs w:val="26"/>
        </w:rPr>
      </w:pPr>
      <w:r w:rsidRPr="0020166E">
        <w:rPr>
          <w:rFonts w:ascii="Times New Roman" w:hAnsi="Times New Roman" w:cs="Times New Roman"/>
          <w:sz w:val="26"/>
          <w:szCs w:val="26"/>
        </w:rPr>
        <w:t>Глава поселения является главой администрации поселения.</w:t>
      </w:r>
    </w:p>
    <w:p w:rsidR="008E7714" w:rsidRPr="0020166E" w:rsidRDefault="008E7714" w:rsidP="003500B1">
      <w:pPr>
        <w:widowControl w:val="0"/>
        <w:autoSpaceDE w:val="0"/>
        <w:autoSpaceDN w:val="0"/>
        <w:adjustRightInd w:val="0"/>
        <w:ind w:left="720"/>
        <w:rPr>
          <w:rFonts w:ascii="Times New Roman" w:hAnsi="Times New Roman" w:cs="Times New Roman"/>
          <w:sz w:val="26"/>
          <w:szCs w:val="26"/>
        </w:rPr>
      </w:pPr>
    </w:p>
    <w:p w:rsidR="008E7714" w:rsidRPr="0020166E" w:rsidRDefault="008E7714" w:rsidP="003500B1">
      <w:pPr>
        <w:widowControl w:val="0"/>
        <w:overflowPunct w:val="0"/>
        <w:autoSpaceDE w:val="0"/>
        <w:autoSpaceDN w:val="0"/>
        <w:adjustRightInd w:val="0"/>
        <w:spacing w:line="239" w:lineRule="auto"/>
        <w:ind w:firstLine="710"/>
        <w:jc w:val="both"/>
        <w:rPr>
          <w:rFonts w:ascii="Times New Roman" w:hAnsi="Times New Roman" w:cs="Times New Roman"/>
          <w:sz w:val="26"/>
          <w:szCs w:val="26"/>
        </w:rPr>
      </w:pPr>
      <w:r w:rsidRPr="0020166E">
        <w:rPr>
          <w:rFonts w:ascii="Times New Roman" w:hAnsi="Times New Roman" w:cs="Times New Roman"/>
          <w:sz w:val="26"/>
          <w:szCs w:val="26"/>
        </w:rPr>
        <w:t>2 Наряду, с указанными в части 1 настоящей статьи Правил, органами для обеспечения реализации настоящих Правил формируется комиссия по подготовке правил землепользования и застройки (далее - Комиссия).</w:t>
      </w:r>
    </w:p>
    <w:p w:rsidR="008E7714" w:rsidRPr="003500B1" w:rsidRDefault="008E7714" w:rsidP="004A243E">
      <w:pPr>
        <w:spacing w:after="120" w:line="240" w:lineRule="auto"/>
        <w:rPr>
          <w:rFonts w:ascii="Times New Roman" w:hAnsi="Times New Roman" w:cs="Times New Roman"/>
          <w:sz w:val="26"/>
          <w:szCs w:val="26"/>
        </w:rPr>
      </w:pPr>
    </w:p>
    <w:p w:rsidR="008E7714" w:rsidRPr="004A243E" w:rsidRDefault="008E7714" w:rsidP="00763E0C">
      <w:pPr>
        <w:pStyle w:val="Heading3"/>
        <w:numPr>
          <w:ilvl w:val="2"/>
          <w:numId w:val="8"/>
        </w:numPr>
        <w:spacing w:before="0" w:after="120"/>
        <w:rPr>
          <w:rFonts w:ascii="Times New Roman" w:hAnsi="Times New Roman" w:cs="Times New Roman"/>
        </w:rPr>
      </w:pPr>
      <w:bookmarkStart w:id="21" w:name="_Toc310855457"/>
      <w:r w:rsidRPr="004A243E">
        <w:rPr>
          <w:rFonts w:ascii="Times New Roman" w:hAnsi="Times New Roman" w:cs="Times New Roman"/>
        </w:rPr>
        <w:t>Комиссия по землепользованию и застройке.</w:t>
      </w:r>
      <w:bookmarkEnd w:id="21"/>
    </w:p>
    <w:p w:rsidR="008E7714" w:rsidRPr="009B129D" w:rsidRDefault="008E7714" w:rsidP="00763E0C">
      <w:pPr>
        <w:numPr>
          <w:ilvl w:val="0"/>
          <w:numId w:val="17"/>
        </w:numPr>
        <w:tabs>
          <w:tab w:val="num" w:pos="0"/>
        </w:tabs>
        <w:spacing w:after="120" w:line="240" w:lineRule="auto"/>
        <w:ind w:left="0" w:firstLine="0"/>
        <w:jc w:val="both"/>
        <w:rPr>
          <w:rFonts w:ascii="Times New Roman" w:hAnsi="Times New Roman" w:cs="Times New Roman"/>
          <w:sz w:val="26"/>
          <w:szCs w:val="26"/>
        </w:rPr>
      </w:pPr>
      <w:r w:rsidRPr="009B129D">
        <w:rPr>
          <w:rFonts w:ascii="Times New Roman" w:hAnsi="Times New Roman" w:cs="Times New Roman"/>
          <w:sz w:val="26"/>
          <w:szCs w:val="26"/>
        </w:rPr>
        <w:t>Комиссия по землепользованию и застройке Саралинского сельсовета (далее также – Комиссия) формируется в целях обеспечения требований настоящих Правил застройки, предъявляемых к землепользованию и застройке.</w:t>
      </w:r>
    </w:p>
    <w:p w:rsidR="008E7714" w:rsidRDefault="008E7714" w:rsidP="00763E0C">
      <w:pPr>
        <w:numPr>
          <w:ilvl w:val="0"/>
          <w:numId w:val="17"/>
        </w:numPr>
        <w:tabs>
          <w:tab w:val="num" w:pos="0"/>
        </w:tabs>
        <w:spacing w:after="120" w:line="240" w:lineRule="auto"/>
        <w:ind w:left="0" w:firstLine="0"/>
        <w:jc w:val="both"/>
        <w:rPr>
          <w:rFonts w:ascii="Times New Roman" w:hAnsi="Times New Roman" w:cs="Times New Roman"/>
          <w:sz w:val="26"/>
          <w:szCs w:val="26"/>
        </w:rPr>
      </w:pPr>
      <w:r w:rsidRPr="009B129D">
        <w:rPr>
          <w:rFonts w:ascii="Times New Roman" w:hAnsi="Times New Roman" w:cs="Times New Roman"/>
          <w:sz w:val="26"/>
          <w:szCs w:val="26"/>
        </w:rPr>
        <w:t>Комиссия осуществляет свою деятельность согласно настоящим Правилам застройки, а также согласно Положению о Комиссии, утверждаемым Главой Администрации Саралинского сельсовета. Состав Комиссии, в том числе её руководитель, определяются Главой Администрации Саралинского сельсовета.</w:t>
      </w:r>
    </w:p>
    <w:p w:rsidR="008E7714" w:rsidRDefault="008E7714" w:rsidP="006B50D4">
      <w:pPr>
        <w:spacing w:after="120" w:line="240" w:lineRule="auto"/>
        <w:jc w:val="both"/>
        <w:rPr>
          <w:rFonts w:ascii="Times New Roman" w:hAnsi="Times New Roman" w:cs="Times New Roman"/>
          <w:sz w:val="26"/>
          <w:szCs w:val="26"/>
        </w:rPr>
      </w:pPr>
    </w:p>
    <w:p w:rsidR="008E7714" w:rsidRDefault="008E7714" w:rsidP="006B50D4">
      <w:pPr>
        <w:spacing w:after="120" w:line="240" w:lineRule="auto"/>
        <w:jc w:val="both"/>
        <w:rPr>
          <w:rFonts w:ascii="Times New Roman" w:hAnsi="Times New Roman" w:cs="Times New Roman"/>
          <w:b/>
          <w:bCs/>
          <w:sz w:val="28"/>
          <w:szCs w:val="28"/>
        </w:rPr>
      </w:pPr>
      <w:r w:rsidRPr="006B50D4">
        <w:rPr>
          <w:rFonts w:ascii="Times New Roman" w:hAnsi="Times New Roman" w:cs="Times New Roman"/>
          <w:b/>
          <w:bCs/>
          <w:sz w:val="26"/>
          <w:szCs w:val="26"/>
        </w:rPr>
        <w:t xml:space="preserve">Статья 8. </w:t>
      </w:r>
      <w:r>
        <w:rPr>
          <w:rFonts w:ascii="Times New Roman" w:hAnsi="Times New Roman" w:cs="Times New Roman"/>
          <w:b/>
          <w:bCs/>
          <w:sz w:val="26"/>
          <w:szCs w:val="26"/>
        </w:rPr>
        <w:t xml:space="preserve"> </w:t>
      </w:r>
      <w:r w:rsidRPr="00C411FB">
        <w:rPr>
          <w:rFonts w:ascii="Times New Roman" w:hAnsi="Times New Roman" w:cs="Times New Roman"/>
          <w:b/>
          <w:bCs/>
          <w:sz w:val="26"/>
          <w:szCs w:val="26"/>
        </w:rPr>
        <w:t>Полномочия органов местного самоуправления в области регулирования землепользования и застройки в части применения настоящих Правил.</w:t>
      </w:r>
    </w:p>
    <w:p w:rsidR="008E7714" w:rsidRPr="0020166E" w:rsidRDefault="008E7714" w:rsidP="006B50D4">
      <w:pPr>
        <w:widowControl w:val="0"/>
        <w:overflowPunct w:val="0"/>
        <w:autoSpaceDE w:val="0"/>
        <w:autoSpaceDN w:val="0"/>
        <w:adjustRightInd w:val="0"/>
        <w:spacing w:line="240" w:lineRule="auto"/>
        <w:jc w:val="both"/>
        <w:rPr>
          <w:rFonts w:ascii="Times New Roman" w:hAnsi="Times New Roman" w:cs="Times New Roman"/>
          <w:sz w:val="26"/>
          <w:szCs w:val="26"/>
        </w:rPr>
      </w:pPr>
      <w:r w:rsidRPr="0020166E">
        <w:rPr>
          <w:rFonts w:ascii="Times New Roman" w:hAnsi="Times New Roman" w:cs="Times New Roman"/>
          <w:sz w:val="26"/>
          <w:szCs w:val="26"/>
        </w:rPr>
        <w:t>1.   Органы, уполномоченные регулировать землепользование и застройку территории Саралинского сельсовета, в части применения настоящих Правил в своей деятельности тесно сотрудничают между собой и с Комиссией в рамках выполнения своих функций и обязанностей, возложенных на них действующим законодательством, Уставом муниципального образования Саралинский сельсовет Орджоникидзевского района Республики Хакасия, положениями об учреждениях, структурных подразделениях органов местного самоуправления и иными нормативными правовыми актами органов местного самоуправления.</w:t>
      </w:r>
    </w:p>
    <w:p w:rsidR="008E7714" w:rsidRPr="009B129D" w:rsidRDefault="008E7714" w:rsidP="006B50D4">
      <w:pPr>
        <w:spacing w:after="120" w:line="240" w:lineRule="auto"/>
        <w:jc w:val="both"/>
        <w:rPr>
          <w:rFonts w:ascii="Times New Roman" w:hAnsi="Times New Roman" w:cs="Times New Roman"/>
          <w:sz w:val="26"/>
          <w:szCs w:val="26"/>
        </w:rPr>
      </w:pPr>
    </w:p>
    <w:p w:rsidR="008E7714" w:rsidRPr="000150CA" w:rsidRDefault="008E7714" w:rsidP="004A243E">
      <w:pPr>
        <w:spacing w:after="120" w:line="240" w:lineRule="auto"/>
        <w:rPr>
          <w:rFonts w:ascii="Times New Roman" w:hAnsi="Times New Roman" w:cs="Times New Roman"/>
          <w:sz w:val="26"/>
          <w:szCs w:val="26"/>
        </w:rPr>
      </w:pPr>
    </w:p>
    <w:p w:rsidR="008E7714" w:rsidRPr="000150CA" w:rsidRDefault="008E7714" w:rsidP="00763E0C">
      <w:pPr>
        <w:pStyle w:val="Heading2"/>
        <w:keepLines w:val="0"/>
        <w:widowControl w:val="0"/>
        <w:numPr>
          <w:ilvl w:val="1"/>
          <w:numId w:val="8"/>
        </w:numPr>
        <w:autoSpaceDE w:val="0"/>
        <w:autoSpaceDN w:val="0"/>
        <w:adjustRightInd w:val="0"/>
        <w:spacing w:before="0" w:after="120" w:line="240" w:lineRule="auto"/>
        <w:rPr>
          <w:rFonts w:ascii="Times New Roman" w:hAnsi="Times New Roman" w:cs="Times New Roman"/>
          <w:color w:val="auto"/>
        </w:rPr>
      </w:pPr>
      <w:bookmarkStart w:id="22" w:name="_Toc310855458"/>
      <w:r w:rsidRPr="000150CA">
        <w:rPr>
          <w:rFonts w:ascii="Times New Roman" w:hAnsi="Times New Roman" w:cs="Times New Roman"/>
          <w:color w:val="auto"/>
        </w:rPr>
        <w:t>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2"/>
    </w:p>
    <w:p w:rsidR="008E7714" w:rsidRPr="004A243E" w:rsidRDefault="008E7714" w:rsidP="006B50D4">
      <w:pPr>
        <w:pStyle w:val="Heading3"/>
        <w:numPr>
          <w:ilvl w:val="2"/>
          <w:numId w:val="32"/>
        </w:numPr>
        <w:spacing w:before="0" w:after="120"/>
        <w:rPr>
          <w:rFonts w:ascii="Times New Roman" w:hAnsi="Times New Roman" w:cs="Times New Roman"/>
        </w:rPr>
      </w:pPr>
      <w:bookmarkStart w:id="23" w:name="_Toc310855459"/>
      <w:r w:rsidRPr="004A243E">
        <w:rPr>
          <w:rFonts w:ascii="Times New Roman" w:hAnsi="Times New Roman" w:cs="Times New Roman"/>
        </w:rPr>
        <w:t>Формирование и предоставление земельных участков для строительства</w:t>
      </w:r>
      <w:bookmarkEnd w:id="23"/>
    </w:p>
    <w:p w:rsidR="008E7714" w:rsidRPr="000150CA" w:rsidRDefault="008E7714" w:rsidP="00763E0C">
      <w:pPr>
        <w:numPr>
          <w:ilvl w:val="1"/>
          <w:numId w:val="16"/>
        </w:numPr>
        <w:tabs>
          <w:tab w:val="num" w:pos="1080"/>
        </w:tabs>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8E7714" w:rsidRPr="000150CA" w:rsidRDefault="008E7714" w:rsidP="000150CA">
      <w:pPr>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Сформированным считается земельный участок, в отношении которого осуществлён государственный кадастровый учёт, определены разрешённое использование и технические условия подключения объектов к сетям инженерно-технического обеспечения, а также плата за подключение объектов к сетям инженерно-технического обеспечения.</w:t>
      </w:r>
    </w:p>
    <w:p w:rsidR="008E7714" w:rsidRPr="000150CA" w:rsidRDefault="008E7714" w:rsidP="000150CA">
      <w:pPr>
        <w:tabs>
          <w:tab w:val="num" w:pos="1429"/>
        </w:tabs>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Формирование земельного участка производится в соответствии со статьёй 30 Земельного кодекса Российской Федерации.</w:t>
      </w:r>
    </w:p>
    <w:p w:rsidR="008E7714" w:rsidRPr="000150CA" w:rsidRDefault="008E7714" w:rsidP="00763E0C">
      <w:pPr>
        <w:numPr>
          <w:ilvl w:val="1"/>
          <w:numId w:val="16"/>
        </w:numPr>
        <w:tabs>
          <w:tab w:val="num" w:pos="1080"/>
        </w:tabs>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Предоставление земельных участков для строительства осуществляется:</w:t>
      </w:r>
    </w:p>
    <w:p w:rsidR="008E7714" w:rsidRPr="000150CA" w:rsidRDefault="008E7714" w:rsidP="00763E0C">
      <w:pPr>
        <w:numPr>
          <w:ilvl w:val="2"/>
          <w:numId w:val="16"/>
        </w:numPr>
        <w:tabs>
          <w:tab w:val="clear" w:pos="2869"/>
          <w:tab w:val="num" w:pos="1080"/>
        </w:tabs>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без предварительного согласования мест размещения объектов;</w:t>
      </w:r>
    </w:p>
    <w:p w:rsidR="008E7714" w:rsidRPr="000150CA" w:rsidRDefault="008E7714" w:rsidP="00763E0C">
      <w:pPr>
        <w:numPr>
          <w:ilvl w:val="2"/>
          <w:numId w:val="16"/>
        </w:numPr>
        <w:tabs>
          <w:tab w:val="clear" w:pos="2869"/>
          <w:tab w:val="num" w:pos="1080"/>
        </w:tabs>
        <w:spacing w:after="120" w:line="240" w:lineRule="auto"/>
        <w:ind w:left="295" w:hanging="295"/>
        <w:jc w:val="both"/>
        <w:rPr>
          <w:rFonts w:ascii="Times New Roman" w:hAnsi="Times New Roman" w:cs="Times New Roman"/>
          <w:sz w:val="26"/>
          <w:szCs w:val="26"/>
        </w:rPr>
      </w:pPr>
      <w:bookmarkStart w:id="24" w:name="sub_3012"/>
      <w:r w:rsidRPr="000150CA">
        <w:rPr>
          <w:rFonts w:ascii="Times New Roman" w:hAnsi="Times New Roman" w:cs="Times New Roman"/>
          <w:sz w:val="26"/>
          <w:szCs w:val="26"/>
        </w:rPr>
        <w:t>с предварительным согласованием мест размещения объектов.</w:t>
      </w:r>
    </w:p>
    <w:p w:rsidR="008E7714" w:rsidRPr="000150CA" w:rsidRDefault="008E7714" w:rsidP="00763E0C">
      <w:pPr>
        <w:numPr>
          <w:ilvl w:val="1"/>
          <w:numId w:val="16"/>
        </w:numPr>
        <w:tabs>
          <w:tab w:val="num" w:pos="1080"/>
        </w:tabs>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Предварительное согласование места размещения объекта не проводится:</w:t>
      </w:r>
    </w:p>
    <w:p w:rsidR="008E7714" w:rsidRPr="000150CA" w:rsidRDefault="008E7714" w:rsidP="000150CA">
      <w:pPr>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 при размещении объекта на территории Саралинского сельсовета в соответствии с утверждённой документацией по планировке территории и настоящими Правилами (в том числе при проведении торгов по продаже земельного участка или продаже права на заключение договора аренды земельного участка);</w:t>
      </w:r>
    </w:p>
    <w:p w:rsidR="008E7714" w:rsidRPr="000150CA" w:rsidRDefault="008E7714" w:rsidP="000150CA">
      <w:pPr>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 при предоставлении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8E7714" w:rsidRPr="000150CA" w:rsidRDefault="008E7714" w:rsidP="000150CA">
      <w:pPr>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 в случае предоставления земельного участка для строительства в границах застроенной территории, в отношении которой принято решение о развитии;</w:t>
      </w:r>
    </w:p>
    <w:p w:rsidR="008E7714" w:rsidRPr="000150CA" w:rsidRDefault="008E7714" w:rsidP="000150CA">
      <w:pPr>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 при предоставлении земельного участка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РФ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 созданными объектами;</w:t>
      </w:r>
    </w:p>
    <w:p w:rsidR="008E7714" w:rsidRPr="000150CA" w:rsidRDefault="008E7714" w:rsidP="000150CA">
      <w:pPr>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 при предоставлении земельного участка резиденту особой экономической зоны.</w:t>
      </w:r>
    </w:p>
    <w:p w:rsidR="008E7714" w:rsidRPr="000150CA" w:rsidRDefault="008E7714" w:rsidP="00763E0C">
      <w:pPr>
        <w:numPr>
          <w:ilvl w:val="1"/>
          <w:numId w:val="16"/>
        </w:numPr>
        <w:tabs>
          <w:tab w:val="num" w:pos="1080"/>
        </w:tabs>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ab/>
        <w:t>Предварительное согласование места размещения объекта проводится во всех остальных случаях, не указанных в части 3 настоящей статьи.</w:t>
      </w:r>
    </w:p>
    <w:p w:rsidR="008E7714" w:rsidRPr="000150CA" w:rsidRDefault="008E7714" w:rsidP="00763E0C">
      <w:pPr>
        <w:numPr>
          <w:ilvl w:val="1"/>
          <w:numId w:val="16"/>
        </w:numPr>
        <w:tabs>
          <w:tab w:val="num" w:pos="1080"/>
        </w:tabs>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bookmarkEnd w:id="24"/>
    <w:p w:rsidR="008E7714" w:rsidRPr="000150CA" w:rsidRDefault="008E7714" w:rsidP="00763E0C">
      <w:pPr>
        <w:numPr>
          <w:ilvl w:val="1"/>
          <w:numId w:val="16"/>
        </w:numPr>
        <w:tabs>
          <w:tab w:val="num" w:pos="1080"/>
        </w:tabs>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Формирование земельного участка, находящегося в муниципальной собственности Саралинского сельсовета, производится за счёт средств Администрации Саралинского сельсовета либо заинтересованного в предоставлении земельного участка лица.</w:t>
      </w:r>
    </w:p>
    <w:p w:rsidR="008E7714" w:rsidRPr="000150CA" w:rsidRDefault="008E7714" w:rsidP="00763E0C">
      <w:pPr>
        <w:numPr>
          <w:ilvl w:val="1"/>
          <w:numId w:val="16"/>
        </w:numPr>
        <w:tabs>
          <w:tab w:val="num" w:pos="1080"/>
        </w:tabs>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Приобретение заинтересованными лицами прав на земельные участки осуществляется в соответствии с нормами:</w:t>
      </w:r>
    </w:p>
    <w:p w:rsidR="008E7714" w:rsidRPr="000150CA" w:rsidRDefault="008E7714" w:rsidP="00763E0C">
      <w:pPr>
        <w:numPr>
          <w:ilvl w:val="2"/>
          <w:numId w:val="16"/>
        </w:numPr>
        <w:tabs>
          <w:tab w:val="clear" w:pos="2869"/>
          <w:tab w:val="num" w:pos="1080"/>
        </w:tabs>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8E7714" w:rsidRPr="000150CA" w:rsidRDefault="008E7714" w:rsidP="00763E0C">
      <w:pPr>
        <w:numPr>
          <w:ilvl w:val="2"/>
          <w:numId w:val="16"/>
        </w:numPr>
        <w:tabs>
          <w:tab w:val="clear" w:pos="2869"/>
          <w:tab w:val="num" w:pos="1080"/>
        </w:tabs>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земельного законодательства – в случаях, когда указанные права предоставляются заинтересованным лицам из состава земель, находящихся в муниципальной собственности Саралинского сельсовета или из состава земель, собственность на которые не разграничена.</w:t>
      </w:r>
    </w:p>
    <w:p w:rsidR="008E7714" w:rsidRPr="004A243E" w:rsidRDefault="008E7714" w:rsidP="004A243E">
      <w:pPr>
        <w:spacing w:after="120" w:line="240" w:lineRule="auto"/>
        <w:rPr>
          <w:rFonts w:ascii="Times New Roman" w:hAnsi="Times New Roman" w:cs="Times New Roman"/>
          <w:sz w:val="26"/>
          <w:szCs w:val="26"/>
        </w:rPr>
      </w:pPr>
    </w:p>
    <w:p w:rsidR="008E7714" w:rsidRPr="000150CA" w:rsidRDefault="008E7714" w:rsidP="005356F9">
      <w:pPr>
        <w:pStyle w:val="Heading3"/>
        <w:numPr>
          <w:ilvl w:val="2"/>
          <w:numId w:val="45"/>
        </w:numPr>
        <w:spacing w:before="0" w:after="120"/>
        <w:rPr>
          <w:rFonts w:ascii="Times New Roman" w:hAnsi="Times New Roman" w:cs="Times New Roman"/>
        </w:rPr>
      </w:pPr>
      <w:bookmarkStart w:id="25" w:name="_Toc310855460"/>
      <w:r w:rsidRPr="000150CA">
        <w:rPr>
          <w:rFonts w:ascii="Times New Roman" w:hAnsi="Times New Roman" w:cs="Times New Roman"/>
        </w:rPr>
        <w:t>Основания для изъятия земель для муниципальных нужд Саралинского сельсовета.</w:t>
      </w:r>
      <w:bookmarkEnd w:id="25"/>
    </w:p>
    <w:p w:rsidR="008E7714" w:rsidRPr="000B2C18" w:rsidRDefault="008E7714" w:rsidP="000B2C18">
      <w:pPr>
        <w:pStyle w:val="ConsNormal"/>
        <w:widowControl/>
        <w:spacing w:after="120"/>
        <w:ind w:left="295" w:right="0" w:hanging="295"/>
        <w:jc w:val="both"/>
        <w:rPr>
          <w:rFonts w:ascii="Times New Roman" w:hAnsi="Times New Roman" w:cs="Times New Roman"/>
          <w:sz w:val="26"/>
          <w:szCs w:val="26"/>
        </w:rPr>
      </w:pPr>
      <w:r w:rsidRPr="000B2C18">
        <w:rPr>
          <w:rFonts w:ascii="Times New Roman" w:hAnsi="Times New Roman" w:cs="Times New Roman"/>
          <w:sz w:val="26"/>
          <w:szCs w:val="26"/>
        </w:rPr>
        <w:t>1. Изъятие, в том числе путём выкупа, земельных участков для муниципальных нужд Саралинского сельсовета осуществляется в исключительных случаях, связанных с:</w:t>
      </w:r>
    </w:p>
    <w:p w:rsidR="008E7714" w:rsidRPr="000B2C18"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0B2C18">
        <w:rPr>
          <w:rFonts w:ascii="Times New Roman" w:hAnsi="Times New Roman" w:cs="Times New Roman"/>
          <w:sz w:val="26"/>
          <w:szCs w:val="26"/>
        </w:rPr>
        <w:t>размещением следующих объектов местного значения Саралинского сельсовета при отсутствии других вариантов возможного размещения этих объектов:</w:t>
      </w:r>
    </w:p>
    <w:p w:rsidR="008E7714" w:rsidRPr="000B2C18" w:rsidRDefault="008E7714" w:rsidP="000B2C18">
      <w:pPr>
        <w:pStyle w:val="ConsNormal"/>
        <w:widowControl/>
        <w:spacing w:after="120"/>
        <w:ind w:left="295" w:right="0" w:hanging="295"/>
        <w:jc w:val="both"/>
        <w:rPr>
          <w:rFonts w:ascii="Times New Roman" w:hAnsi="Times New Roman" w:cs="Times New Roman"/>
          <w:sz w:val="26"/>
          <w:szCs w:val="26"/>
        </w:rPr>
      </w:pPr>
      <w:r w:rsidRPr="000B2C18">
        <w:rPr>
          <w:rFonts w:ascii="Times New Roman" w:hAnsi="Times New Roman" w:cs="Times New Roman"/>
          <w:sz w:val="26"/>
          <w:szCs w:val="26"/>
        </w:rPr>
        <w:t>- объекты электро-, газо-, тепло- и водоснабжения муниципального значения Саралинского сельсовета;</w:t>
      </w:r>
    </w:p>
    <w:p w:rsidR="008E7714" w:rsidRPr="000B2C18" w:rsidRDefault="008E7714" w:rsidP="000B2C18">
      <w:pPr>
        <w:pStyle w:val="ConsNormal"/>
        <w:widowControl/>
        <w:spacing w:after="120"/>
        <w:ind w:left="295" w:right="0" w:hanging="295"/>
        <w:jc w:val="both"/>
        <w:rPr>
          <w:rFonts w:ascii="Times New Roman" w:hAnsi="Times New Roman" w:cs="Times New Roman"/>
          <w:sz w:val="26"/>
          <w:szCs w:val="26"/>
        </w:rPr>
      </w:pPr>
      <w:r w:rsidRPr="000B2C18">
        <w:rPr>
          <w:rFonts w:ascii="Times New Roman" w:hAnsi="Times New Roman" w:cs="Times New Roman"/>
          <w:sz w:val="26"/>
          <w:szCs w:val="26"/>
        </w:rPr>
        <w:t>- автомобильные дороги местного значения Саралинского сельсовета;</w:t>
      </w:r>
    </w:p>
    <w:p w:rsidR="008E7714" w:rsidRPr="000B2C18"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0B2C18">
        <w:rPr>
          <w:rFonts w:ascii="Times New Roman" w:hAnsi="Times New Roman" w:cs="Times New Roman"/>
          <w:sz w:val="26"/>
          <w:szCs w:val="26"/>
        </w:rPr>
        <w:t>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Саралинского сельсовета, в случаях, установленных законами Республики Хакасия.</w:t>
      </w:r>
    </w:p>
    <w:p w:rsidR="008E7714" w:rsidRPr="000B2C18" w:rsidRDefault="008E7714" w:rsidP="000B2C18">
      <w:pPr>
        <w:pStyle w:val="ConsNormal"/>
        <w:widowControl/>
        <w:spacing w:after="120"/>
        <w:ind w:left="295" w:right="0" w:hanging="295"/>
        <w:jc w:val="both"/>
        <w:rPr>
          <w:rFonts w:ascii="Times New Roman" w:hAnsi="Times New Roman" w:cs="Times New Roman"/>
          <w:sz w:val="26"/>
          <w:szCs w:val="26"/>
        </w:rPr>
      </w:pPr>
      <w:r w:rsidRPr="000B2C18">
        <w:rPr>
          <w:rFonts w:ascii="Times New Roman" w:hAnsi="Times New Roman" w:cs="Times New Roman"/>
          <w:sz w:val="26"/>
          <w:szCs w:val="26"/>
        </w:rPr>
        <w:t xml:space="preserve">2. Установление порядка изъятия </w:t>
      </w:r>
      <w:hyperlink w:anchor="sub_55" w:history="1">
        <w:r w:rsidRPr="000B2C18">
          <w:rPr>
            <w:rFonts w:ascii="Times New Roman" w:hAnsi="Times New Roman" w:cs="Times New Roman"/>
            <w:sz w:val="26"/>
            <w:szCs w:val="26"/>
          </w:rPr>
          <w:t>земельных участков</w:t>
        </w:r>
      </w:hyperlink>
      <w:r w:rsidRPr="000B2C18">
        <w:rPr>
          <w:rFonts w:ascii="Times New Roman" w:hAnsi="Times New Roman" w:cs="Times New Roman"/>
          <w:sz w:val="26"/>
          <w:szCs w:val="26"/>
        </w:rPr>
        <w:t>, в том числе путём выкупа, для муниципальных нужд производится органами государственной власти Российской Федерации.</w:t>
      </w:r>
    </w:p>
    <w:p w:rsidR="008E7714" w:rsidRPr="004A243E" w:rsidRDefault="008E7714" w:rsidP="004A243E">
      <w:pPr>
        <w:spacing w:after="120" w:line="240" w:lineRule="auto"/>
        <w:rPr>
          <w:rFonts w:ascii="Times New Roman" w:hAnsi="Times New Roman" w:cs="Times New Roman"/>
          <w:sz w:val="26"/>
          <w:szCs w:val="26"/>
        </w:rPr>
      </w:pPr>
    </w:p>
    <w:p w:rsidR="008E7714" w:rsidRPr="004A243E" w:rsidRDefault="008E7714" w:rsidP="00E110F5">
      <w:pPr>
        <w:pStyle w:val="Heading3"/>
        <w:numPr>
          <w:ilvl w:val="2"/>
          <w:numId w:val="45"/>
        </w:numPr>
        <w:spacing w:before="0" w:after="120"/>
        <w:rPr>
          <w:rFonts w:ascii="Times New Roman" w:hAnsi="Times New Roman" w:cs="Times New Roman"/>
        </w:rPr>
      </w:pPr>
      <w:bookmarkStart w:id="26" w:name="_Toc310855461"/>
      <w:r w:rsidRPr="004A243E">
        <w:rPr>
          <w:rFonts w:ascii="Times New Roman" w:hAnsi="Times New Roman" w:cs="Times New Roman"/>
        </w:rPr>
        <w:t>Возмещение убытков при изъятии земельных участков для муниципальных нужд.</w:t>
      </w:r>
      <w:bookmarkEnd w:id="26"/>
    </w:p>
    <w:p w:rsidR="008E7714" w:rsidRPr="0001527F" w:rsidRDefault="008E7714"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1. Убытки, причинённые собственнику изъятием земельного участка для муниципальных нужд Саралинского сельсовета, включаются в плату за изымаемый земельный участок (выкупную цену).</w:t>
      </w:r>
    </w:p>
    <w:p w:rsidR="008E7714" w:rsidRPr="0001527F" w:rsidRDefault="008E7714"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Саралинского сельсовета уплатить выкупную цену за изымаемый участок.</w:t>
      </w:r>
    </w:p>
    <w:p w:rsidR="008E7714" w:rsidRPr="0001527F" w:rsidRDefault="008E7714"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3.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8E7714" w:rsidRPr="0001527F" w:rsidRDefault="008E7714"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4. При определении выкупной цены в неё включается рыночная стоимость земельного участка и находящегося на нём недвижимого имущества, а также все убытки, причинённые собственнику изъятием земельного участка.</w:t>
      </w:r>
    </w:p>
    <w:p w:rsidR="008E7714" w:rsidRPr="0001527F" w:rsidRDefault="008E7714"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8E7714" w:rsidRPr="0001527F" w:rsidRDefault="008E7714"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6. Возмещение убытков осуществляется за счёт бюджета Саралинского сельсовета.</w:t>
      </w:r>
    </w:p>
    <w:p w:rsidR="008E7714" w:rsidRPr="0001527F" w:rsidRDefault="008E7714"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8E7714" w:rsidRPr="00DC6BC7" w:rsidRDefault="008E7714" w:rsidP="004A243E">
      <w:pPr>
        <w:spacing w:after="120" w:line="240" w:lineRule="auto"/>
        <w:rPr>
          <w:rFonts w:ascii="Times New Roman" w:hAnsi="Times New Roman" w:cs="Times New Roman"/>
          <w:sz w:val="26"/>
          <w:szCs w:val="26"/>
        </w:rPr>
      </w:pPr>
    </w:p>
    <w:p w:rsidR="008E7714" w:rsidRPr="00DC6BC7" w:rsidRDefault="008E7714" w:rsidP="00E110F5">
      <w:pPr>
        <w:pStyle w:val="Heading3"/>
        <w:numPr>
          <w:ilvl w:val="2"/>
          <w:numId w:val="45"/>
        </w:numPr>
        <w:spacing w:before="0" w:after="120"/>
        <w:rPr>
          <w:rFonts w:ascii="Times New Roman" w:hAnsi="Times New Roman" w:cs="Times New Roman"/>
        </w:rPr>
      </w:pPr>
      <w:bookmarkStart w:id="27" w:name="_Toc310855462"/>
      <w:r w:rsidRPr="00DC6BC7">
        <w:rPr>
          <w:rFonts w:ascii="Times New Roman" w:hAnsi="Times New Roman" w:cs="Times New Roman"/>
        </w:rPr>
        <w:t>Резервирование земельных участков для муниципальных нужд Саралинского сельсовета.</w:t>
      </w:r>
      <w:bookmarkEnd w:id="27"/>
    </w:p>
    <w:p w:rsidR="008E7714" w:rsidRPr="00DC6BC7" w:rsidRDefault="008E7714" w:rsidP="00DC6BC7">
      <w:pPr>
        <w:pStyle w:val="ConsNormal"/>
        <w:widowControl/>
        <w:spacing w:after="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1. Резервирование земель для муниципальных нужд Саралинского сельсовета осуществляется в случаях, предусмотренных частью 1 статьи 9 настоящих Правил, а земель, находящихся в муниципальной собственности Саралинского сельсовета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Саралинского сельсовета, созданием особо охраняемых природных территорий местного значения, организацией пруда или обводнённого карьера.</w:t>
      </w:r>
    </w:p>
    <w:p w:rsidR="008E7714" w:rsidRPr="00DC6BC7" w:rsidRDefault="008E7714" w:rsidP="00DC6BC7">
      <w:pPr>
        <w:pStyle w:val="ConsNormal"/>
        <w:widowControl/>
        <w:spacing w:after="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Саралинского сельсовета, а также в пределах иных территорий, необходимых в соответствии с федеральными законами для обеспечения муниципальных нужд.</w:t>
      </w:r>
    </w:p>
    <w:p w:rsidR="008E7714" w:rsidRPr="00DC6BC7" w:rsidRDefault="008E7714" w:rsidP="00DC6BC7">
      <w:pPr>
        <w:pStyle w:val="ConsNormal"/>
        <w:widowControl/>
        <w:spacing w:after="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3. Земли для муниципальных нужд Саралинского сельсовета могут резервироваться на срок не более чем семь лет. Допускается резервирование земель, находящихся в муниципальной собственности Саралинского сельсовета и не предоставленных гражданам и юридическим лицам, для строительства линейных объектов местного значения на срок до двадцати лет.</w:t>
      </w:r>
    </w:p>
    <w:p w:rsidR="008E7714" w:rsidRPr="00DC6BC7" w:rsidRDefault="008E7714" w:rsidP="00DC6BC7">
      <w:pPr>
        <w:pStyle w:val="ConsNormal"/>
        <w:widowControl/>
        <w:spacing w:after="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8E7714" w:rsidRPr="00DC6BC7" w:rsidRDefault="008E7714" w:rsidP="00DC6BC7">
      <w:pPr>
        <w:pStyle w:val="ConsNormal"/>
        <w:widowControl/>
        <w:spacing w:after="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5. Порядок резервирования земель для муниципальных нужд определяется Правительством Российской Федерации.</w:t>
      </w:r>
    </w:p>
    <w:p w:rsidR="008E7714" w:rsidRPr="00DC6BC7" w:rsidRDefault="008E7714" w:rsidP="004A243E">
      <w:pPr>
        <w:spacing w:after="120" w:line="240" w:lineRule="auto"/>
        <w:rPr>
          <w:rFonts w:ascii="Times New Roman" w:hAnsi="Times New Roman" w:cs="Times New Roman"/>
          <w:sz w:val="26"/>
          <w:szCs w:val="26"/>
        </w:rPr>
      </w:pPr>
    </w:p>
    <w:p w:rsidR="008E7714" w:rsidRPr="00DC6BC7" w:rsidRDefault="008E7714" w:rsidP="00E110F5">
      <w:pPr>
        <w:pStyle w:val="Heading3"/>
        <w:numPr>
          <w:ilvl w:val="2"/>
          <w:numId w:val="45"/>
        </w:numPr>
        <w:spacing w:before="0" w:after="120"/>
        <w:rPr>
          <w:rFonts w:ascii="Times New Roman" w:hAnsi="Times New Roman" w:cs="Times New Roman"/>
        </w:rPr>
      </w:pPr>
      <w:bookmarkStart w:id="28" w:name="_Toc310855463"/>
      <w:r w:rsidRPr="00DC6BC7">
        <w:rPr>
          <w:rFonts w:ascii="Times New Roman" w:hAnsi="Times New Roman" w:cs="Times New Roman"/>
        </w:rPr>
        <w:t>Публичные сервитуты на территории Саралинского сельсовета.</w:t>
      </w:r>
      <w:bookmarkEnd w:id="28"/>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2. Могут устанавливаться публичные сервитуты для:</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1) прохода или проезда через земельный участок;</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3) размещения на земельном участке межевых и геодезических знаков и подъездов к ним;</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4) проведения дренажных работ на земельном участке;</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 xml:space="preserve">5) </w:t>
      </w:r>
      <w:r w:rsidRPr="00DC6BC7">
        <w:rPr>
          <w:rFonts w:ascii="Times New Roman" w:hAnsi="Times New Roman" w:cs="Times New Roman"/>
          <w:sz w:val="26"/>
          <w:szCs w:val="26"/>
        </w:rPr>
        <w:t>забора (изъятия) водных ресурсов из водных объектов и водопоя;</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 xml:space="preserve">6) </w:t>
      </w:r>
      <w:r w:rsidRPr="00DC6BC7">
        <w:rPr>
          <w:rFonts w:ascii="Times New Roman" w:hAnsi="Times New Roman" w:cs="Times New Roman"/>
          <w:sz w:val="26"/>
          <w:szCs w:val="26"/>
        </w:rPr>
        <w:t xml:space="preserve">прогона сельскохозяйственных животных через земельный </w:t>
      </w:r>
      <w:r w:rsidRPr="00DC6BC7">
        <w:rPr>
          <w:rFonts w:ascii="Times New Roman" w:hAnsi="Times New Roman" w:cs="Times New Roman"/>
          <w:color w:val="000000"/>
          <w:sz w:val="26"/>
          <w:szCs w:val="26"/>
        </w:rPr>
        <w:t>участок;</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 xml:space="preserve">7) </w:t>
      </w:r>
      <w:r w:rsidRPr="00DC6BC7">
        <w:rPr>
          <w:rFonts w:ascii="Times New Roman" w:hAnsi="Times New Roman" w:cs="Times New Roman"/>
          <w:sz w:val="26"/>
          <w:szCs w:val="26"/>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Pr="00DC6BC7">
        <w:rPr>
          <w:rFonts w:ascii="Times New Roman" w:hAnsi="Times New Roman" w:cs="Times New Roman"/>
          <w:color w:val="000000"/>
          <w:sz w:val="26"/>
          <w:szCs w:val="26"/>
        </w:rPr>
        <w:t>;</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 xml:space="preserve">8) </w:t>
      </w:r>
      <w:r w:rsidRPr="00DC6BC7">
        <w:rPr>
          <w:rFonts w:ascii="Times New Roman" w:hAnsi="Times New Roman" w:cs="Times New Roman"/>
          <w:sz w:val="26"/>
          <w:szCs w:val="26"/>
        </w:rPr>
        <w:t>использования земельного участка в целях охоты и рыболовства</w:t>
      </w:r>
      <w:r w:rsidRPr="00DC6BC7">
        <w:rPr>
          <w:rFonts w:ascii="Times New Roman" w:hAnsi="Times New Roman" w:cs="Times New Roman"/>
          <w:color w:val="000000"/>
          <w:sz w:val="26"/>
          <w:szCs w:val="26"/>
        </w:rPr>
        <w:t>;</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9) временного пользования земельным участком в целях проведения изыскательских, исследовательских и других работ;</w:t>
      </w:r>
    </w:p>
    <w:p w:rsidR="008E7714" w:rsidRPr="00DC6BC7" w:rsidRDefault="008E7714" w:rsidP="00DC6BC7">
      <w:pPr>
        <w:spacing w:after="120" w:line="240" w:lineRule="auto"/>
        <w:jc w:val="both"/>
        <w:rPr>
          <w:rFonts w:ascii="Times New Roman" w:hAnsi="Times New Roman" w:cs="Times New Roman"/>
          <w:color w:val="000000"/>
          <w:sz w:val="26"/>
          <w:szCs w:val="26"/>
        </w:rPr>
      </w:pPr>
      <w:r w:rsidRPr="00DC6BC7">
        <w:rPr>
          <w:rFonts w:ascii="Times New Roman" w:hAnsi="Times New Roman" w:cs="Times New Roman"/>
          <w:color w:val="000000"/>
          <w:sz w:val="26"/>
          <w:szCs w:val="26"/>
        </w:rPr>
        <w:t>10) свободного доступа к прибрежной полосе.</w:t>
      </w:r>
    </w:p>
    <w:p w:rsidR="008E7714" w:rsidRPr="00DC6BC7" w:rsidRDefault="008E7714" w:rsidP="00DC6BC7">
      <w:pPr>
        <w:spacing w:after="120" w:line="240" w:lineRule="auto"/>
        <w:jc w:val="both"/>
        <w:rPr>
          <w:rFonts w:ascii="Times New Roman" w:hAnsi="Times New Roman" w:cs="Times New Roman"/>
          <w:color w:val="000000"/>
          <w:sz w:val="26"/>
          <w:szCs w:val="26"/>
        </w:rPr>
      </w:pPr>
      <w:r w:rsidRPr="00DC6BC7">
        <w:rPr>
          <w:rFonts w:ascii="Times New Roman" w:hAnsi="Times New Roman" w:cs="Times New Roman"/>
          <w:color w:val="000000"/>
          <w:sz w:val="26"/>
          <w:szCs w:val="26"/>
        </w:rPr>
        <w:t>3. Установление публичного сервитута осуществляется с учётом результатов публичных слушаний.</w:t>
      </w:r>
    </w:p>
    <w:p w:rsidR="008E7714" w:rsidRPr="00DC6BC7" w:rsidRDefault="008E7714" w:rsidP="00DC6BC7">
      <w:pPr>
        <w:spacing w:after="120" w:line="240" w:lineRule="auto"/>
        <w:jc w:val="both"/>
        <w:rPr>
          <w:rFonts w:ascii="Times New Roman" w:hAnsi="Times New Roman" w:cs="Times New Roman"/>
          <w:color w:val="000000"/>
          <w:sz w:val="26"/>
          <w:szCs w:val="26"/>
        </w:rPr>
      </w:pPr>
      <w:r w:rsidRPr="00DC6BC7">
        <w:rPr>
          <w:rFonts w:ascii="Times New Roman" w:hAnsi="Times New Roman" w:cs="Times New Roman"/>
          <w:color w:val="000000"/>
          <w:sz w:val="26"/>
          <w:szCs w:val="26"/>
        </w:rPr>
        <w:t>4. Сервитут может быть срочным и постоянным.</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5.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Инициатор установления публичного сервитута подаёт в Администрацию Саралинского сельсовета заявление об установлении публичного сервитута, в котором указываются:</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местонахождение земельного участка, в отношении которого устанавливается публичный сервитут;</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 собственнике (землевладельце, землепользователе) данного земельного участка;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установления публичного сервитута;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содержание публичного сервитута;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обоснование необходимости установления публичного сервитута;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ситуационный план и сфера действия публичного сервитута;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срок действия публичного сервитута или указание на его бессрочность.</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6. Администрация Саралинского сельсовета в течение пяти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установлении (прекращении) публичного сервитута и направляет заявление, указанное в абз.2 ч.5 настоящей статьи, Главе Саралинского сельсовета. Глава Саралинского сельсовета,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Администрация Саралинского сельсовета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Администрации Саралинского сельсовета.</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8. Глава Администрации Саралинского сельсовета в течение трёх дней со дня поступления указанных в части 7 настоящей статьи рекомендаций принимает постановление об установлении публичного сервитута или об отказе в установлении публичного сервитута с указанием причин отказа. В постановлении об установлении публичного сервитута должно быть указано:</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местонахождение земельного участка, в отношении которого устанавливается публичный сервитут;</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 собственнике (землевладельце, землепользователе) данного земельного участка;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установления публичного сервитута;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содержание публичного сервитута;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сфера действия публичного сервитута;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срок действия публичного сервитута или указание на его бессрочность;</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8E7714" w:rsidRPr="00DC6BC7" w:rsidRDefault="008E7714" w:rsidP="00DC6BC7">
      <w:pPr>
        <w:spacing w:after="120" w:line="240" w:lineRule="auto"/>
        <w:jc w:val="both"/>
        <w:rPr>
          <w:rFonts w:ascii="Times New Roman" w:hAnsi="Times New Roman" w:cs="Times New Roman"/>
          <w:color w:val="FF0000"/>
          <w:sz w:val="26"/>
          <w:szCs w:val="26"/>
        </w:rPr>
      </w:pPr>
      <w:r w:rsidRPr="00DC6BC7">
        <w:rPr>
          <w:rFonts w:ascii="Times New Roman" w:hAnsi="Times New Roman" w:cs="Times New Roman"/>
          <w:sz w:val="26"/>
          <w:szCs w:val="26"/>
        </w:rPr>
        <w:t>10. Срочный публичный сервитут прекращается по истечении срока его действия, определённого постановлением  Главы Саралинского сельсовета 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11.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ч.ч. 5-9 настоящей статьи, с учётом особенностей, установленных настоящей частью.</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Инициатор прекращения публичного сервитута подаёт в Администрацию Саралинского сельсовета заявление о прекращении публичного сервитута, в котором указываются:</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местонахождение земельного участка, в отношении которого установлен публичный сервитут;</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реквизиты постановления Главы Администрации Саралинского сельсовета об установлении публичного сервитута;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 собственнике (землевладельце, землепользователе) земельного участка, обременённого публичным сервитутом;</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установления публичного сервитута;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прекращения публичного сервитута;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содержание публичного сервитута;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обоснование необходимости прекращения публичного сервитута;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сфера действия публичного сервитута;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указание на бессрочность публичного сервитута.</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К заявлению прилагается схема расположения земельного участка на кадастровом плане или кадастровой карте соответствующей территории.</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В постановлении Главы Саралинского сельсовета о прекращении публичного сервитута должно быть указано:</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местонахождение земельного участка, в отношении которого установлен публичный сервитут;</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реквизиты постановления Главы Администрации Саралинского сельсовета об установлении публичного сервитута;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 собственнике (землевладельце, землепользователе) земельного участка, обременённого публичным сервитутом;</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установления публичного сервитута;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прекращения публичного сервитута;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содержание публичного сервитута;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сфера действия публичного сервитута;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указание на бессрочность публичного сервитута;</w:t>
      </w:r>
    </w:p>
    <w:p w:rsidR="008E7714" w:rsidRPr="00DC6BC7"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решение о прекращении действия публичного сервитута.</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12. Осуществление публичного сервитута должно быть наименее обременительным для земельного участка, в отношении которого он установлен.</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Саралинского сельсовета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Администрацией Саралинского сельсовета убытков или предоставления равноценного земельного участка с возмещением убытков.</w:t>
      </w:r>
    </w:p>
    <w:p w:rsidR="008E7714" w:rsidRPr="00DC6BC7" w:rsidRDefault="008E7714"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E7714" w:rsidRPr="004A243E" w:rsidRDefault="008E7714" w:rsidP="004A243E">
      <w:pPr>
        <w:spacing w:after="120" w:line="240" w:lineRule="auto"/>
        <w:rPr>
          <w:rFonts w:ascii="Times New Roman" w:hAnsi="Times New Roman" w:cs="Times New Roman"/>
          <w:sz w:val="26"/>
          <w:szCs w:val="26"/>
        </w:rPr>
      </w:pPr>
    </w:p>
    <w:p w:rsidR="008E7714" w:rsidRPr="004A243E" w:rsidRDefault="008E7714" w:rsidP="00E110F5">
      <w:pPr>
        <w:pStyle w:val="Heading3"/>
        <w:numPr>
          <w:ilvl w:val="2"/>
          <w:numId w:val="45"/>
        </w:numPr>
        <w:spacing w:before="0" w:after="120"/>
        <w:rPr>
          <w:rFonts w:ascii="Times New Roman" w:hAnsi="Times New Roman" w:cs="Times New Roman"/>
          <w:lang w:val="en-US"/>
        </w:rPr>
      </w:pPr>
      <w:bookmarkStart w:id="29" w:name="_Toc310855464"/>
      <w:r w:rsidRPr="004A243E">
        <w:rPr>
          <w:rFonts w:ascii="Times New Roman" w:hAnsi="Times New Roman" w:cs="Times New Roman"/>
        </w:rPr>
        <w:t>Развитие застроенных территорий</w:t>
      </w:r>
      <w:bookmarkEnd w:id="29"/>
    </w:p>
    <w:p w:rsidR="008E7714" w:rsidRPr="00DC6BC7" w:rsidRDefault="008E7714" w:rsidP="00763E0C">
      <w:pPr>
        <w:numPr>
          <w:ilvl w:val="0"/>
          <w:numId w:val="19"/>
        </w:numPr>
        <w:tabs>
          <w:tab w:val="clear" w:pos="720"/>
          <w:tab w:val="left" w:pos="108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Заинтересованные физические и юридические лица, органы государственной власти Республики Хакасия вправе обратиться в Администрацию  Саралинского сельсовета с заявлением, содержащим предложения о развитии соответствующей застроенной территории.</w:t>
      </w:r>
    </w:p>
    <w:p w:rsidR="008E7714" w:rsidRPr="00DC6BC7" w:rsidRDefault="008E7714" w:rsidP="00DC6BC7">
      <w:pPr>
        <w:tabs>
          <w:tab w:val="left" w:pos="1080"/>
        </w:tabs>
        <w:spacing w:after="120" w:line="240" w:lineRule="auto"/>
        <w:ind w:left="295" w:hanging="295"/>
        <w:rPr>
          <w:rFonts w:ascii="Times New Roman" w:hAnsi="Times New Roman" w:cs="Times New Roman"/>
          <w:sz w:val="26"/>
          <w:szCs w:val="26"/>
        </w:rPr>
      </w:pPr>
      <w:r w:rsidRPr="00DC6BC7">
        <w:rPr>
          <w:rFonts w:ascii="Times New Roman" w:hAnsi="Times New Roman" w:cs="Times New Roman"/>
          <w:sz w:val="26"/>
          <w:szCs w:val="26"/>
        </w:rPr>
        <w:t>Заявление должно содержать материалы, обосновывающие предложения о развитии соответствующей застроенной территории.</w:t>
      </w:r>
    </w:p>
    <w:p w:rsidR="008E7714" w:rsidRPr="00DC6BC7" w:rsidRDefault="008E7714" w:rsidP="00DC6BC7">
      <w:pPr>
        <w:tabs>
          <w:tab w:val="left" w:pos="1080"/>
        </w:tabs>
        <w:spacing w:after="120" w:line="240" w:lineRule="auto"/>
        <w:ind w:left="295" w:hanging="295"/>
        <w:rPr>
          <w:rFonts w:ascii="Times New Roman" w:hAnsi="Times New Roman" w:cs="Times New Roman"/>
          <w:sz w:val="26"/>
          <w:szCs w:val="26"/>
        </w:rPr>
      </w:pPr>
      <w:r w:rsidRPr="00DC6BC7">
        <w:rPr>
          <w:rFonts w:ascii="Times New Roman" w:hAnsi="Times New Roman" w:cs="Times New Roman"/>
          <w:sz w:val="26"/>
          <w:szCs w:val="26"/>
        </w:rPr>
        <w:t>Обосновывающие материалы предъявляются в виде эскиза границ и эскиза новой застройки соответствующей застроенной территории. Могут представляться иные материалы, обосновывающие целесообразность, возможность и допустимость реализации соответствующих предложений.</w:t>
      </w:r>
    </w:p>
    <w:p w:rsidR="008E7714" w:rsidRPr="00DC6BC7" w:rsidRDefault="008E7714" w:rsidP="00763E0C">
      <w:pPr>
        <w:numPr>
          <w:ilvl w:val="0"/>
          <w:numId w:val="19"/>
        </w:numPr>
        <w:tabs>
          <w:tab w:val="clear" w:pos="720"/>
          <w:tab w:val="left" w:pos="108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Органы местного самоуправления Саралинского сельсовета могут осуществлять развитие застроенных территории по собственной инициативе. </w:t>
      </w:r>
    </w:p>
    <w:p w:rsidR="008E7714" w:rsidRPr="00DC6BC7" w:rsidRDefault="008E7714" w:rsidP="00763E0C">
      <w:pPr>
        <w:numPr>
          <w:ilvl w:val="0"/>
          <w:numId w:val="19"/>
        </w:numPr>
        <w:tabs>
          <w:tab w:val="clear" w:pos="720"/>
          <w:tab w:val="left" w:pos="108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Решение о развитии застроенной территории принимается Главой Администрации Саралинского сельсовета.</w:t>
      </w:r>
    </w:p>
    <w:p w:rsidR="008E7714" w:rsidRPr="004A243E" w:rsidRDefault="008E7714" w:rsidP="00763E0C">
      <w:pPr>
        <w:numPr>
          <w:ilvl w:val="0"/>
          <w:numId w:val="19"/>
        </w:numPr>
        <w:tabs>
          <w:tab w:val="clear" w:pos="720"/>
          <w:tab w:val="left" w:pos="108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Условия и порядок осуществления развития застроенной</w:t>
      </w:r>
      <w:r w:rsidRPr="004A243E">
        <w:rPr>
          <w:rFonts w:ascii="Times New Roman" w:hAnsi="Times New Roman" w:cs="Times New Roman"/>
          <w:sz w:val="26"/>
          <w:szCs w:val="26"/>
        </w:rPr>
        <w:t xml:space="preserve"> территории определены статьями 46 – 46 Градостроительного кодекса РФ.</w:t>
      </w:r>
    </w:p>
    <w:p w:rsidR="008E7714" w:rsidRPr="004A243E" w:rsidRDefault="008E7714" w:rsidP="004A243E">
      <w:pPr>
        <w:spacing w:after="120" w:line="240" w:lineRule="auto"/>
        <w:rPr>
          <w:rFonts w:ascii="Times New Roman" w:hAnsi="Times New Roman" w:cs="Times New Roman"/>
          <w:sz w:val="26"/>
          <w:szCs w:val="26"/>
        </w:rPr>
      </w:pPr>
    </w:p>
    <w:p w:rsidR="008E7714" w:rsidRPr="004A243E" w:rsidRDefault="008E7714" w:rsidP="00E110F5">
      <w:pPr>
        <w:pStyle w:val="Heading3"/>
        <w:numPr>
          <w:ilvl w:val="2"/>
          <w:numId w:val="45"/>
        </w:numPr>
        <w:spacing w:before="0" w:after="120"/>
        <w:rPr>
          <w:rFonts w:ascii="Times New Roman" w:hAnsi="Times New Roman" w:cs="Times New Roman"/>
          <w:lang w:val="en-US"/>
        </w:rPr>
      </w:pPr>
      <w:bookmarkStart w:id="30" w:name="_Toc310855465"/>
      <w:r w:rsidRPr="004A243E">
        <w:rPr>
          <w:rFonts w:ascii="Times New Roman" w:hAnsi="Times New Roman" w:cs="Times New Roman"/>
        </w:rPr>
        <w:t>Земельный контроль</w:t>
      </w:r>
      <w:bookmarkEnd w:id="30"/>
    </w:p>
    <w:p w:rsidR="008E7714" w:rsidRPr="0015165B" w:rsidRDefault="008E7714" w:rsidP="00763E0C">
      <w:pPr>
        <w:numPr>
          <w:ilvl w:val="0"/>
          <w:numId w:val="20"/>
        </w:numPr>
        <w:tabs>
          <w:tab w:val="clear" w:pos="720"/>
          <w:tab w:val="num" w:pos="1080"/>
        </w:tabs>
        <w:spacing w:after="120" w:line="240" w:lineRule="auto"/>
        <w:ind w:left="295" w:hanging="295"/>
        <w:jc w:val="both"/>
        <w:rPr>
          <w:rFonts w:ascii="Times New Roman" w:hAnsi="Times New Roman" w:cs="Times New Roman"/>
          <w:sz w:val="26"/>
          <w:szCs w:val="26"/>
        </w:rPr>
      </w:pPr>
      <w:r w:rsidRPr="0015165B">
        <w:rPr>
          <w:rFonts w:ascii="Times New Roman" w:hAnsi="Times New Roman" w:cs="Times New Roman"/>
          <w:sz w:val="26"/>
          <w:szCs w:val="26"/>
        </w:rPr>
        <w:t>На территории Саралинского сельсовета осуществляется государственный, муниципальный, общественный и производственный земельный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w:t>
      </w:r>
    </w:p>
    <w:p w:rsidR="008E7714" w:rsidRPr="0015165B" w:rsidRDefault="008E7714" w:rsidP="00763E0C">
      <w:pPr>
        <w:numPr>
          <w:ilvl w:val="0"/>
          <w:numId w:val="20"/>
        </w:numPr>
        <w:tabs>
          <w:tab w:val="clear" w:pos="720"/>
          <w:tab w:val="num" w:pos="1080"/>
        </w:tabs>
        <w:spacing w:after="120" w:line="240" w:lineRule="auto"/>
        <w:ind w:left="295" w:hanging="295"/>
        <w:jc w:val="both"/>
        <w:rPr>
          <w:rFonts w:ascii="Times New Roman" w:hAnsi="Times New Roman" w:cs="Times New Roman"/>
          <w:sz w:val="26"/>
          <w:szCs w:val="26"/>
        </w:rPr>
      </w:pPr>
      <w:r w:rsidRPr="0015165B">
        <w:rPr>
          <w:rFonts w:ascii="Times New Roman" w:hAnsi="Times New Roman" w:cs="Times New Roman"/>
          <w:sz w:val="26"/>
          <w:szCs w:val="26"/>
        </w:rPr>
        <w:t>Государственный, общественный и производственный земельный контроль осуществляются в соответствии с земельным законодательством РФ.</w:t>
      </w:r>
    </w:p>
    <w:p w:rsidR="008E7714" w:rsidRPr="0015165B" w:rsidRDefault="008E7714" w:rsidP="00763E0C">
      <w:pPr>
        <w:numPr>
          <w:ilvl w:val="0"/>
          <w:numId w:val="20"/>
        </w:numPr>
        <w:tabs>
          <w:tab w:val="clear" w:pos="720"/>
          <w:tab w:val="num" w:pos="1080"/>
        </w:tabs>
        <w:spacing w:after="120" w:line="240" w:lineRule="auto"/>
        <w:ind w:left="295" w:hanging="295"/>
        <w:jc w:val="both"/>
        <w:rPr>
          <w:rFonts w:ascii="Times New Roman" w:hAnsi="Times New Roman" w:cs="Times New Roman"/>
          <w:sz w:val="26"/>
          <w:szCs w:val="26"/>
        </w:rPr>
      </w:pPr>
      <w:r w:rsidRPr="0015165B">
        <w:rPr>
          <w:rFonts w:ascii="Times New Roman" w:hAnsi="Times New Roman" w:cs="Times New Roman"/>
          <w:sz w:val="26"/>
          <w:szCs w:val="26"/>
        </w:rPr>
        <w:t xml:space="preserve">Порядок осуществления муниципального земельного контроля </w:t>
      </w:r>
      <w:r>
        <w:rPr>
          <w:rFonts w:ascii="Times New Roman" w:hAnsi="Times New Roman" w:cs="Times New Roman"/>
          <w:sz w:val="26"/>
          <w:szCs w:val="26"/>
        </w:rPr>
        <w:t>осуществляется в соответствии с действующим законодательство Российской Федерации и Республики Хакасия</w:t>
      </w:r>
      <w:r w:rsidRPr="0015165B">
        <w:rPr>
          <w:rFonts w:ascii="Times New Roman" w:hAnsi="Times New Roman" w:cs="Times New Roman"/>
          <w:sz w:val="26"/>
          <w:szCs w:val="26"/>
        </w:rPr>
        <w:t>.</w:t>
      </w:r>
    </w:p>
    <w:p w:rsidR="008E7714" w:rsidRPr="004A243E" w:rsidRDefault="008E7714" w:rsidP="004A243E">
      <w:pPr>
        <w:spacing w:after="120" w:line="240" w:lineRule="auto"/>
        <w:rPr>
          <w:rFonts w:ascii="Times New Roman" w:hAnsi="Times New Roman" w:cs="Times New Roman"/>
          <w:sz w:val="26"/>
          <w:szCs w:val="26"/>
        </w:rPr>
      </w:pPr>
    </w:p>
    <w:p w:rsidR="008E7714" w:rsidRPr="0091734E" w:rsidRDefault="008E7714" w:rsidP="00E110F5">
      <w:pPr>
        <w:pStyle w:val="Heading2"/>
        <w:keepLines w:val="0"/>
        <w:widowControl w:val="0"/>
        <w:numPr>
          <w:ilvl w:val="1"/>
          <w:numId w:val="45"/>
        </w:numPr>
        <w:autoSpaceDE w:val="0"/>
        <w:autoSpaceDN w:val="0"/>
        <w:adjustRightInd w:val="0"/>
        <w:spacing w:before="0" w:after="120" w:line="240" w:lineRule="auto"/>
        <w:rPr>
          <w:rFonts w:ascii="Times New Roman" w:hAnsi="Times New Roman" w:cs="Times New Roman"/>
          <w:color w:val="auto"/>
        </w:rPr>
      </w:pPr>
      <w:bookmarkStart w:id="31" w:name="_Toc310855466"/>
      <w:r w:rsidRPr="0091734E">
        <w:rPr>
          <w:rFonts w:ascii="Times New Roman" w:hAnsi="Times New Roman" w:cs="Times New Roman"/>
          <w:color w:val="auto"/>
        </w:rPr>
        <w:t>Планировка территории</w:t>
      </w:r>
      <w:bookmarkEnd w:id="31"/>
    </w:p>
    <w:p w:rsidR="008E7714" w:rsidRPr="004A243E" w:rsidRDefault="008E7714" w:rsidP="00E110F5">
      <w:pPr>
        <w:pStyle w:val="Heading3"/>
        <w:numPr>
          <w:ilvl w:val="2"/>
          <w:numId w:val="45"/>
        </w:numPr>
        <w:spacing w:before="0" w:after="120"/>
        <w:rPr>
          <w:rFonts w:ascii="Times New Roman" w:hAnsi="Times New Roman" w:cs="Times New Roman"/>
          <w:lang w:val="en-US"/>
        </w:rPr>
      </w:pPr>
      <w:bookmarkStart w:id="32" w:name="_Toc310855467"/>
      <w:r w:rsidRPr="004A243E">
        <w:rPr>
          <w:rFonts w:ascii="Times New Roman" w:hAnsi="Times New Roman" w:cs="Times New Roman"/>
        </w:rPr>
        <w:t>Общие положения о планировке территории</w:t>
      </w:r>
      <w:bookmarkEnd w:id="32"/>
    </w:p>
    <w:p w:rsidR="008E7714" w:rsidRPr="009825FA" w:rsidRDefault="008E7714" w:rsidP="009825FA">
      <w:pPr>
        <w:shd w:val="clear" w:color="auto" w:fill="FFFFFF"/>
        <w:tabs>
          <w:tab w:val="left" w:pos="785"/>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Планировка территории осуществляется посредством разработки документации по планировке территории:</w:t>
      </w:r>
    </w:p>
    <w:p w:rsidR="008E7714" w:rsidRPr="009825FA"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планировки как отдельных документов;</w:t>
      </w:r>
    </w:p>
    <w:p w:rsidR="008E7714" w:rsidRPr="009825FA"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планировки с проектами межевания в их составе;</w:t>
      </w:r>
    </w:p>
    <w:p w:rsidR="008E7714" w:rsidRPr="009825FA"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планировки с проектами межевания в их составе и с градостроительными планами земельных участков в составе проектов межевания;</w:t>
      </w:r>
    </w:p>
    <w:p w:rsidR="008E7714" w:rsidRPr="009825FA"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межевания как отдельных документов;</w:t>
      </w:r>
    </w:p>
    <w:p w:rsidR="008E7714" w:rsidRPr="009825FA"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межевания с градостроительными планами земельных участков в их составе;</w:t>
      </w:r>
    </w:p>
    <w:p w:rsidR="008E7714" w:rsidRPr="009825FA" w:rsidRDefault="008E7714" w:rsidP="00763E0C">
      <w:pPr>
        <w:numPr>
          <w:ilvl w:val="0"/>
          <w:numId w:val="18"/>
        </w:numPr>
        <w:tabs>
          <w:tab w:val="clear" w:pos="1429"/>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градостроительных планов земельных участков как отдельных документов.</w:t>
      </w:r>
    </w:p>
    <w:p w:rsidR="008E7714" w:rsidRPr="009825FA" w:rsidRDefault="008E7714" w:rsidP="00763E0C">
      <w:pPr>
        <w:widowControl w:val="0"/>
        <w:numPr>
          <w:ilvl w:val="0"/>
          <w:numId w:val="17"/>
        </w:numPr>
        <w:shd w:val="clear" w:color="auto" w:fill="FFFFFF"/>
        <w:tabs>
          <w:tab w:val="left" w:pos="785"/>
        </w:tabs>
        <w:autoSpaceDE w:val="0"/>
        <w:autoSpaceDN w:val="0"/>
        <w:adjustRightInd w:val="0"/>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8E7714" w:rsidRPr="009825FA" w:rsidRDefault="008E7714" w:rsidP="009825FA">
      <w:pPr>
        <w:shd w:val="clear" w:color="auto" w:fill="FFFFFF"/>
        <w:tabs>
          <w:tab w:val="num" w:pos="0"/>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Проекты планировки разрабатываются в случаях, когда необходимо установить (изменить), в том числе посредством установления красных линий:</w:t>
      </w:r>
    </w:p>
    <w:p w:rsidR="008E7714" w:rsidRPr="009825FA" w:rsidRDefault="008E7714" w:rsidP="009825FA">
      <w:pPr>
        <w:shd w:val="clear" w:color="auto" w:fill="FFFFFF"/>
        <w:tabs>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а) границы элементов планировочной структуры территории (районов, микрорайонов, кварталов);</w:t>
      </w:r>
    </w:p>
    <w:p w:rsidR="008E7714" w:rsidRPr="009825FA" w:rsidRDefault="008E7714" w:rsidP="009825FA">
      <w:pPr>
        <w:shd w:val="clear" w:color="auto" w:fill="FFFFFF"/>
        <w:tabs>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б) границы земельных участков общего пользования и линейных объектов без определения границ иных земельных участков;</w:t>
      </w:r>
    </w:p>
    <w:p w:rsidR="008E7714" w:rsidRPr="009825FA" w:rsidRDefault="008E7714" w:rsidP="009825FA">
      <w:pPr>
        <w:shd w:val="clear" w:color="auto" w:fill="FFFFFF"/>
        <w:tabs>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в) границы зон планируемого размещения объектов капитального строительства местного значения Саралинского сельсовета;</w:t>
      </w:r>
    </w:p>
    <w:p w:rsidR="008E7714" w:rsidRPr="009825FA" w:rsidRDefault="008E7714" w:rsidP="009825FA">
      <w:pPr>
        <w:shd w:val="clear" w:color="auto" w:fill="FFFFFF"/>
        <w:tabs>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 другие границы.</w:t>
      </w:r>
    </w:p>
    <w:p w:rsidR="008E7714" w:rsidRPr="009825FA" w:rsidRDefault="008E7714" w:rsidP="009825FA">
      <w:pPr>
        <w:shd w:val="clear" w:color="auto" w:fill="FFFFFF"/>
        <w:tabs>
          <w:tab w:val="num" w:pos="0"/>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8E7714" w:rsidRPr="009825FA" w:rsidRDefault="008E7714" w:rsidP="009825FA">
      <w:pPr>
        <w:shd w:val="clear" w:color="auto" w:fill="FFFFFF"/>
        <w:tabs>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а) границ земельных участков, которые не являются земельными участками общего пользования;</w:t>
      </w:r>
    </w:p>
    <w:p w:rsidR="008E7714" w:rsidRPr="009825FA" w:rsidRDefault="008E7714" w:rsidP="009825FA">
      <w:pPr>
        <w:shd w:val="clear" w:color="auto" w:fill="FFFFFF"/>
        <w:tabs>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б) линий отступа от красных линий для определения места допустимого размещения зданий, строений, сооружений;</w:t>
      </w:r>
    </w:p>
    <w:p w:rsidR="008E7714" w:rsidRPr="009825FA" w:rsidRDefault="008E7714" w:rsidP="009825FA">
      <w:pPr>
        <w:shd w:val="clear" w:color="auto" w:fill="FFFFFF"/>
        <w:tabs>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в) границ зон планируемого размещения объектов капитального строительства местного значения Саралинского сельсовета;</w:t>
      </w:r>
    </w:p>
    <w:p w:rsidR="008E7714" w:rsidRPr="009825FA" w:rsidRDefault="008E7714" w:rsidP="009825FA">
      <w:pPr>
        <w:shd w:val="clear" w:color="auto" w:fill="FFFFFF"/>
        <w:tabs>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 границ зон с особыми условиями использования территории;</w:t>
      </w:r>
    </w:p>
    <w:p w:rsidR="008E7714" w:rsidRPr="009825FA" w:rsidRDefault="008E7714" w:rsidP="009825FA">
      <w:pPr>
        <w:shd w:val="clear" w:color="auto" w:fill="FFFFFF"/>
        <w:tabs>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д) других границ.</w:t>
      </w:r>
    </w:p>
    <w:p w:rsidR="008E7714" w:rsidRPr="009825FA" w:rsidRDefault="008E7714" w:rsidP="009825FA">
      <w:pPr>
        <w:shd w:val="clear" w:color="auto" w:fill="FFFFFF"/>
        <w:tabs>
          <w:tab w:val="num" w:pos="0"/>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Градостроительные планы земельных участков подготавливаются по заявкам заинтересованных лиц, а также по инициативе органов местного самоуправления Саралинского сельсовета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8E7714" w:rsidRPr="009825FA" w:rsidRDefault="008E7714" w:rsidP="009825FA">
      <w:pPr>
        <w:shd w:val="clear" w:color="auto" w:fill="FFFFFF"/>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3. Посредством документации по планировке территории определяются:</w:t>
      </w:r>
    </w:p>
    <w:p w:rsidR="008E7714" w:rsidRPr="009825FA" w:rsidRDefault="008E7714" w:rsidP="00763E0C">
      <w:pPr>
        <w:numPr>
          <w:ilvl w:val="0"/>
          <w:numId w:val="21"/>
        </w:numPr>
        <w:shd w:val="clear" w:color="auto" w:fill="FFFFFF"/>
        <w:tabs>
          <w:tab w:val="clear" w:pos="1429"/>
          <w:tab w:val="num" w:pos="0"/>
          <w:tab w:val="left" w:pos="108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E7714" w:rsidRPr="009825FA" w:rsidRDefault="008E7714" w:rsidP="00763E0C">
      <w:pPr>
        <w:numPr>
          <w:ilvl w:val="0"/>
          <w:numId w:val="21"/>
        </w:numPr>
        <w:shd w:val="clear" w:color="auto" w:fill="FFFFFF"/>
        <w:tabs>
          <w:tab w:val="clear" w:pos="1429"/>
          <w:tab w:val="num" w:pos="0"/>
          <w:tab w:val="left" w:pos="113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красные линии;</w:t>
      </w:r>
    </w:p>
    <w:p w:rsidR="008E7714" w:rsidRPr="009825FA" w:rsidRDefault="008E7714" w:rsidP="00763E0C">
      <w:pPr>
        <w:numPr>
          <w:ilvl w:val="0"/>
          <w:numId w:val="21"/>
        </w:numPr>
        <w:shd w:val="clear" w:color="auto" w:fill="FFFFFF"/>
        <w:tabs>
          <w:tab w:val="clear" w:pos="1429"/>
          <w:tab w:val="num" w:pos="0"/>
          <w:tab w:val="left" w:pos="108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линии регулирования застройки, если они не определены градостроительными регламентами в составе настоящих Правил застройки;</w:t>
      </w:r>
    </w:p>
    <w:p w:rsidR="008E7714" w:rsidRPr="009825FA" w:rsidRDefault="008E7714" w:rsidP="00763E0C">
      <w:pPr>
        <w:numPr>
          <w:ilvl w:val="0"/>
          <w:numId w:val="21"/>
        </w:numPr>
        <w:shd w:val="clear" w:color="auto" w:fill="FFFFFF"/>
        <w:tabs>
          <w:tab w:val="clear" w:pos="1429"/>
          <w:tab w:val="num" w:pos="0"/>
          <w:tab w:val="left" w:pos="961"/>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границы земельных участков, которые планируется изъять, в том числе путём выкупа, для муниципальных нужд Саралинского сельсовета, либо зарезервировать с последующим изъятием, в том числе путём выкупа, а также границы земельных участков, определяемых для муниципальных нужд Саралинского сельсовета без резервирования и изъятия, в том числе путём выкупа, расположенных в составе земель, находящихся в муниципальной собственности;</w:t>
      </w:r>
    </w:p>
    <w:p w:rsidR="008E7714" w:rsidRPr="009825FA" w:rsidRDefault="008E7714" w:rsidP="00763E0C">
      <w:pPr>
        <w:numPr>
          <w:ilvl w:val="0"/>
          <w:numId w:val="21"/>
        </w:numPr>
        <w:shd w:val="clear" w:color="auto" w:fill="FFFFFF"/>
        <w:tabs>
          <w:tab w:val="clear" w:pos="1429"/>
          <w:tab w:val="num" w:pos="0"/>
          <w:tab w:val="left" w:pos="961"/>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границы земельных участков, которые планируется предоставить физическим или юридическим лицам;</w:t>
      </w:r>
    </w:p>
    <w:p w:rsidR="008E7714" w:rsidRPr="009825FA" w:rsidRDefault="008E7714" w:rsidP="00763E0C">
      <w:pPr>
        <w:numPr>
          <w:ilvl w:val="0"/>
          <w:numId w:val="21"/>
        </w:numPr>
        <w:shd w:val="clear" w:color="auto" w:fill="FFFFFF"/>
        <w:tabs>
          <w:tab w:val="clear" w:pos="1429"/>
          <w:tab w:val="num" w:pos="0"/>
          <w:tab w:val="left" w:pos="1044"/>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границы земельных участков на территориях существующей застройки, не разделённых на земельные участки;</w:t>
      </w:r>
    </w:p>
    <w:p w:rsidR="008E7714" w:rsidRPr="009825FA" w:rsidRDefault="008E7714" w:rsidP="00763E0C">
      <w:pPr>
        <w:numPr>
          <w:ilvl w:val="0"/>
          <w:numId w:val="21"/>
        </w:numPr>
        <w:shd w:val="clear" w:color="auto" w:fill="FFFFFF"/>
        <w:tabs>
          <w:tab w:val="clear" w:pos="1429"/>
          <w:tab w:val="num" w:pos="0"/>
          <w:tab w:val="left" w:pos="1112"/>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и другие.</w:t>
      </w:r>
    </w:p>
    <w:p w:rsidR="008E7714" w:rsidRPr="009825FA" w:rsidRDefault="008E7714" w:rsidP="009825FA">
      <w:pPr>
        <w:shd w:val="clear" w:color="auto" w:fill="FFFFFF"/>
        <w:tabs>
          <w:tab w:val="left" w:pos="1112"/>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4. В составе документации по планировке могут разрабатываться предложения о внесении изменений в настоящие Правила.</w:t>
      </w:r>
    </w:p>
    <w:p w:rsidR="008E7714" w:rsidRPr="009825FA" w:rsidRDefault="008E7714" w:rsidP="009825FA">
      <w:pPr>
        <w:shd w:val="clear" w:color="auto" w:fill="FFFFFF"/>
        <w:tabs>
          <w:tab w:val="left" w:pos="72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5. Запрещается осуществление нового строительства и преобразование застроенных территорий без утверждённой документации по планировке.</w:t>
      </w:r>
    </w:p>
    <w:p w:rsidR="008E7714" w:rsidRPr="004A243E" w:rsidRDefault="008E7714" w:rsidP="004A243E">
      <w:pPr>
        <w:shd w:val="clear" w:color="auto" w:fill="FFFFFF"/>
        <w:tabs>
          <w:tab w:val="left" w:pos="785"/>
        </w:tabs>
        <w:spacing w:after="120" w:line="240" w:lineRule="auto"/>
        <w:rPr>
          <w:rFonts w:ascii="Times New Roman" w:hAnsi="Times New Roman" w:cs="Times New Roman"/>
          <w:sz w:val="26"/>
          <w:szCs w:val="26"/>
        </w:rPr>
      </w:pPr>
    </w:p>
    <w:p w:rsidR="008E7714" w:rsidRPr="004A243E" w:rsidRDefault="008E7714" w:rsidP="00E110F5">
      <w:pPr>
        <w:pStyle w:val="Heading3"/>
        <w:numPr>
          <w:ilvl w:val="2"/>
          <w:numId w:val="45"/>
        </w:numPr>
        <w:spacing w:before="0" w:after="120"/>
        <w:rPr>
          <w:rFonts w:ascii="Times New Roman" w:hAnsi="Times New Roman" w:cs="Times New Roman"/>
        </w:rPr>
      </w:pPr>
      <w:bookmarkStart w:id="33" w:name="_Toc310855468"/>
      <w:r w:rsidRPr="004A243E">
        <w:rPr>
          <w:rFonts w:ascii="Times New Roman" w:hAnsi="Times New Roman" w:cs="Times New Roman"/>
        </w:rPr>
        <w:t>Подготовка документации по планировке территории</w:t>
      </w:r>
      <w:bookmarkEnd w:id="33"/>
    </w:p>
    <w:p w:rsidR="008E7714" w:rsidRPr="009825FA" w:rsidRDefault="008E7714" w:rsidP="00763E0C">
      <w:pPr>
        <w:numPr>
          <w:ilvl w:val="0"/>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Подготовка документации по планировке территории Саралинского сельсовета осуществляется на основании Генерального плана Саралинского сельсовета, настоящих Правил застройки,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8E7714" w:rsidRPr="009825FA" w:rsidRDefault="008E7714" w:rsidP="00763E0C">
      <w:pPr>
        <w:numPr>
          <w:ilvl w:val="0"/>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Документация по планировке территории разрабатывается по инициативе органов местного самоуправления Саралинского сельсовета, а также на основании предложений физических и юридических лиц.</w:t>
      </w:r>
    </w:p>
    <w:p w:rsidR="008E7714" w:rsidRPr="009825FA" w:rsidRDefault="008E7714" w:rsidP="00763E0C">
      <w:pPr>
        <w:numPr>
          <w:ilvl w:val="0"/>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Подготовка документации по планировке территории обеспечивается Администрацией Саралинского сельсовета. Документация по планировке территории утверждается Главой Саралинского сельсовета.</w:t>
      </w:r>
    </w:p>
    <w:p w:rsidR="008E7714" w:rsidRPr="009825FA" w:rsidRDefault="008E7714" w:rsidP="00763E0C">
      <w:pPr>
        <w:numPr>
          <w:ilvl w:val="0"/>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Основанием для разработки документации по планировке являются:</w:t>
      </w:r>
    </w:p>
    <w:p w:rsidR="008E7714" w:rsidRPr="009825FA" w:rsidRDefault="008E7714" w:rsidP="00763E0C">
      <w:pPr>
        <w:numPr>
          <w:ilvl w:val="0"/>
          <w:numId w:val="21"/>
        </w:numPr>
        <w:shd w:val="clear" w:color="auto" w:fill="FFFFFF"/>
        <w:tabs>
          <w:tab w:val="clear" w:pos="1429"/>
          <w:tab w:val="num" w:pos="0"/>
          <w:tab w:val="num" w:pos="360"/>
          <w:tab w:val="left" w:pos="1112"/>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решение о подготовке данной документации, принимаемое Главой Администрации Саралинского сельсовета;</w:t>
      </w:r>
    </w:p>
    <w:p w:rsidR="008E7714" w:rsidRPr="009825FA" w:rsidRDefault="008E7714" w:rsidP="00763E0C">
      <w:pPr>
        <w:numPr>
          <w:ilvl w:val="0"/>
          <w:numId w:val="21"/>
        </w:numPr>
        <w:shd w:val="clear" w:color="auto" w:fill="FFFFFF"/>
        <w:tabs>
          <w:tab w:val="clear" w:pos="1429"/>
          <w:tab w:val="num" w:pos="0"/>
          <w:tab w:val="num" w:pos="360"/>
          <w:tab w:val="left" w:pos="1112"/>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заказ на подготовку данной документации.</w:t>
      </w:r>
    </w:p>
    <w:p w:rsidR="008E7714" w:rsidRPr="009825FA" w:rsidRDefault="008E7714" w:rsidP="00763E0C">
      <w:pPr>
        <w:numPr>
          <w:ilvl w:val="0"/>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В решении Главы Администрации Саралинского сельсовета о подготовке документации по планировке территории должны содержаться следующие сведения:</w:t>
      </w:r>
    </w:p>
    <w:p w:rsidR="008E7714" w:rsidRPr="009825FA" w:rsidRDefault="008E7714" w:rsidP="00763E0C">
      <w:pPr>
        <w:numPr>
          <w:ilvl w:val="1"/>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8E7714" w:rsidRPr="009825FA" w:rsidRDefault="008E7714" w:rsidP="00763E0C">
      <w:pPr>
        <w:numPr>
          <w:ilvl w:val="1"/>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цель планировки территории;</w:t>
      </w:r>
    </w:p>
    <w:p w:rsidR="008E7714" w:rsidRPr="009825FA" w:rsidRDefault="008E7714" w:rsidP="00763E0C">
      <w:pPr>
        <w:numPr>
          <w:ilvl w:val="1"/>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содержание работ по планировке территории;</w:t>
      </w:r>
    </w:p>
    <w:p w:rsidR="008E7714" w:rsidRPr="009825FA" w:rsidRDefault="008E7714" w:rsidP="00763E0C">
      <w:pPr>
        <w:numPr>
          <w:ilvl w:val="1"/>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вид разрабатываемой документации по планировке территории;</w:t>
      </w:r>
    </w:p>
    <w:p w:rsidR="008E7714" w:rsidRPr="009825FA" w:rsidRDefault="008E7714" w:rsidP="00763E0C">
      <w:pPr>
        <w:numPr>
          <w:ilvl w:val="1"/>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иные сведения.</w:t>
      </w:r>
    </w:p>
    <w:p w:rsidR="008E7714" w:rsidRPr="009825FA" w:rsidRDefault="008E7714" w:rsidP="00763E0C">
      <w:pPr>
        <w:numPr>
          <w:ilvl w:val="0"/>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Саралинского сельсовета в сети "Интернет".</w:t>
      </w:r>
    </w:p>
    <w:p w:rsidR="008E7714" w:rsidRPr="009825FA" w:rsidRDefault="008E7714" w:rsidP="00763E0C">
      <w:pPr>
        <w:numPr>
          <w:ilvl w:val="0"/>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Заказ на подготовку документации по планировке выполняется в соответствии с законодательством Российской Федерации о размещении заказов на поставку товаров, выполнении работ, оказание услуг для государственных или муниципальных нужд. Заказчиком документации по планировке территории является Администрация Саралинского сельсовета.</w:t>
      </w:r>
    </w:p>
    <w:p w:rsidR="008E7714" w:rsidRPr="009825FA" w:rsidRDefault="008E7714" w:rsidP="00763E0C">
      <w:pPr>
        <w:numPr>
          <w:ilvl w:val="0"/>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Со дня опубликования решения о подготовке документации по планировке физические или юридические лица вправе представить в Администрацию Саралинского сельсовета свои предложения о порядке, сроках подготовки и содержании этих документов. Администрация Саралинского сельсовета по своему усмотрению учитывает данные предложения физических и юридических лиц при обеспечении подготовки документации по планировке.</w:t>
      </w:r>
    </w:p>
    <w:p w:rsidR="008E7714" w:rsidRPr="009825FA" w:rsidRDefault="008E7714" w:rsidP="00763E0C">
      <w:pPr>
        <w:numPr>
          <w:ilvl w:val="0"/>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Документация по планировке разрабатывается специализированной организацией в соответствии с законодательством о размещении заказов на поставки товаров, выполнения работ, оказания услуг для государственных и муниципальных нужд.</w:t>
      </w:r>
    </w:p>
    <w:p w:rsidR="008E7714" w:rsidRPr="009825FA" w:rsidRDefault="008E7714" w:rsidP="00763E0C">
      <w:pPr>
        <w:numPr>
          <w:ilvl w:val="0"/>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Администрация Саралинского сельсовета 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30 дней с момента получения Администрацией Саралинского сельсовета разработанной документации по планировке. По результатам проверки администрация направляет документацию по планировке Главе Саралинского сельсовета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8E7714" w:rsidRPr="009825FA" w:rsidRDefault="008E7714" w:rsidP="00763E0C">
      <w:pPr>
        <w:numPr>
          <w:ilvl w:val="0"/>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Порядок проведения публичных слушаний устанавливается Советом депутатов Саралинского сельсовета.</w:t>
      </w:r>
    </w:p>
    <w:p w:rsidR="008E7714" w:rsidRPr="009825FA" w:rsidRDefault="008E7714" w:rsidP="00763E0C">
      <w:pPr>
        <w:numPr>
          <w:ilvl w:val="0"/>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Администрация Саралинского сельсовета направляет Главе Администрации Саралинского сельсовета 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8E7714" w:rsidRPr="009825FA" w:rsidRDefault="008E7714" w:rsidP="00763E0C">
      <w:pPr>
        <w:numPr>
          <w:ilvl w:val="0"/>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Глава Администрации Саралинского сельсовета,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в Администрацию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8E7714" w:rsidRPr="009825FA" w:rsidRDefault="008E7714" w:rsidP="00763E0C">
      <w:pPr>
        <w:numPr>
          <w:ilvl w:val="0"/>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Утверждённая документация по планировке в течение семи дней со дня утверждения подлежит опубликованию в порядке, установленном ч.6 настоящей статьи.</w:t>
      </w:r>
    </w:p>
    <w:p w:rsidR="008E7714" w:rsidRPr="009825FA" w:rsidRDefault="008E7714" w:rsidP="00763E0C">
      <w:pPr>
        <w:numPr>
          <w:ilvl w:val="0"/>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Положения, установленные частями 1-14 настоящей статьи, применяются при подготовке 1) проектов планировки как отдельных документов; 2) проектов планировки с проектами межевания в их составе; 3) проектов межевания как отдельных документов.</w:t>
      </w:r>
    </w:p>
    <w:p w:rsidR="008E7714" w:rsidRPr="009825FA" w:rsidRDefault="008E7714" w:rsidP="00763E0C">
      <w:pPr>
        <w:numPr>
          <w:ilvl w:val="0"/>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Положения, установленные частями 1-14 настоящей статьи, применяются при подготовке 1) проектов планировки с проектами межевания в их составе и с градостроительными планами земельных участков в составе проектов межевания; 2) проектов межевания с градостроительными планами земельных участков в их составе с особенностями, установленными абзацем вторым настоящей части.</w:t>
      </w:r>
    </w:p>
    <w:p w:rsidR="008E7714" w:rsidRPr="009825FA" w:rsidRDefault="008E7714" w:rsidP="009825FA">
      <w:pPr>
        <w:tabs>
          <w:tab w:val="num" w:pos="0"/>
        </w:tabs>
        <w:spacing w:after="120" w:line="240" w:lineRule="auto"/>
        <w:ind w:left="295" w:hanging="295"/>
        <w:rPr>
          <w:rFonts w:ascii="Times New Roman" w:hAnsi="Times New Roman" w:cs="Times New Roman"/>
          <w:sz w:val="26"/>
          <w:szCs w:val="26"/>
        </w:rPr>
      </w:pPr>
      <w:r w:rsidRPr="009825FA">
        <w:rPr>
          <w:rFonts w:ascii="Times New Roman" w:hAnsi="Times New Roman" w:cs="Times New Roman"/>
          <w:sz w:val="26"/>
          <w:szCs w:val="26"/>
        </w:rPr>
        <w:t>Заказ на подготовку градостроительного плана земельного участка не требуется. Градостроительный план земельного участка готовится Администрацией Саралинского сельсовета. Градостроительные планы земельных участков не выставляются на публичные слушания.</w:t>
      </w:r>
    </w:p>
    <w:p w:rsidR="008E7714" w:rsidRPr="009825FA" w:rsidRDefault="008E7714" w:rsidP="00763E0C">
      <w:pPr>
        <w:numPr>
          <w:ilvl w:val="0"/>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как объекты недвижимости. </w:t>
      </w:r>
    </w:p>
    <w:p w:rsidR="008E7714" w:rsidRPr="009825FA" w:rsidRDefault="008E7714" w:rsidP="009825FA">
      <w:pPr>
        <w:tabs>
          <w:tab w:val="num" w:pos="0"/>
        </w:tabs>
        <w:spacing w:after="120" w:line="240" w:lineRule="auto"/>
        <w:ind w:left="295" w:hanging="295"/>
        <w:rPr>
          <w:rFonts w:ascii="Times New Roman" w:hAnsi="Times New Roman" w:cs="Times New Roman"/>
          <w:sz w:val="26"/>
          <w:szCs w:val="26"/>
        </w:rPr>
      </w:pPr>
      <w:r w:rsidRPr="009825FA">
        <w:rPr>
          <w:rFonts w:ascii="Times New Roman" w:hAnsi="Times New Roman" w:cs="Times New Roman"/>
          <w:sz w:val="26"/>
          <w:szCs w:val="26"/>
        </w:rPr>
        <w:t xml:space="preserve">В случае, если физическое или юридическое лицо обращается в Администрацию Саралинского сельсовета с заявлением о выдаче ему градостроительного плана земельного участка, Администрация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p>
    <w:p w:rsidR="008E7714" w:rsidRPr="009825FA" w:rsidRDefault="008E7714" w:rsidP="00763E0C">
      <w:pPr>
        <w:numPr>
          <w:ilvl w:val="0"/>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Форма градостроительного плана земельного участка устанавливается Правительством Российской Федерации.</w:t>
      </w:r>
    </w:p>
    <w:p w:rsidR="008E7714" w:rsidRPr="009825FA" w:rsidRDefault="008E7714" w:rsidP="00763E0C">
      <w:pPr>
        <w:numPr>
          <w:ilvl w:val="0"/>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На основании документации по планировке территории, утвержденной Главой Администрации Саралинского сельсовета, могут быть внесены изменения в Правила застройки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w:t>
      </w:r>
    </w:p>
    <w:p w:rsidR="008E7714" w:rsidRPr="009825FA" w:rsidRDefault="008E7714" w:rsidP="00763E0C">
      <w:pPr>
        <w:numPr>
          <w:ilvl w:val="0"/>
          <w:numId w:val="22"/>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Органы государственной власти Российской Федерации, органы государственной власти Республики Хакасия, органы местного самоуправления Орджоникидзевского района, органы местного самоуправления Саралинского сельсовета, физические и юридические лица вправе оспорить в судебном порядке документацию по планировке территории.</w:t>
      </w:r>
    </w:p>
    <w:p w:rsidR="008E7714" w:rsidRPr="009825FA" w:rsidRDefault="008E7714" w:rsidP="004A243E">
      <w:pPr>
        <w:spacing w:after="120" w:line="240" w:lineRule="auto"/>
        <w:rPr>
          <w:rFonts w:ascii="Times New Roman" w:hAnsi="Times New Roman" w:cs="Times New Roman"/>
          <w:sz w:val="26"/>
          <w:szCs w:val="26"/>
        </w:rPr>
      </w:pPr>
    </w:p>
    <w:p w:rsidR="008E7714" w:rsidRPr="009825FA" w:rsidRDefault="008E7714" w:rsidP="00E110F5">
      <w:pPr>
        <w:pStyle w:val="Heading2"/>
        <w:keepLines w:val="0"/>
        <w:widowControl w:val="0"/>
        <w:numPr>
          <w:ilvl w:val="1"/>
          <w:numId w:val="45"/>
        </w:numPr>
        <w:autoSpaceDE w:val="0"/>
        <w:autoSpaceDN w:val="0"/>
        <w:adjustRightInd w:val="0"/>
        <w:spacing w:before="0" w:after="120" w:line="240" w:lineRule="auto"/>
        <w:rPr>
          <w:rFonts w:ascii="Times New Roman" w:hAnsi="Times New Roman" w:cs="Times New Roman"/>
          <w:color w:val="auto"/>
        </w:rPr>
      </w:pPr>
      <w:bookmarkStart w:id="34" w:name="_Toc310855469"/>
      <w:r w:rsidRPr="009825FA">
        <w:rPr>
          <w:rFonts w:ascii="Times New Roman" w:hAnsi="Times New Roman" w:cs="Times New Roman"/>
          <w:color w:val="auto"/>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4"/>
    </w:p>
    <w:p w:rsidR="008E7714" w:rsidRPr="004A243E" w:rsidRDefault="008E7714" w:rsidP="00E110F5">
      <w:pPr>
        <w:pStyle w:val="Heading3"/>
        <w:numPr>
          <w:ilvl w:val="2"/>
          <w:numId w:val="45"/>
        </w:numPr>
        <w:spacing w:before="0" w:after="120"/>
        <w:rPr>
          <w:rFonts w:ascii="Times New Roman" w:hAnsi="Times New Roman" w:cs="Times New Roman"/>
        </w:rPr>
      </w:pPr>
      <w:bookmarkStart w:id="35" w:name="_Toc310855470"/>
      <w:r w:rsidRPr="004A243E">
        <w:rPr>
          <w:rFonts w:ascii="Times New Roman" w:hAnsi="Times New Roman" w:cs="Times New Roman"/>
        </w:rPr>
        <w:t>Порядок предоставления разрешения на условно разрешённый вид использования земельного участка или объекта капитального строительства</w:t>
      </w:r>
      <w:bookmarkEnd w:id="35"/>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В случаях, определённых градостроительными регламентами в части 3 настоящих Правил, строительные намерения физических и юридических лиц являются условно разрешёнными видами использования земельного участка или объекта капитального строительства.</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Физическое или юридическое лицо подаёт заявление о предоставлении разрешения на условно разрешённый вид использования в Комиссию по землепользованию и застройке. Заявление должно содержать материалы, обосновывающие требования о предоставлении указанного разрешения.</w:t>
      </w:r>
    </w:p>
    <w:p w:rsidR="008E7714" w:rsidRPr="004A243E" w:rsidRDefault="008E7714" w:rsidP="00AB309F">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представляться иные материалы, обосновывающие целесообразность, возможность и допустимость реализации соответствующих предложений.</w:t>
      </w:r>
    </w:p>
    <w:p w:rsidR="008E7714" w:rsidRPr="004A243E" w:rsidRDefault="008E7714" w:rsidP="00AB309F">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3. Вопрос о предоставлении разрешения на условно разрешённый вид использования подлежит обсуждению на публичных слушаниях.</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Pr="009825FA">
        <w:rPr>
          <w:rFonts w:ascii="Times New Roman" w:hAnsi="Times New Roman" w:cs="Times New Roman"/>
          <w:sz w:val="26"/>
          <w:szCs w:val="26"/>
        </w:rPr>
        <w:t>Саралинского сельсовета</w:t>
      </w:r>
      <w:r w:rsidRPr="004A243E">
        <w:rPr>
          <w:rFonts w:ascii="Times New Roman" w:hAnsi="Times New Roman" w:cs="Times New Roman"/>
          <w:sz w:val="26"/>
          <w:szCs w:val="26"/>
        </w:rPr>
        <w:t>.</w:t>
      </w:r>
    </w:p>
    <w:p w:rsidR="008E7714" w:rsidRPr="004A243E" w:rsidRDefault="008E7714" w:rsidP="004A243E">
      <w:pPr>
        <w:pStyle w:val="ConsNormal"/>
        <w:widowControl/>
        <w:spacing w:after="120"/>
        <w:ind w:right="0" w:firstLine="0"/>
        <w:jc w:val="both"/>
        <w:rPr>
          <w:rFonts w:ascii="Times New Roman" w:hAnsi="Times New Roman" w:cs="Times New Roman"/>
          <w:b/>
          <w:bCs/>
          <w:sz w:val="26"/>
          <w:szCs w:val="26"/>
        </w:rPr>
      </w:pPr>
      <w:r w:rsidRPr="004A243E">
        <w:rPr>
          <w:rFonts w:ascii="Times New Roman" w:hAnsi="Times New Roman" w:cs="Times New Roman"/>
          <w:sz w:val="26"/>
          <w:szCs w:val="26"/>
        </w:rPr>
        <w:t xml:space="preserve">5. На основании указанных в части 4 настоящей статьи рекомендаций Глава Администрации </w:t>
      </w:r>
      <w:r w:rsidRPr="009825FA">
        <w:rPr>
          <w:rFonts w:ascii="Times New Roman" w:hAnsi="Times New Roman" w:cs="Times New Roman"/>
          <w:sz w:val="26"/>
          <w:szCs w:val="26"/>
        </w:rPr>
        <w:t>Саралинского сельсовета</w:t>
      </w:r>
      <w:r w:rsidRPr="004A243E">
        <w:rPr>
          <w:rFonts w:ascii="Times New Roman" w:hAnsi="Times New Roman" w:cs="Times New Roman"/>
          <w:sz w:val="26"/>
          <w:szCs w:val="26"/>
        </w:rPr>
        <w:t xml:space="preserve"> 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ч.6 ст.1</w:t>
      </w:r>
      <w:r>
        <w:rPr>
          <w:rFonts w:ascii="Times New Roman" w:hAnsi="Times New Roman" w:cs="Times New Roman"/>
          <w:sz w:val="26"/>
          <w:szCs w:val="26"/>
        </w:rPr>
        <w:t>7</w:t>
      </w:r>
      <w:r w:rsidRPr="004A243E">
        <w:rPr>
          <w:rFonts w:ascii="Times New Roman" w:hAnsi="Times New Roman" w:cs="Times New Roman"/>
          <w:sz w:val="26"/>
          <w:szCs w:val="26"/>
        </w:rPr>
        <w:t xml:space="preserve"> настоящих Правил застройки. </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7. Форма разрешения на условно разрешённый вид использования земельного участка или объекта капитального строительства утверждается Администрацией </w:t>
      </w:r>
      <w:r w:rsidRPr="009825FA">
        <w:rPr>
          <w:rFonts w:ascii="Times New Roman" w:hAnsi="Times New Roman" w:cs="Times New Roman"/>
          <w:sz w:val="26"/>
          <w:szCs w:val="26"/>
        </w:rPr>
        <w:t>Саралинского сельсовета</w:t>
      </w:r>
      <w:r w:rsidRPr="004A243E">
        <w:rPr>
          <w:rFonts w:ascii="Times New Roman" w:hAnsi="Times New Roman" w:cs="Times New Roman"/>
          <w:sz w:val="26"/>
          <w:szCs w:val="26"/>
        </w:rPr>
        <w:t>.</w:t>
      </w:r>
    </w:p>
    <w:p w:rsidR="008E7714" w:rsidRPr="004A243E" w:rsidRDefault="008E7714" w:rsidP="004A243E">
      <w:pPr>
        <w:spacing w:after="120" w:line="240" w:lineRule="auto"/>
        <w:rPr>
          <w:rFonts w:ascii="Times New Roman" w:hAnsi="Times New Roman" w:cs="Times New Roman"/>
          <w:sz w:val="26"/>
          <w:szCs w:val="26"/>
        </w:rPr>
      </w:pPr>
    </w:p>
    <w:p w:rsidR="008E7714" w:rsidRPr="004A243E" w:rsidRDefault="008E7714" w:rsidP="0012128F">
      <w:pPr>
        <w:pStyle w:val="Heading3"/>
        <w:numPr>
          <w:ilvl w:val="2"/>
          <w:numId w:val="45"/>
        </w:numPr>
        <w:spacing w:before="0" w:after="120"/>
        <w:jc w:val="both"/>
        <w:rPr>
          <w:rFonts w:ascii="Times New Roman" w:hAnsi="Times New Roman" w:cs="Times New Roman"/>
        </w:rPr>
      </w:pPr>
      <w:bookmarkStart w:id="36" w:name="_Toc310855471"/>
      <w:r w:rsidRPr="004A243E">
        <w:rPr>
          <w:rFonts w:ascii="Times New Roman" w:hAnsi="Times New Roman" w:cs="Times New Roman"/>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6"/>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с заявлением о выдаче разрешения на отклонение от предельных параметров разрешенного строительства, реконструкции объектов капитального строительства.</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Заявление должно содержать материалы, обосновывающие требования о предоставлении указанного разрешения.</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представляться иные материалы, обосновывающие целесообразность, возможность и допустимость реализации соответствующих предложений.</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Право на отклонение от предельных параметров имеют также застройщики согласно ч.6 ст.2</w:t>
      </w:r>
      <w:r>
        <w:rPr>
          <w:rFonts w:ascii="Times New Roman" w:hAnsi="Times New Roman" w:cs="Times New Roman"/>
          <w:sz w:val="26"/>
          <w:szCs w:val="26"/>
        </w:rPr>
        <w:t>1</w:t>
      </w:r>
      <w:r w:rsidRPr="004A243E">
        <w:rPr>
          <w:rFonts w:ascii="Times New Roman" w:hAnsi="Times New Roman" w:cs="Times New Roman"/>
          <w:sz w:val="26"/>
          <w:szCs w:val="26"/>
        </w:rPr>
        <w:t xml:space="preserve"> настоящих Правил застройки.</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Правообладатель земельного участка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E7714" w:rsidRPr="004A243E" w:rsidRDefault="008E7714" w:rsidP="004A243E">
      <w:pPr>
        <w:spacing w:after="120" w:line="240" w:lineRule="auto"/>
        <w:rPr>
          <w:rFonts w:ascii="Times New Roman" w:hAnsi="Times New Roman" w:cs="Times New Roman"/>
          <w:sz w:val="26"/>
          <w:szCs w:val="26"/>
        </w:rPr>
      </w:pPr>
      <w:r w:rsidRPr="004A243E">
        <w:rPr>
          <w:rFonts w:ascii="Times New Roman" w:hAnsi="Times New Roman" w:cs="Times New Roman"/>
          <w:sz w:val="26"/>
          <w:szCs w:val="26"/>
        </w:rPr>
        <w:t>4. Вопрос о предоставлении такого разрешения подлежит обсуждению на публичных слушаниях.</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Pr="009825FA">
        <w:rPr>
          <w:rFonts w:ascii="Times New Roman" w:hAnsi="Times New Roman" w:cs="Times New Roman"/>
          <w:sz w:val="26"/>
          <w:szCs w:val="26"/>
        </w:rPr>
        <w:t>Саралинского сельсовета</w:t>
      </w:r>
      <w:r w:rsidRPr="004A243E">
        <w:rPr>
          <w:rFonts w:ascii="Times New Roman" w:hAnsi="Times New Roman" w:cs="Times New Roman"/>
          <w:sz w:val="26"/>
          <w:szCs w:val="26"/>
        </w:rPr>
        <w:t>.</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6. Глава Администрации </w:t>
      </w:r>
      <w:r w:rsidRPr="009825FA">
        <w:rPr>
          <w:rFonts w:ascii="Times New Roman" w:hAnsi="Times New Roman" w:cs="Times New Roman"/>
          <w:sz w:val="26"/>
          <w:szCs w:val="26"/>
        </w:rPr>
        <w:t>Саралинского сельсовета</w:t>
      </w:r>
      <w:r w:rsidRPr="004A243E">
        <w:rPr>
          <w:rFonts w:ascii="Times New Roman" w:hAnsi="Times New Roman" w:cs="Times New Roman"/>
          <w:sz w:val="26"/>
          <w:szCs w:val="26"/>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8. Форма разрешения на отклонение от предельных параметров разрешённого строительства, реконструкции объектов капитального строительства утверждается Администрацией </w:t>
      </w:r>
      <w:r w:rsidRPr="009825FA">
        <w:rPr>
          <w:rFonts w:ascii="Times New Roman" w:hAnsi="Times New Roman" w:cs="Times New Roman"/>
          <w:sz w:val="26"/>
          <w:szCs w:val="26"/>
        </w:rPr>
        <w:t>Саралинского сельсовета</w:t>
      </w:r>
      <w:r w:rsidRPr="004A243E">
        <w:rPr>
          <w:rFonts w:ascii="Times New Roman" w:hAnsi="Times New Roman" w:cs="Times New Roman"/>
          <w:sz w:val="26"/>
          <w:szCs w:val="26"/>
        </w:rPr>
        <w:t>.</w:t>
      </w:r>
    </w:p>
    <w:p w:rsidR="008E7714" w:rsidRPr="004A243E" w:rsidRDefault="008E7714" w:rsidP="004A243E">
      <w:pPr>
        <w:spacing w:after="120" w:line="240" w:lineRule="auto"/>
        <w:rPr>
          <w:rFonts w:ascii="Times New Roman" w:hAnsi="Times New Roman" w:cs="Times New Roman"/>
          <w:sz w:val="26"/>
          <w:szCs w:val="26"/>
        </w:rPr>
      </w:pPr>
    </w:p>
    <w:p w:rsidR="008E7714" w:rsidRPr="0067407E" w:rsidRDefault="008E7714" w:rsidP="00E110F5">
      <w:pPr>
        <w:pStyle w:val="Heading2"/>
        <w:keepLines w:val="0"/>
        <w:widowControl w:val="0"/>
        <w:numPr>
          <w:ilvl w:val="1"/>
          <w:numId w:val="45"/>
        </w:numPr>
        <w:autoSpaceDE w:val="0"/>
        <w:autoSpaceDN w:val="0"/>
        <w:adjustRightInd w:val="0"/>
        <w:spacing w:before="0" w:after="120" w:line="240" w:lineRule="auto"/>
        <w:rPr>
          <w:rFonts w:ascii="Times New Roman" w:hAnsi="Times New Roman" w:cs="Times New Roman"/>
          <w:color w:val="auto"/>
        </w:rPr>
      </w:pPr>
      <w:bookmarkStart w:id="37" w:name="_Toc310855472"/>
      <w:r w:rsidRPr="0067407E">
        <w:rPr>
          <w:rFonts w:ascii="Times New Roman" w:hAnsi="Times New Roman" w:cs="Times New Roman"/>
          <w:color w:val="auto"/>
        </w:rPr>
        <w:t>Проектная документация. Разрешение на строительство. Разрешение на ввод объекта в эксплуатацию</w:t>
      </w:r>
      <w:bookmarkEnd w:id="37"/>
    </w:p>
    <w:p w:rsidR="008E7714" w:rsidRPr="004A243E" w:rsidRDefault="008E7714" w:rsidP="00E110F5">
      <w:pPr>
        <w:pStyle w:val="Heading3"/>
        <w:numPr>
          <w:ilvl w:val="2"/>
          <w:numId w:val="45"/>
        </w:numPr>
        <w:spacing w:before="0" w:after="120"/>
        <w:rPr>
          <w:rFonts w:ascii="Times New Roman" w:hAnsi="Times New Roman" w:cs="Times New Roman"/>
          <w:lang w:val="en-US"/>
        </w:rPr>
      </w:pPr>
      <w:bookmarkStart w:id="38" w:name="_Toc310855473"/>
      <w:r w:rsidRPr="004A243E">
        <w:rPr>
          <w:rFonts w:ascii="Times New Roman" w:hAnsi="Times New Roman" w:cs="Times New Roman"/>
        </w:rPr>
        <w:t>Проектная документация</w:t>
      </w:r>
      <w:bookmarkEnd w:id="38"/>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В случаях, предусмотренных Градостроительным кодексом РФ, 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её взимания устанавливаются Правительством Российской Федерации.</w:t>
      </w:r>
    </w:p>
    <w:p w:rsidR="008E7714" w:rsidRPr="004A243E" w:rsidRDefault="008E7714" w:rsidP="004A243E">
      <w:pPr>
        <w:spacing w:after="120" w:line="240" w:lineRule="auto"/>
        <w:rPr>
          <w:rFonts w:ascii="Times New Roman" w:hAnsi="Times New Roman" w:cs="Times New Roman"/>
          <w:sz w:val="26"/>
          <w:szCs w:val="26"/>
        </w:rPr>
      </w:pPr>
    </w:p>
    <w:p w:rsidR="008E7714" w:rsidRPr="004A243E" w:rsidRDefault="008E7714" w:rsidP="00E110F5">
      <w:pPr>
        <w:pStyle w:val="Heading3"/>
        <w:numPr>
          <w:ilvl w:val="2"/>
          <w:numId w:val="45"/>
        </w:numPr>
        <w:spacing w:before="0" w:after="120"/>
        <w:rPr>
          <w:rFonts w:ascii="Times New Roman" w:hAnsi="Times New Roman" w:cs="Times New Roman"/>
        </w:rPr>
      </w:pPr>
      <w:bookmarkStart w:id="39" w:name="_Toc310855474"/>
      <w:r w:rsidRPr="004A243E">
        <w:rPr>
          <w:rFonts w:ascii="Times New Roman" w:hAnsi="Times New Roman" w:cs="Times New Roman"/>
        </w:rPr>
        <w:t>Разрешение на строительство.</w:t>
      </w:r>
      <w:bookmarkEnd w:id="39"/>
    </w:p>
    <w:p w:rsidR="008E7714" w:rsidRPr="004A243E" w:rsidRDefault="008E7714" w:rsidP="0067407E">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8E7714" w:rsidRPr="004A243E" w:rsidRDefault="008E7714" w:rsidP="0067407E">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2. Разрешение на строительство выдаёт Администрация </w:t>
      </w:r>
      <w:r w:rsidRPr="009825FA">
        <w:rPr>
          <w:rFonts w:ascii="Times New Roman" w:hAnsi="Times New Roman" w:cs="Times New Roman"/>
          <w:sz w:val="26"/>
          <w:szCs w:val="26"/>
        </w:rPr>
        <w:t>Саралинского сельсовета</w:t>
      </w:r>
      <w:r w:rsidRPr="004A243E">
        <w:rPr>
          <w:rFonts w:ascii="Times New Roman" w:hAnsi="Times New Roman" w:cs="Times New Roman"/>
          <w:sz w:val="26"/>
          <w:szCs w:val="26"/>
        </w:rPr>
        <w:t xml:space="preserve">,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Pr>
          <w:rFonts w:ascii="Times New Roman" w:hAnsi="Times New Roman" w:cs="Times New Roman"/>
          <w:sz w:val="26"/>
          <w:szCs w:val="26"/>
        </w:rPr>
        <w:t>Республики Хакасия</w:t>
      </w:r>
      <w:r w:rsidRPr="004A243E">
        <w:rPr>
          <w:rFonts w:ascii="Times New Roman" w:hAnsi="Times New Roman" w:cs="Times New Roman"/>
          <w:sz w:val="26"/>
          <w:szCs w:val="26"/>
        </w:rPr>
        <w:t xml:space="preserve"> для строительства, реконструкции, капитального ремонта объектов капитального строительства федерального значения и значения </w:t>
      </w:r>
      <w:r>
        <w:rPr>
          <w:rFonts w:ascii="Times New Roman" w:hAnsi="Times New Roman" w:cs="Times New Roman"/>
          <w:sz w:val="26"/>
          <w:szCs w:val="26"/>
        </w:rPr>
        <w:t>Республики Хакасия</w:t>
      </w:r>
      <w:r w:rsidRPr="004A243E">
        <w:rPr>
          <w:rFonts w:ascii="Times New Roman" w:hAnsi="Times New Roman" w:cs="Times New Roman"/>
          <w:sz w:val="26"/>
          <w:szCs w:val="26"/>
        </w:rPr>
        <w:t xml:space="preserve"> при размещении которых допускается изъятие, в том числе путём выкупа, земельных участков.</w:t>
      </w:r>
    </w:p>
    <w:p w:rsidR="008E7714" w:rsidRPr="004A243E" w:rsidRDefault="008E7714" w:rsidP="0067407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Разрешение на строительство на земельном участке, на который не распространяется действие градостроительного регламента, выдаётся федеральным органом исполнительной власти, органом исполнительной власти </w:t>
      </w:r>
      <w:r>
        <w:rPr>
          <w:rFonts w:ascii="Times New Roman" w:hAnsi="Times New Roman" w:cs="Times New Roman"/>
          <w:sz w:val="26"/>
          <w:szCs w:val="26"/>
        </w:rPr>
        <w:t>Республики Хакасия</w:t>
      </w:r>
      <w:r w:rsidRPr="004A243E">
        <w:rPr>
          <w:rFonts w:ascii="Times New Roman" w:hAnsi="Times New Roman" w:cs="Times New Roman"/>
          <w:sz w:val="26"/>
          <w:szCs w:val="26"/>
        </w:rPr>
        <w:t xml:space="preserve"> или Администрацией </w:t>
      </w:r>
      <w:r w:rsidRPr="009825FA">
        <w:rPr>
          <w:rFonts w:ascii="Times New Roman" w:hAnsi="Times New Roman" w:cs="Times New Roman"/>
          <w:sz w:val="26"/>
          <w:szCs w:val="26"/>
        </w:rPr>
        <w:t>Саралинского сельсовета</w:t>
      </w:r>
      <w:r w:rsidRPr="004A243E">
        <w:rPr>
          <w:rFonts w:ascii="Times New Roman" w:hAnsi="Times New Roman" w:cs="Times New Roman"/>
          <w:sz w:val="26"/>
          <w:szCs w:val="26"/>
        </w:rPr>
        <w:t xml:space="preserve"> в соответствии с их компетенцией.</w:t>
      </w:r>
    </w:p>
    <w:p w:rsidR="008E7714" w:rsidRPr="004A243E" w:rsidRDefault="008E7714" w:rsidP="0067407E">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4. Форма разрешения на строительство устанавливается Правительством Российской Федерации.</w:t>
      </w:r>
    </w:p>
    <w:p w:rsidR="008E7714" w:rsidRPr="004A243E" w:rsidRDefault="008E7714" w:rsidP="0067407E">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5. Порядок выдачи разрешения на строительство определён статьёй 51 Градостроительного кодекса Российской Федерации. </w:t>
      </w:r>
    </w:p>
    <w:p w:rsidR="008E7714" w:rsidRDefault="008E7714" w:rsidP="0067407E">
      <w:pPr>
        <w:pStyle w:val="BodyTextIndent"/>
        <w:spacing w:after="120"/>
        <w:ind w:left="0" w:firstLine="0"/>
        <w:rPr>
          <w:sz w:val="26"/>
          <w:szCs w:val="26"/>
        </w:rPr>
      </w:pPr>
      <w:r w:rsidRPr="004A243E">
        <w:rPr>
          <w:sz w:val="26"/>
          <w:szCs w:val="26"/>
        </w:rPr>
        <w:t>6.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8E7714" w:rsidRPr="004A243E" w:rsidRDefault="008E7714" w:rsidP="004A243E">
      <w:pPr>
        <w:pStyle w:val="BodyTextIndent"/>
        <w:spacing w:after="120"/>
        <w:ind w:left="0" w:firstLine="0"/>
        <w:rPr>
          <w:sz w:val="26"/>
          <w:szCs w:val="26"/>
        </w:rPr>
      </w:pPr>
    </w:p>
    <w:p w:rsidR="008E7714" w:rsidRPr="004A243E" w:rsidRDefault="008E7714" w:rsidP="00E110F5">
      <w:pPr>
        <w:pStyle w:val="Heading3"/>
        <w:numPr>
          <w:ilvl w:val="2"/>
          <w:numId w:val="45"/>
        </w:numPr>
        <w:spacing w:before="0" w:after="120"/>
        <w:rPr>
          <w:rFonts w:ascii="Times New Roman" w:hAnsi="Times New Roman" w:cs="Times New Roman"/>
        </w:rPr>
      </w:pPr>
      <w:bookmarkStart w:id="40" w:name="_Toc310855475"/>
      <w:r w:rsidRPr="004A243E">
        <w:rPr>
          <w:rFonts w:ascii="Times New Roman" w:hAnsi="Times New Roman" w:cs="Times New Roman"/>
        </w:rPr>
        <w:t>Разрешение на ввод объекта в эксплуатацию</w:t>
      </w:r>
      <w:bookmarkEnd w:id="40"/>
    </w:p>
    <w:p w:rsidR="008E7714" w:rsidRPr="004A243E" w:rsidRDefault="008E7714" w:rsidP="00992981">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E7714" w:rsidRPr="004A243E" w:rsidRDefault="008E7714" w:rsidP="00992981">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Разрешение на ввод объекта в эксплуатацию выдаёт Администрация </w:t>
      </w:r>
      <w:r w:rsidRPr="009825FA">
        <w:rPr>
          <w:rFonts w:ascii="Times New Roman" w:hAnsi="Times New Roman" w:cs="Times New Roman"/>
          <w:sz w:val="26"/>
          <w:szCs w:val="26"/>
        </w:rPr>
        <w:t>Саралинского сельсовета</w:t>
      </w:r>
      <w:r w:rsidRPr="004A243E">
        <w:rPr>
          <w:rFonts w:ascii="Times New Roman" w:hAnsi="Times New Roman" w:cs="Times New Roman"/>
          <w:sz w:val="26"/>
          <w:szCs w:val="26"/>
        </w:rPr>
        <w:t xml:space="preserve">. </w:t>
      </w:r>
    </w:p>
    <w:p w:rsidR="008E7714" w:rsidRPr="004A243E" w:rsidRDefault="008E7714"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3. Форма разрешения на ввод объекта в эксплуатацию устанавливается Правительством Российской Федерации.</w:t>
      </w:r>
    </w:p>
    <w:p w:rsidR="008E7714" w:rsidRPr="004A243E" w:rsidRDefault="008E7714"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4. Порядок выдачи разрешения на ввод объекта в эксплуатацию определён статьёй 55 Градостроительного кодекса Российской Федерации.</w:t>
      </w:r>
    </w:p>
    <w:p w:rsidR="008E7714" w:rsidRPr="004A243E" w:rsidRDefault="008E7714" w:rsidP="004A243E">
      <w:pPr>
        <w:spacing w:after="120" w:line="240" w:lineRule="auto"/>
        <w:rPr>
          <w:rFonts w:ascii="Times New Roman" w:hAnsi="Times New Roman" w:cs="Times New Roman"/>
          <w:sz w:val="26"/>
          <w:szCs w:val="26"/>
        </w:rPr>
      </w:pPr>
    </w:p>
    <w:p w:rsidR="008E7714" w:rsidRPr="004A243E" w:rsidRDefault="008E7714" w:rsidP="00E110F5">
      <w:pPr>
        <w:pStyle w:val="Heading3"/>
        <w:numPr>
          <w:ilvl w:val="2"/>
          <w:numId w:val="45"/>
        </w:numPr>
        <w:spacing w:before="0" w:after="120"/>
        <w:rPr>
          <w:rFonts w:ascii="Times New Roman" w:hAnsi="Times New Roman" w:cs="Times New Roman"/>
        </w:rPr>
      </w:pPr>
      <w:bookmarkStart w:id="41" w:name="_Toc310855476"/>
      <w:r w:rsidRPr="004A243E">
        <w:rPr>
          <w:rFonts w:ascii="Times New Roman" w:hAnsi="Times New Roman" w:cs="Times New Roman"/>
        </w:rPr>
        <w:t>Строительный контроль и государственный строительный надзор</w:t>
      </w:r>
      <w:bookmarkEnd w:id="41"/>
    </w:p>
    <w:p w:rsidR="008E7714" w:rsidRPr="004A243E" w:rsidRDefault="008E7714"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1. В процессе строительства, реконструкции, объектов капитального строительства проводится строительный контроль и осуществляется государственный строительный надзор.</w:t>
      </w:r>
    </w:p>
    <w:p w:rsidR="008E7714" w:rsidRPr="004A243E" w:rsidRDefault="008E7714"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8E7714" w:rsidRDefault="008E7714"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3. Порядок осуществление государственного строительного надзора устанавливается Правительством Российской Федерации.</w:t>
      </w:r>
    </w:p>
    <w:p w:rsidR="008E7714" w:rsidRPr="006B50D4" w:rsidRDefault="008E7714" w:rsidP="00992981">
      <w:pPr>
        <w:spacing w:after="120" w:line="240" w:lineRule="auto"/>
        <w:jc w:val="both"/>
        <w:rPr>
          <w:rFonts w:ascii="Times New Roman" w:hAnsi="Times New Roman" w:cs="Times New Roman"/>
          <w:b/>
          <w:bCs/>
          <w:sz w:val="26"/>
          <w:szCs w:val="26"/>
        </w:rPr>
      </w:pPr>
    </w:p>
    <w:p w:rsidR="008E7714" w:rsidRPr="0020166E" w:rsidRDefault="008E7714" w:rsidP="006B50D4">
      <w:pPr>
        <w:spacing w:after="120" w:line="240" w:lineRule="auto"/>
        <w:jc w:val="both"/>
        <w:rPr>
          <w:rFonts w:ascii="Times New Roman" w:hAnsi="Times New Roman" w:cs="Times New Roman"/>
          <w:b/>
          <w:bCs/>
          <w:sz w:val="26"/>
          <w:szCs w:val="26"/>
        </w:rPr>
      </w:pPr>
      <w:r w:rsidRPr="0020166E">
        <w:rPr>
          <w:rFonts w:ascii="Times New Roman" w:hAnsi="Times New Roman" w:cs="Times New Roman"/>
          <w:b/>
          <w:bCs/>
          <w:sz w:val="26"/>
          <w:szCs w:val="26"/>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p>
    <w:p w:rsidR="008E7714" w:rsidRPr="0020166E" w:rsidRDefault="008E7714" w:rsidP="006B50D4">
      <w:pPr>
        <w:spacing w:after="120" w:line="240" w:lineRule="auto"/>
        <w:jc w:val="both"/>
        <w:rPr>
          <w:rFonts w:ascii="Times New Roman" w:hAnsi="Times New Roman" w:cs="Times New Roman"/>
          <w:b/>
          <w:bCs/>
          <w:sz w:val="26"/>
          <w:szCs w:val="26"/>
        </w:rPr>
      </w:pPr>
    </w:p>
    <w:p w:rsidR="008E7714" w:rsidRPr="0020166E" w:rsidRDefault="008E7714" w:rsidP="006B50D4">
      <w:pPr>
        <w:spacing w:after="120" w:line="240" w:lineRule="auto"/>
        <w:jc w:val="both"/>
        <w:rPr>
          <w:rFonts w:ascii="Times New Roman" w:hAnsi="Times New Roman" w:cs="Times New Roman"/>
          <w:b/>
          <w:bCs/>
          <w:sz w:val="26"/>
          <w:szCs w:val="26"/>
        </w:rPr>
      </w:pPr>
      <w:r w:rsidRPr="0020166E">
        <w:rPr>
          <w:rFonts w:ascii="Times New Roman" w:hAnsi="Times New Roman" w:cs="Times New Roman"/>
          <w:b/>
          <w:bCs/>
          <w:sz w:val="26"/>
          <w:szCs w:val="26"/>
        </w:rPr>
        <w:t>Статья 24.  Виды разрешенного использования земельных участков и объектов капитального строительства.</w:t>
      </w:r>
    </w:p>
    <w:p w:rsidR="008E7714" w:rsidRPr="0020166E" w:rsidRDefault="008E7714" w:rsidP="00763E0C">
      <w:pPr>
        <w:widowControl w:val="0"/>
        <w:numPr>
          <w:ilvl w:val="0"/>
          <w:numId w:val="33"/>
        </w:numPr>
        <w:overflowPunct w:val="0"/>
        <w:autoSpaceDE w:val="0"/>
        <w:autoSpaceDN w:val="0"/>
        <w:adjustRightInd w:val="0"/>
        <w:spacing w:after="0" w:line="251" w:lineRule="auto"/>
        <w:ind w:left="0" w:firstLine="4"/>
        <w:jc w:val="both"/>
        <w:rPr>
          <w:rFonts w:ascii="Times New Roman" w:hAnsi="Times New Roman" w:cs="Times New Roman"/>
          <w:sz w:val="26"/>
          <w:szCs w:val="26"/>
        </w:rPr>
      </w:pPr>
      <w:r w:rsidRPr="0020166E">
        <w:rPr>
          <w:rFonts w:ascii="Times New Roman" w:hAnsi="Times New Roman" w:cs="Times New Roman"/>
          <w:sz w:val="26"/>
          <w:szCs w:val="26"/>
        </w:rPr>
        <w:t xml:space="preserve">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 </w:t>
      </w:r>
    </w:p>
    <w:p w:rsidR="008E7714" w:rsidRPr="0020166E" w:rsidRDefault="008E7714" w:rsidP="000C0044">
      <w:pPr>
        <w:widowControl w:val="0"/>
        <w:autoSpaceDE w:val="0"/>
        <w:autoSpaceDN w:val="0"/>
        <w:adjustRightInd w:val="0"/>
        <w:spacing w:line="2" w:lineRule="exact"/>
        <w:ind w:firstLine="4"/>
        <w:rPr>
          <w:rFonts w:ascii="Times New Roman" w:hAnsi="Times New Roman" w:cs="Times New Roman"/>
          <w:sz w:val="26"/>
          <w:szCs w:val="26"/>
        </w:rPr>
      </w:pPr>
    </w:p>
    <w:p w:rsidR="008E7714" w:rsidRPr="0020166E" w:rsidRDefault="008E7714" w:rsidP="00763E0C">
      <w:pPr>
        <w:widowControl w:val="0"/>
        <w:numPr>
          <w:ilvl w:val="1"/>
          <w:numId w:val="33"/>
        </w:numPr>
        <w:tabs>
          <w:tab w:val="clear" w:pos="1440"/>
          <w:tab w:val="num" w:pos="914"/>
        </w:tabs>
        <w:overflowPunct w:val="0"/>
        <w:autoSpaceDE w:val="0"/>
        <w:autoSpaceDN w:val="0"/>
        <w:adjustRightInd w:val="0"/>
        <w:spacing w:after="0" w:line="240" w:lineRule="auto"/>
        <w:ind w:left="0" w:firstLine="4"/>
        <w:jc w:val="both"/>
        <w:rPr>
          <w:rFonts w:ascii="Times New Roman" w:hAnsi="Times New Roman" w:cs="Times New Roman"/>
          <w:sz w:val="26"/>
          <w:szCs w:val="26"/>
        </w:rPr>
      </w:pPr>
      <w:r w:rsidRPr="0020166E">
        <w:rPr>
          <w:rFonts w:ascii="Times New Roman" w:hAnsi="Times New Roman" w:cs="Times New Roman"/>
          <w:sz w:val="26"/>
          <w:szCs w:val="26"/>
        </w:rPr>
        <w:t xml:space="preserve">основные виды разрешенного использования; </w:t>
      </w:r>
    </w:p>
    <w:p w:rsidR="008E7714" w:rsidRPr="0020166E" w:rsidRDefault="008E7714" w:rsidP="000C0044">
      <w:pPr>
        <w:widowControl w:val="0"/>
        <w:autoSpaceDE w:val="0"/>
        <w:autoSpaceDN w:val="0"/>
        <w:adjustRightInd w:val="0"/>
        <w:spacing w:line="1" w:lineRule="exact"/>
        <w:ind w:firstLine="4"/>
        <w:rPr>
          <w:rFonts w:ascii="Times New Roman" w:hAnsi="Times New Roman" w:cs="Times New Roman"/>
          <w:sz w:val="26"/>
          <w:szCs w:val="26"/>
        </w:rPr>
      </w:pPr>
    </w:p>
    <w:p w:rsidR="008E7714" w:rsidRPr="0020166E" w:rsidRDefault="008E7714" w:rsidP="00763E0C">
      <w:pPr>
        <w:widowControl w:val="0"/>
        <w:numPr>
          <w:ilvl w:val="1"/>
          <w:numId w:val="33"/>
        </w:numPr>
        <w:tabs>
          <w:tab w:val="clear" w:pos="1440"/>
          <w:tab w:val="num" w:pos="914"/>
        </w:tabs>
        <w:overflowPunct w:val="0"/>
        <w:autoSpaceDE w:val="0"/>
        <w:autoSpaceDN w:val="0"/>
        <w:adjustRightInd w:val="0"/>
        <w:spacing w:after="0" w:line="236" w:lineRule="auto"/>
        <w:ind w:left="0" w:firstLine="4"/>
        <w:jc w:val="both"/>
        <w:rPr>
          <w:rFonts w:ascii="Times New Roman" w:hAnsi="Times New Roman" w:cs="Times New Roman"/>
          <w:sz w:val="26"/>
          <w:szCs w:val="26"/>
        </w:rPr>
      </w:pPr>
      <w:r w:rsidRPr="0020166E">
        <w:rPr>
          <w:rFonts w:ascii="Times New Roman" w:hAnsi="Times New Roman" w:cs="Times New Roman"/>
          <w:sz w:val="26"/>
          <w:szCs w:val="26"/>
        </w:rPr>
        <w:t xml:space="preserve">условно разрешенные виды использования; </w:t>
      </w:r>
    </w:p>
    <w:p w:rsidR="008E7714" w:rsidRPr="0020166E" w:rsidRDefault="008E7714" w:rsidP="00763E0C">
      <w:pPr>
        <w:widowControl w:val="0"/>
        <w:numPr>
          <w:ilvl w:val="1"/>
          <w:numId w:val="33"/>
        </w:numPr>
        <w:tabs>
          <w:tab w:val="clear" w:pos="1440"/>
          <w:tab w:val="num" w:pos="914"/>
        </w:tabs>
        <w:overflowPunct w:val="0"/>
        <w:autoSpaceDE w:val="0"/>
        <w:autoSpaceDN w:val="0"/>
        <w:adjustRightInd w:val="0"/>
        <w:spacing w:after="0" w:line="263" w:lineRule="auto"/>
        <w:ind w:left="0" w:firstLine="4"/>
        <w:jc w:val="both"/>
        <w:rPr>
          <w:rFonts w:ascii="Times New Roman" w:hAnsi="Times New Roman" w:cs="Times New Roman"/>
          <w:sz w:val="26"/>
          <w:szCs w:val="26"/>
        </w:rPr>
      </w:pPr>
      <w:r w:rsidRPr="0020166E">
        <w:rPr>
          <w:rFonts w:ascii="Times New Roman" w:hAnsi="Times New Roman" w:cs="Times New Roman"/>
          <w:sz w:val="26"/>
          <w:szCs w:val="26"/>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8E7714" w:rsidRPr="0020166E" w:rsidRDefault="008E7714" w:rsidP="000C0044">
      <w:pPr>
        <w:widowControl w:val="0"/>
        <w:autoSpaceDE w:val="0"/>
        <w:autoSpaceDN w:val="0"/>
        <w:adjustRightInd w:val="0"/>
        <w:spacing w:line="2" w:lineRule="exact"/>
        <w:ind w:firstLine="4"/>
        <w:rPr>
          <w:rFonts w:ascii="Times New Roman" w:hAnsi="Times New Roman" w:cs="Times New Roman"/>
          <w:sz w:val="26"/>
          <w:szCs w:val="26"/>
        </w:rPr>
      </w:pPr>
    </w:p>
    <w:p w:rsidR="008E7714" w:rsidRPr="0020166E" w:rsidRDefault="008E7714" w:rsidP="00763E0C">
      <w:pPr>
        <w:widowControl w:val="0"/>
        <w:numPr>
          <w:ilvl w:val="0"/>
          <w:numId w:val="33"/>
        </w:numPr>
        <w:overflowPunct w:val="0"/>
        <w:autoSpaceDE w:val="0"/>
        <w:autoSpaceDN w:val="0"/>
        <w:adjustRightInd w:val="0"/>
        <w:spacing w:after="0" w:line="239" w:lineRule="auto"/>
        <w:ind w:left="0" w:firstLine="4"/>
        <w:jc w:val="both"/>
        <w:rPr>
          <w:rFonts w:ascii="Times New Roman" w:hAnsi="Times New Roman" w:cs="Times New Roman"/>
          <w:sz w:val="26"/>
          <w:szCs w:val="26"/>
        </w:rPr>
      </w:pPr>
      <w:r w:rsidRPr="0020166E">
        <w:rPr>
          <w:rFonts w:ascii="Times New Roman" w:hAnsi="Times New Roman" w:cs="Times New Roman"/>
          <w:sz w:val="26"/>
          <w:szCs w:val="26"/>
        </w:rPr>
        <w:t xml:space="preserve">Применительно к каждой территориальной зоне в части III настоящих Правил установлены виды разрешенного использования земельных участков и объектов капитального строительства. </w:t>
      </w:r>
    </w:p>
    <w:p w:rsidR="008E7714" w:rsidRPr="0020166E" w:rsidRDefault="008E7714" w:rsidP="000C0044">
      <w:pPr>
        <w:widowControl w:val="0"/>
        <w:autoSpaceDE w:val="0"/>
        <w:autoSpaceDN w:val="0"/>
        <w:adjustRightInd w:val="0"/>
        <w:spacing w:line="2" w:lineRule="exact"/>
        <w:ind w:firstLine="4"/>
        <w:rPr>
          <w:rFonts w:ascii="Times New Roman" w:hAnsi="Times New Roman" w:cs="Times New Roman"/>
          <w:sz w:val="26"/>
          <w:szCs w:val="26"/>
        </w:rPr>
      </w:pPr>
    </w:p>
    <w:p w:rsidR="008E7714" w:rsidRPr="0020166E" w:rsidRDefault="008E7714" w:rsidP="00763E0C">
      <w:pPr>
        <w:widowControl w:val="0"/>
        <w:numPr>
          <w:ilvl w:val="0"/>
          <w:numId w:val="33"/>
        </w:numPr>
        <w:overflowPunct w:val="0"/>
        <w:autoSpaceDE w:val="0"/>
        <w:autoSpaceDN w:val="0"/>
        <w:adjustRightInd w:val="0"/>
        <w:spacing w:after="0" w:line="252" w:lineRule="auto"/>
        <w:ind w:left="0" w:firstLine="4"/>
        <w:jc w:val="both"/>
        <w:rPr>
          <w:rFonts w:ascii="Times New Roman" w:hAnsi="Times New Roman" w:cs="Times New Roman"/>
          <w:sz w:val="26"/>
          <w:szCs w:val="26"/>
        </w:rPr>
      </w:pPr>
      <w:r w:rsidRPr="0020166E">
        <w:rPr>
          <w:rFonts w:ascii="Times New Roman" w:hAnsi="Times New Roman" w:cs="Times New Roman"/>
          <w:sz w:val="26"/>
          <w:szCs w:val="26"/>
        </w:rPr>
        <w:t xml:space="preserve">Озелененные общественные территории - парки, скверы, бульвары, а также дороги, проезды и иные пешеходно-транспортные коммуникации разрешены на территориях всех зон. </w:t>
      </w:r>
    </w:p>
    <w:p w:rsidR="008E7714" w:rsidRPr="0020166E" w:rsidRDefault="008E7714" w:rsidP="000C0044">
      <w:pPr>
        <w:widowControl w:val="0"/>
        <w:autoSpaceDE w:val="0"/>
        <w:autoSpaceDN w:val="0"/>
        <w:adjustRightInd w:val="0"/>
        <w:spacing w:line="1" w:lineRule="exact"/>
        <w:ind w:firstLine="4"/>
        <w:rPr>
          <w:rFonts w:ascii="Times New Roman" w:hAnsi="Times New Roman" w:cs="Times New Roman"/>
          <w:sz w:val="26"/>
          <w:szCs w:val="26"/>
        </w:rPr>
      </w:pPr>
    </w:p>
    <w:p w:rsidR="008E7714" w:rsidRPr="0020166E" w:rsidRDefault="008E7714" w:rsidP="00763E0C">
      <w:pPr>
        <w:widowControl w:val="0"/>
        <w:numPr>
          <w:ilvl w:val="0"/>
          <w:numId w:val="33"/>
        </w:numPr>
        <w:overflowPunct w:val="0"/>
        <w:autoSpaceDE w:val="0"/>
        <w:autoSpaceDN w:val="0"/>
        <w:adjustRightInd w:val="0"/>
        <w:spacing w:after="0" w:line="239" w:lineRule="auto"/>
        <w:ind w:left="0" w:firstLine="4"/>
        <w:jc w:val="both"/>
        <w:rPr>
          <w:rFonts w:ascii="Times New Roman" w:hAnsi="Times New Roman" w:cs="Times New Roman"/>
          <w:sz w:val="26"/>
          <w:szCs w:val="26"/>
        </w:rPr>
      </w:pPr>
      <w:r w:rsidRPr="0020166E">
        <w:rPr>
          <w:rFonts w:ascii="Times New Roman" w:hAnsi="Times New Roman" w:cs="Times New Roman"/>
          <w:sz w:val="26"/>
          <w:szCs w:val="26"/>
        </w:rPr>
        <w:t xml:space="preserve">Виды использования земельных участков и недвижимости, представляющие муниципальные службы охраны здоровья и общественной безопасности - пункты оказания первой медицинской помощи, пожарной безопасности, полиции - разрешены во всех зонах. </w:t>
      </w:r>
    </w:p>
    <w:p w:rsidR="008E7714" w:rsidRPr="0020166E" w:rsidRDefault="008E7714" w:rsidP="000C0044">
      <w:pPr>
        <w:widowControl w:val="0"/>
        <w:autoSpaceDE w:val="0"/>
        <w:autoSpaceDN w:val="0"/>
        <w:adjustRightInd w:val="0"/>
        <w:spacing w:line="2" w:lineRule="exact"/>
        <w:ind w:firstLine="4"/>
        <w:rPr>
          <w:rFonts w:ascii="Times New Roman" w:hAnsi="Times New Roman" w:cs="Times New Roman"/>
          <w:sz w:val="26"/>
          <w:szCs w:val="26"/>
        </w:rPr>
      </w:pPr>
    </w:p>
    <w:p w:rsidR="008E7714" w:rsidRPr="0020166E" w:rsidRDefault="008E7714" w:rsidP="00763E0C">
      <w:pPr>
        <w:widowControl w:val="0"/>
        <w:numPr>
          <w:ilvl w:val="0"/>
          <w:numId w:val="33"/>
        </w:numPr>
        <w:overflowPunct w:val="0"/>
        <w:autoSpaceDE w:val="0"/>
        <w:autoSpaceDN w:val="0"/>
        <w:adjustRightInd w:val="0"/>
        <w:spacing w:after="0" w:line="251" w:lineRule="auto"/>
        <w:ind w:left="0" w:firstLine="4"/>
        <w:jc w:val="both"/>
        <w:rPr>
          <w:rFonts w:ascii="Times New Roman" w:hAnsi="Times New Roman" w:cs="Times New Roman"/>
          <w:sz w:val="26"/>
          <w:szCs w:val="26"/>
        </w:rPr>
      </w:pPr>
      <w:r w:rsidRPr="0020166E">
        <w:rPr>
          <w:rFonts w:ascii="Times New Roman" w:hAnsi="Times New Roman" w:cs="Times New Roman"/>
          <w:sz w:val="26"/>
          <w:szCs w:val="26"/>
        </w:rPr>
        <w:t xml:space="preserve">Объекты инженерной инфраструктуры (сети, котельные, насосные станции, трансформаторные подстанции, мачты связи, очистные сооружения и т.д.), осуществляющие обслуживание жилого фонда, общественных, производственных и других объектов, имеют вспомогательный вид разрешенного использования и могут размещаться во всех зонах с учетом сложившейся градостроительной ситуации,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обеспечивая при этом охранные зоны. </w:t>
      </w:r>
    </w:p>
    <w:p w:rsidR="008E7714" w:rsidRPr="0020166E" w:rsidRDefault="008E7714" w:rsidP="000C0044">
      <w:pPr>
        <w:widowControl w:val="0"/>
        <w:autoSpaceDE w:val="0"/>
        <w:autoSpaceDN w:val="0"/>
        <w:adjustRightInd w:val="0"/>
        <w:spacing w:line="5" w:lineRule="exact"/>
        <w:ind w:firstLine="4"/>
        <w:rPr>
          <w:rFonts w:ascii="Times New Roman" w:hAnsi="Times New Roman" w:cs="Times New Roman"/>
          <w:sz w:val="26"/>
          <w:szCs w:val="26"/>
        </w:rPr>
      </w:pPr>
    </w:p>
    <w:p w:rsidR="008E7714" w:rsidRPr="0020166E" w:rsidRDefault="008E7714" w:rsidP="00763E0C">
      <w:pPr>
        <w:widowControl w:val="0"/>
        <w:numPr>
          <w:ilvl w:val="0"/>
          <w:numId w:val="33"/>
        </w:numPr>
        <w:overflowPunct w:val="0"/>
        <w:autoSpaceDE w:val="0"/>
        <w:autoSpaceDN w:val="0"/>
        <w:adjustRightInd w:val="0"/>
        <w:spacing w:after="0" w:line="239" w:lineRule="auto"/>
        <w:ind w:left="0" w:firstLine="4"/>
        <w:jc w:val="both"/>
        <w:rPr>
          <w:rFonts w:ascii="Times New Roman" w:hAnsi="Times New Roman" w:cs="Times New Roman"/>
          <w:sz w:val="26"/>
          <w:szCs w:val="26"/>
        </w:rPr>
      </w:pPr>
      <w:r w:rsidRPr="0020166E">
        <w:rPr>
          <w:rFonts w:ascii="Times New Roman" w:hAnsi="Times New Roman" w:cs="Times New Roman"/>
          <w:sz w:val="26"/>
          <w:szCs w:val="26"/>
        </w:rPr>
        <w:t xml:space="preserve">Территории общего пользования, занятые площадями, улицами, проездами, дорогами, скверами, бульварами и другими объектами, могут включаться в состав различных территориальных зон и не подлежат приватизации, так как территории общего пользования предназначены для удовлетворения общественных интересов населения. </w:t>
      </w:r>
    </w:p>
    <w:p w:rsidR="008E7714" w:rsidRPr="0020166E" w:rsidRDefault="008E7714" w:rsidP="000C0044">
      <w:pPr>
        <w:widowControl w:val="0"/>
        <w:overflowPunct w:val="0"/>
        <w:autoSpaceDE w:val="0"/>
        <w:autoSpaceDN w:val="0"/>
        <w:adjustRightInd w:val="0"/>
        <w:spacing w:after="0" w:line="239" w:lineRule="auto"/>
        <w:jc w:val="both"/>
        <w:rPr>
          <w:rFonts w:ascii="Times New Roman" w:hAnsi="Times New Roman" w:cs="Times New Roman"/>
          <w:sz w:val="26"/>
          <w:szCs w:val="26"/>
        </w:rPr>
      </w:pPr>
    </w:p>
    <w:p w:rsidR="008E7714" w:rsidRPr="0020166E" w:rsidRDefault="008E7714" w:rsidP="000C0044">
      <w:pPr>
        <w:widowControl w:val="0"/>
        <w:overflowPunct w:val="0"/>
        <w:autoSpaceDE w:val="0"/>
        <w:autoSpaceDN w:val="0"/>
        <w:adjustRightInd w:val="0"/>
        <w:spacing w:line="277" w:lineRule="auto"/>
        <w:ind w:right="380"/>
        <w:rPr>
          <w:rFonts w:ascii="Times New Roman" w:hAnsi="Times New Roman" w:cs="Times New Roman"/>
          <w:b/>
          <w:bCs/>
          <w:sz w:val="26"/>
          <w:szCs w:val="26"/>
        </w:rPr>
      </w:pPr>
      <w:r w:rsidRPr="0020166E">
        <w:rPr>
          <w:rFonts w:ascii="Times New Roman" w:hAnsi="Times New Roman" w:cs="Times New Roman"/>
          <w:b/>
          <w:bCs/>
          <w:sz w:val="26"/>
          <w:szCs w:val="26"/>
        </w:rPr>
        <w:t>Статья 25.  Изменение одного вида разрешенного использования земельных участков и объектов капитального строительства на другой вид.</w:t>
      </w:r>
    </w:p>
    <w:p w:rsidR="008E7714" w:rsidRPr="0020166E" w:rsidRDefault="008E7714" w:rsidP="00763E0C">
      <w:pPr>
        <w:widowControl w:val="0"/>
        <w:numPr>
          <w:ilvl w:val="0"/>
          <w:numId w:val="34"/>
        </w:numPr>
        <w:overflowPunct w:val="0"/>
        <w:autoSpaceDE w:val="0"/>
        <w:autoSpaceDN w:val="0"/>
        <w:adjustRightInd w:val="0"/>
        <w:spacing w:after="0" w:line="240" w:lineRule="auto"/>
        <w:ind w:left="0" w:firstLine="4"/>
        <w:jc w:val="both"/>
        <w:rPr>
          <w:rFonts w:ascii="Times New Roman" w:hAnsi="Times New Roman" w:cs="Times New Roman"/>
          <w:sz w:val="26"/>
          <w:szCs w:val="26"/>
        </w:rPr>
      </w:pPr>
      <w:r w:rsidRPr="0020166E">
        <w:rPr>
          <w:rFonts w:ascii="Times New Roman" w:hAnsi="Times New Roman" w:cs="Times New Roman"/>
          <w:sz w:val="26"/>
          <w:szCs w:val="26"/>
        </w:rPr>
        <w:t xml:space="preserve">Правом на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Саралинского сельсовета, обладают физические и юридические лица в соответствии с градостроительным регламентом при условии соблюдения требований технических регламентов. </w:t>
      </w:r>
    </w:p>
    <w:p w:rsidR="008E7714" w:rsidRPr="0020166E" w:rsidRDefault="008E7714" w:rsidP="000C0044">
      <w:pPr>
        <w:widowControl w:val="0"/>
        <w:autoSpaceDE w:val="0"/>
        <w:autoSpaceDN w:val="0"/>
        <w:adjustRightInd w:val="0"/>
        <w:spacing w:line="240" w:lineRule="auto"/>
        <w:ind w:firstLine="4"/>
        <w:rPr>
          <w:rFonts w:ascii="Times New Roman" w:hAnsi="Times New Roman" w:cs="Times New Roman"/>
          <w:sz w:val="26"/>
          <w:szCs w:val="26"/>
        </w:rPr>
      </w:pPr>
    </w:p>
    <w:p w:rsidR="008E7714" w:rsidRPr="0020166E" w:rsidRDefault="008E7714" w:rsidP="00763E0C">
      <w:pPr>
        <w:widowControl w:val="0"/>
        <w:numPr>
          <w:ilvl w:val="0"/>
          <w:numId w:val="34"/>
        </w:numPr>
        <w:overflowPunct w:val="0"/>
        <w:autoSpaceDE w:val="0"/>
        <w:autoSpaceDN w:val="0"/>
        <w:adjustRightInd w:val="0"/>
        <w:spacing w:after="0" w:line="240" w:lineRule="auto"/>
        <w:ind w:left="0" w:firstLine="4"/>
        <w:jc w:val="both"/>
        <w:rPr>
          <w:rFonts w:ascii="Times New Roman" w:hAnsi="Times New Roman" w:cs="Times New Roman"/>
          <w:sz w:val="26"/>
          <w:szCs w:val="26"/>
        </w:rPr>
      </w:pPr>
      <w:r w:rsidRPr="0020166E">
        <w:rPr>
          <w:rFonts w:ascii="Times New Roman" w:hAnsi="Times New Roman" w:cs="Times New Roman"/>
          <w:sz w:val="26"/>
          <w:szCs w:val="26"/>
        </w:rPr>
        <w:t xml:space="preserve">Изменение одного вида на другой вид разрешенного использования земельных участков и объектов капитального строительства, расположенных на территории Саралинского сельсовета, осуществляется при условии: </w:t>
      </w:r>
    </w:p>
    <w:p w:rsidR="008E7714" w:rsidRPr="0020166E" w:rsidRDefault="008E7714" w:rsidP="000C0044">
      <w:pPr>
        <w:widowControl w:val="0"/>
        <w:autoSpaceDE w:val="0"/>
        <w:autoSpaceDN w:val="0"/>
        <w:adjustRightInd w:val="0"/>
        <w:spacing w:line="240" w:lineRule="auto"/>
        <w:ind w:firstLine="4"/>
        <w:rPr>
          <w:rFonts w:ascii="Times New Roman" w:hAnsi="Times New Roman" w:cs="Times New Roman"/>
          <w:sz w:val="26"/>
          <w:szCs w:val="26"/>
        </w:rPr>
      </w:pPr>
    </w:p>
    <w:p w:rsidR="008E7714" w:rsidRPr="0020166E" w:rsidRDefault="008E7714" w:rsidP="00763E0C">
      <w:pPr>
        <w:widowControl w:val="0"/>
        <w:numPr>
          <w:ilvl w:val="1"/>
          <w:numId w:val="34"/>
        </w:numPr>
        <w:tabs>
          <w:tab w:val="clear" w:pos="1440"/>
          <w:tab w:val="num" w:pos="914"/>
        </w:tabs>
        <w:overflowPunct w:val="0"/>
        <w:autoSpaceDE w:val="0"/>
        <w:autoSpaceDN w:val="0"/>
        <w:adjustRightInd w:val="0"/>
        <w:spacing w:after="0" w:line="240" w:lineRule="auto"/>
        <w:ind w:left="0" w:firstLine="4"/>
        <w:jc w:val="both"/>
        <w:rPr>
          <w:rFonts w:ascii="Times New Roman" w:hAnsi="Times New Roman" w:cs="Times New Roman"/>
          <w:sz w:val="26"/>
          <w:szCs w:val="26"/>
        </w:rPr>
      </w:pPr>
      <w:r w:rsidRPr="0020166E">
        <w:rPr>
          <w:rFonts w:ascii="Times New Roman" w:hAnsi="Times New Roman" w:cs="Times New Roman"/>
          <w:sz w:val="26"/>
          <w:szCs w:val="26"/>
        </w:rPr>
        <w:t xml:space="preserve">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случаях, когда испрашиваемый вид разрешенного использования земельных участков и объектов капитального строительства является условно разрешенным; </w:t>
      </w:r>
    </w:p>
    <w:p w:rsidR="008E7714" w:rsidRPr="0020166E" w:rsidRDefault="008E7714" w:rsidP="000C0044">
      <w:pPr>
        <w:widowControl w:val="0"/>
        <w:autoSpaceDE w:val="0"/>
        <w:autoSpaceDN w:val="0"/>
        <w:adjustRightInd w:val="0"/>
        <w:spacing w:line="240" w:lineRule="auto"/>
        <w:ind w:firstLine="4"/>
        <w:rPr>
          <w:rFonts w:ascii="Times New Roman" w:hAnsi="Times New Roman" w:cs="Times New Roman"/>
          <w:sz w:val="26"/>
          <w:szCs w:val="26"/>
        </w:rPr>
      </w:pPr>
    </w:p>
    <w:p w:rsidR="008E7714" w:rsidRPr="0020166E" w:rsidRDefault="008E7714" w:rsidP="00763E0C">
      <w:pPr>
        <w:widowControl w:val="0"/>
        <w:numPr>
          <w:ilvl w:val="1"/>
          <w:numId w:val="34"/>
        </w:numPr>
        <w:tabs>
          <w:tab w:val="clear" w:pos="1440"/>
          <w:tab w:val="num" w:pos="914"/>
        </w:tabs>
        <w:overflowPunct w:val="0"/>
        <w:autoSpaceDE w:val="0"/>
        <w:autoSpaceDN w:val="0"/>
        <w:adjustRightInd w:val="0"/>
        <w:spacing w:after="0" w:line="240" w:lineRule="auto"/>
        <w:ind w:left="0" w:firstLine="4"/>
        <w:jc w:val="both"/>
        <w:rPr>
          <w:rFonts w:ascii="Times New Roman" w:hAnsi="Times New Roman" w:cs="Times New Roman"/>
          <w:sz w:val="26"/>
          <w:szCs w:val="26"/>
        </w:rPr>
      </w:pPr>
      <w:r w:rsidRPr="0020166E">
        <w:rPr>
          <w:rFonts w:ascii="Times New Roman" w:hAnsi="Times New Roman" w:cs="Times New Roman"/>
          <w:sz w:val="26"/>
          <w:szCs w:val="26"/>
        </w:rPr>
        <w:t xml:space="preserve">выполнения технических регламентов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получения разрешения на строительство; </w:t>
      </w:r>
    </w:p>
    <w:p w:rsidR="008E7714" w:rsidRPr="0020166E" w:rsidRDefault="008E7714" w:rsidP="000C0044">
      <w:pPr>
        <w:widowControl w:val="0"/>
        <w:autoSpaceDE w:val="0"/>
        <w:autoSpaceDN w:val="0"/>
        <w:adjustRightInd w:val="0"/>
        <w:spacing w:line="240" w:lineRule="auto"/>
        <w:ind w:firstLine="4"/>
        <w:rPr>
          <w:rFonts w:ascii="Times New Roman" w:hAnsi="Times New Roman" w:cs="Times New Roman"/>
          <w:sz w:val="26"/>
          <w:szCs w:val="26"/>
        </w:rPr>
      </w:pPr>
      <w:r w:rsidRPr="0020166E">
        <w:rPr>
          <w:rFonts w:ascii="Times New Roman" w:hAnsi="Times New Roman" w:cs="Times New Roman"/>
          <w:sz w:val="26"/>
          <w:szCs w:val="26"/>
        </w:rPr>
        <w:t xml:space="preserve">     3)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связанно с необходимостью подготовки проектной документации может быть осуществлено без получения разрешения на строительство – в соответствующих случаях.</w:t>
      </w:r>
    </w:p>
    <w:p w:rsidR="008E7714" w:rsidRPr="0020166E" w:rsidRDefault="008E7714" w:rsidP="000C0044">
      <w:pPr>
        <w:widowControl w:val="0"/>
        <w:autoSpaceDE w:val="0"/>
        <w:autoSpaceDN w:val="0"/>
        <w:adjustRightInd w:val="0"/>
        <w:spacing w:line="240" w:lineRule="auto"/>
        <w:ind w:firstLine="4"/>
        <w:rPr>
          <w:rFonts w:ascii="Times New Roman" w:hAnsi="Times New Roman" w:cs="Times New Roman"/>
          <w:b/>
          <w:bCs/>
          <w:sz w:val="26"/>
          <w:szCs w:val="26"/>
        </w:rPr>
      </w:pPr>
    </w:p>
    <w:p w:rsidR="008E7714" w:rsidRPr="0020166E" w:rsidRDefault="008E7714" w:rsidP="000C0044">
      <w:pPr>
        <w:widowControl w:val="0"/>
        <w:autoSpaceDE w:val="0"/>
        <w:autoSpaceDN w:val="0"/>
        <w:adjustRightInd w:val="0"/>
        <w:rPr>
          <w:rFonts w:ascii="Times New Roman" w:hAnsi="Times New Roman" w:cs="Times New Roman"/>
          <w:b/>
          <w:bCs/>
          <w:sz w:val="26"/>
          <w:szCs w:val="26"/>
        </w:rPr>
      </w:pPr>
      <w:r w:rsidRPr="0020166E">
        <w:rPr>
          <w:rFonts w:ascii="Times New Roman" w:hAnsi="Times New Roman" w:cs="Times New Roman"/>
          <w:b/>
          <w:bCs/>
          <w:sz w:val="26"/>
          <w:szCs w:val="26"/>
        </w:rPr>
        <w:t>Глава 7.      Проведение публичных слушаний по вопросам землепользования и застройки.</w:t>
      </w:r>
    </w:p>
    <w:p w:rsidR="008E7714" w:rsidRPr="0020166E" w:rsidRDefault="008E7714" w:rsidP="000C0044">
      <w:pPr>
        <w:widowControl w:val="0"/>
        <w:autoSpaceDE w:val="0"/>
        <w:autoSpaceDN w:val="0"/>
        <w:adjustRightInd w:val="0"/>
        <w:rPr>
          <w:rFonts w:ascii="Times New Roman" w:hAnsi="Times New Roman" w:cs="Times New Roman"/>
          <w:b/>
          <w:bCs/>
          <w:sz w:val="26"/>
          <w:szCs w:val="26"/>
        </w:rPr>
      </w:pPr>
    </w:p>
    <w:p w:rsidR="008E7714" w:rsidRPr="0020166E" w:rsidRDefault="008E7714" w:rsidP="000C0044">
      <w:pPr>
        <w:widowControl w:val="0"/>
        <w:autoSpaceDE w:val="0"/>
        <w:autoSpaceDN w:val="0"/>
        <w:adjustRightInd w:val="0"/>
        <w:rPr>
          <w:rFonts w:ascii="Times New Roman" w:hAnsi="Times New Roman" w:cs="Times New Roman"/>
          <w:b/>
          <w:bCs/>
          <w:sz w:val="26"/>
          <w:szCs w:val="26"/>
        </w:rPr>
      </w:pPr>
      <w:r w:rsidRPr="0020166E">
        <w:rPr>
          <w:rFonts w:ascii="Times New Roman" w:hAnsi="Times New Roman" w:cs="Times New Roman"/>
          <w:b/>
          <w:bCs/>
          <w:sz w:val="26"/>
          <w:szCs w:val="26"/>
        </w:rPr>
        <w:t>Статья 26. Общие положения</w:t>
      </w:r>
    </w:p>
    <w:p w:rsidR="008E7714" w:rsidRPr="0020166E" w:rsidRDefault="008E7714" w:rsidP="00763E0C">
      <w:pPr>
        <w:widowControl w:val="0"/>
        <w:numPr>
          <w:ilvl w:val="0"/>
          <w:numId w:val="35"/>
        </w:numPr>
        <w:tabs>
          <w:tab w:val="clear" w:pos="720"/>
          <w:tab w:val="num" w:pos="1440"/>
        </w:tabs>
        <w:overflowPunct w:val="0"/>
        <w:autoSpaceDE w:val="0"/>
        <w:autoSpaceDN w:val="0"/>
        <w:adjustRightInd w:val="0"/>
        <w:spacing w:after="0" w:line="240" w:lineRule="auto"/>
        <w:ind w:left="0" w:firstLine="710"/>
        <w:jc w:val="both"/>
        <w:rPr>
          <w:rFonts w:ascii="Times New Roman" w:hAnsi="Times New Roman" w:cs="Times New Roman"/>
          <w:sz w:val="26"/>
          <w:szCs w:val="26"/>
        </w:rPr>
      </w:pPr>
      <w:r w:rsidRPr="0020166E">
        <w:rPr>
          <w:rFonts w:ascii="Times New Roman" w:hAnsi="Times New Roman" w:cs="Times New Roman"/>
          <w:sz w:val="26"/>
          <w:szCs w:val="26"/>
        </w:rPr>
        <w:t xml:space="preserve">Публичные слушания - форма реализации прав населения на участие в осуществлении местного самоуправления, выраженная в публичном обсуждении проектов муниципальных правовых актов по вопросам местного значения, проводимом в соответствии с Конституцией Российской Федерации, Конституцией Республики Хакасия, федеральным законодательством, законами Республики Хакасия, Положением о публичных слушаниях в муниципальном образовании Орджоникидзевский район, утвержденным решением Совета депутатов муниципального образования Орджоникидзевский район Республики Хакасия от 21.04.2006 № 29, Уставом муниципального образования Саралинский сельсовет Орджоникидзевского района Республики Хакасия (далее в настоящей главе Правил - Положение). </w:t>
      </w:r>
    </w:p>
    <w:p w:rsidR="008E7714" w:rsidRPr="0020166E" w:rsidRDefault="008E7714" w:rsidP="000C0044">
      <w:pPr>
        <w:widowControl w:val="0"/>
        <w:autoSpaceDE w:val="0"/>
        <w:autoSpaceDN w:val="0"/>
        <w:adjustRightInd w:val="0"/>
        <w:spacing w:line="240" w:lineRule="auto"/>
        <w:rPr>
          <w:rFonts w:ascii="Times New Roman" w:hAnsi="Times New Roman" w:cs="Times New Roman"/>
          <w:sz w:val="26"/>
          <w:szCs w:val="26"/>
        </w:rPr>
      </w:pPr>
    </w:p>
    <w:p w:rsidR="008E7714" w:rsidRPr="0020166E" w:rsidRDefault="008E7714" w:rsidP="00763E0C">
      <w:pPr>
        <w:widowControl w:val="0"/>
        <w:numPr>
          <w:ilvl w:val="0"/>
          <w:numId w:val="35"/>
        </w:numPr>
        <w:tabs>
          <w:tab w:val="clear" w:pos="720"/>
          <w:tab w:val="num" w:pos="1416"/>
        </w:tabs>
        <w:overflowPunct w:val="0"/>
        <w:autoSpaceDE w:val="0"/>
        <w:autoSpaceDN w:val="0"/>
        <w:adjustRightInd w:val="0"/>
        <w:spacing w:after="0" w:line="240" w:lineRule="auto"/>
        <w:ind w:left="0" w:firstLine="710"/>
        <w:jc w:val="both"/>
        <w:rPr>
          <w:rFonts w:ascii="Times New Roman" w:hAnsi="Times New Roman" w:cs="Times New Roman"/>
          <w:sz w:val="26"/>
          <w:szCs w:val="26"/>
        </w:rPr>
      </w:pPr>
      <w:r w:rsidRPr="0020166E">
        <w:rPr>
          <w:rFonts w:ascii="Times New Roman" w:hAnsi="Times New Roman" w:cs="Times New Roman"/>
          <w:sz w:val="26"/>
          <w:szCs w:val="26"/>
        </w:rPr>
        <w:t xml:space="preserve">Организацию и проведение публичных слушаний осуществляет Комиссия в порядке, определенном Положением. </w:t>
      </w:r>
    </w:p>
    <w:p w:rsidR="008E7714" w:rsidRPr="0020166E" w:rsidRDefault="008E7714" w:rsidP="00763E0C">
      <w:pPr>
        <w:widowControl w:val="0"/>
        <w:numPr>
          <w:ilvl w:val="0"/>
          <w:numId w:val="35"/>
        </w:numPr>
        <w:tabs>
          <w:tab w:val="clear" w:pos="720"/>
          <w:tab w:val="num" w:pos="1440"/>
        </w:tabs>
        <w:overflowPunct w:val="0"/>
        <w:autoSpaceDE w:val="0"/>
        <w:autoSpaceDN w:val="0"/>
        <w:adjustRightInd w:val="0"/>
        <w:spacing w:after="0" w:line="240" w:lineRule="auto"/>
        <w:ind w:left="1440" w:hanging="730"/>
        <w:jc w:val="both"/>
        <w:rPr>
          <w:rFonts w:ascii="Times New Roman" w:hAnsi="Times New Roman" w:cs="Times New Roman"/>
          <w:sz w:val="26"/>
          <w:szCs w:val="26"/>
        </w:rPr>
      </w:pPr>
      <w:r w:rsidRPr="0020166E">
        <w:rPr>
          <w:rFonts w:ascii="Times New Roman" w:hAnsi="Times New Roman" w:cs="Times New Roman"/>
          <w:sz w:val="26"/>
          <w:szCs w:val="26"/>
        </w:rPr>
        <w:t xml:space="preserve">На публичные слушания по правилам землепользования и застройки выносятся: </w:t>
      </w:r>
    </w:p>
    <w:p w:rsidR="008E7714" w:rsidRPr="0020166E" w:rsidRDefault="008E7714" w:rsidP="000C0044">
      <w:pPr>
        <w:widowControl w:val="0"/>
        <w:autoSpaceDE w:val="0"/>
        <w:autoSpaceDN w:val="0"/>
        <w:adjustRightInd w:val="0"/>
        <w:spacing w:line="240" w:lineRule="auto"/>
        <w:rPr>
          <w:rFonts w:ascii="Times New Roman" w:hAnsi="Times New Roman" w:cs="Times New Roman"/>
          <w:sz w:val="26"/>
          <w:szCs w:val="26"/>
        </w:rPr>
      </w:pPr>
    </w:p>
    <w:p w:rsidR="008E7714" w:rsidRPr="0020166E" w:rsidRDefault="008E7714" w:rsidP="00763E0C">
      <w:pPr>
        <w:widowControl w:val="0"/>
        <w:numPr>
          <w:ilvl w:val="1"/>
          <w:numId w:val="35"/>
        </w:numPr>
        <w:tabs>
          <w:tab w:val="clear" w:pos="1440"/>
          <w:tab w:val="num" w:pos="1620"/>
        </w:tabs>
        <w:overflowPunct w:val="0"/>
        <w:autoSpaceDE w:val="0"/>
        <w:autoSpaceDN w:val="0"/>
        <w:adjustRightInd w:val="0"/>
        <w:spacing w:after="0" w:line="240" w:lineRule="auto"/>
        <w:ind w:left="1620" w:hanging="540"/>
        <w:jc w:val="both"/>
        <w:rPr>
          <w:rFonts w:ascii="Times New Roman" w:hAnsi="Times New Roman" w:cs="Times New Roman"/>
          <w:sz w:val="26"/>
          <w:szCs w:val="26"/>
        </w:rPr>
      </w:pPr>
      <w:r w:rsidRPr="0020166E">
        <w:rPr>
          <w:rFonts w:ascii="Times New Roman" w:hAnsi="Times New Roman" w:cs="Times New Roman"/>
          <w:sz w:val="26"/>
          <w:szCs w:val="26"/>
        </w:rPr>
        <w:t xml:space="preserve">проект о внесении изменений в настоящие Правила; </w:t>
      </w:r>
    </w:p>
    <w:p w:rsidR="008E7714" w:rsidRPr="0020166E" w:rsidRDefault="008E7714" w:rsidP="000C0044">
      <w:pPr>
        <w:widowControl w:val="0"/>
        <w:autoSpaceDE w:val="0"/>
        <w:autoSpaceDN w:val="0"/>
        <w:adjustRightInd w:val="0"/>
        <w:spacing w:line="240" w:lineRule="auto"/>
        <w:rPr>
          <w:rFonts w:ascii="Times New Roman" w:hAnsi="Times New Roman" w:cs="Times New Roman"/>
          <w:sz w:val="26"/>
          <w:szCs w:val="26"/>
        </w:rPr>
      </w:pPr>
    </w:p>
    <w:p w:rsidR="008E7714" w:rsidRPr="0020166E" w:rsidRDefault="008E7714" w:rsidP="00763E0C">
      <w:pPr>
        <w:widowControl w:val="0"/>
        <w:numPr>
          <w:ilvl w:val="1"/>
          <w:numId w:val="35"/>
        </w:numPr>
        <w:tabs>
          <w:tab w:val="clear" w:pos="1440"/>
          <w:tab w:val="num" w:pos="1620"/>
        </w:tabs>
        <w:overflowPunct w:val="0"/>
        <w:autoSpaceDE w:val="0"/>
        <w:autoSpaceDN w:val="0"/>
        <w:adjustRightInd w:val="0"/>
        <w:spacing w:after="0" w:line="240" w:lineRule="auto"/>
        <w:ind w:left="1620" w:hanging="540"/>
        <w:jc w:val="both"/>
        <w:rPr>
          <w:rFonts w:ascii="Times New Roman" w:hAnsi="Times New Roman" w:cs="Times New Roman"/>
          <w:sz w:val="26"/>
          <w:szCs w:val="26"/>
        </w:rPr>
      </w:pPr>
      <w:r w:rsidRPr="0020166E">
        <w:rPr>
          <w:rFonts w:ascii="Times New Roman" w:hAnsi="Times New Roman" w:cs="Times New Roman"/>
          <w:sz w:val="26"/>
          <w:szCs w:val="26"/>
        </w:rPr>
        <w:t xml:space="preserve">вопросы предоставления разрешений на условно разрешенный вид использования земельных участков и объектов капитального строительства; </w:t>
      </w:r>
    </w:p>
    <w:p w:rsidR="008E7714" w:rsidRPr="0020166E" w:rsidRDefault="008E7714" w:rsidP="00763E0C">
      <w:pPr>
        <w:widowControl w:val="0"/>
        <w:numPr>
          <w:ilvl w:val="1"/>
          <w:numId w:val="35"/>
        </w:numPr>
        <w:tabs>
          <w:tab w:val="clear" w:pos="1440"/>
          <w:tab w:val="num" w:pos="1620"/>
        </w:tabs>
        <w:overflowPunct w:val="0"/>
        <w:autoSpaceDE w:val="0"/>
        <w:autoSpaceDN w:val="0"/>
        <w:adjustRightInd w:val="0"/>
        <w:spacing w:after="0" w:line="240" w:lineRule="auto"/>
        <w:ind w:left="1620" w:hanging="540"/>
        <w:jc w:val="both"/>
        <w:rPr>
          <w:rFonts w:ascii="Times New Roman" w:hAnsi="Times New Roman" w:cs="Times New Roman"/>
          <w:sz w:val="26"/>
          <w:szCs w:val="26"/>
        </w:rPr>
      </w:pPr>
      <w:r w:rsidRPr="0020166E">
        <w:rPr>
          <w:rFonts w:ascii="Times New Roman" w:hAnsi="Times New Roman" w:cs="Times New Roman"/>
          <w:sz w:val="26"/>
          <w:szCs w:val="26"/>
        </w:rPr>
        <w:t xml:space="preserve">вопросы отклонения от предельных параметров разрешенного строительства, реконструкции объектов капитального строительства. </w:t>
      </w:r>
    </w:p>
    <w:p w:rsidR="008E7714" w:rsidRPr="0020166E" w:rsidRDefault="008E7714" w:rsidP="00763E0C">
      <w:pPr>
        <w:widowControl w:val="0"/>
        <w:numPr>
          <w:ilvl w:val="0"/>
          <w:numId w:val="35"/>
        </w:numPr>
        <w:tabs>
          <w:tab w:val="clear" w:pos="720"/>
          <w:tab w:val="num" w:pos="1440"/>
        </w:tabs>
        <w:overflowPunct w:val="0"/>
        <w:autoSpaceDE w:val="0"/>
        <w:autoSpaceDN w:val="0"/>
        <w:adjustRightInd w:val="0"/>
        <w:spacing w:after="0" w:line="240" w:lineRule="auto"/>
        <w:ind w:left="0" w:firstLine="710"/>
        <w:jc w:val="both"/>
        <w:rPr>
          <w:rFonts w:ascii="Times New Roman" w:hAnsi="Times New Roman" w:cs="Times New Roman"/>
          <w:sz w:val="26"/>
          <w:szCs w:val="26"/>
        </w:rPr>
      </w:pPr>
      <w:r w:rsidRPr="0020166E">
        <w:rPr>
          <w:rFonts w:ascii="Times New Roman" w:hAnsi="Times New Roman" w:cs="Times New Roman"/>
          <w:sz w:val="26"/>
          <w:szCs w:val="26"/>
        </w:rPr>
        <w:t xml:space="preserve">Порядок организации и проведения публичных слушаний в Саралинском сельсовете определен Положением. </w:t>
      </w:r>
    </w:p>
    <w:p w:rsidR="008E7714" w:rsidRPr="0020166E" w:rsidRDefault="008E7714" w:rsidP="00763E0C">
      <w:pPr>
        <w:widowControl w:val="0"/>
        <w:numPr>
          <w:ilvl w:val="0"/>
          <w:numId w:val="35"/>
        </w:numPr>
        <w:tabs>
          <w:tab w:val="clear" w:pos="720"/>
          <w:tab w:val="num" w:pos="1440"/>
        </w:tabs>
        <w:overflowPunct w:val="0"/>
        <w:autoSpaceDE w:val="0"/>
        <w:autoSpaceDN w:val="0"/>
        <w:adjustRightInd w:val="0"/>
        <w:spacing w:after="0" w:line="240" w:lineRule="auto"/>
        <w:ind w:left="0" w:firstLine="710"/>
        <w:jc w:val="both"/>
        <w:rPr>
          <w:rFonts w:ascii="Times New Roman" w:hAnsi="Times New Roman" w:cs="Times New Roman"/>
          <w:sz w:val="26"/>
          <w:szCs w:val="26"/>
        </w:rPr>
      </w:pPr>
      <w:r w:rsidRPr="0020166E">
        <w:rPr>
          <w:rFonts w:ascii="Times New Roman" w:hAnsi="Times New Roman" w:cs="Times New Roman"/>
          <w:sz w:val="26"/>
          <w:szCs w:val="26"/>
        </w:rPr>
        <w:t xml:space="preserve">Особенности организации и проведения публичных слушаний по проекту о внесении изменений в настоящие Правила определены Положением, статьей 54 настоящих Правил в соответствии с Градостроительным кодексом Российской Федерации. </w:t>
      </w:r>
    </w:p>
    <w:p w:rsidR="008E7714" w:rsidRPr="0020166E" w:rsidRDefault="008E7714" w:rsidP="000C0044">
      <w:pPr>
        <w:widowControl w:val="0"/>
        <w:autoSpaceDE w:val="0"/>
        <w:autoSpaceDN w:val="0"/>
        <w:adjustRightInd w:val="0"/>
        <w:spacing w:line="240" w:lineRule="auto"/>
        <w:rPr>
          <w:rFonts w:ascii="Times New Roman" w:hAnsi="Times New Roman" w:cs="Times New Roman"/>
          <w:sz w:val="26"/>
          <w:szCs w:val="26"/>
        </w:rPr>
      </w:pPr>
    </w:p>
    <w:p w:rsidR="008E7714" w:rsidRPr="0020166E" w:rsidRDefault="008E7714" w:rsidP="00763E0C">
      <w:pPr>
        <w:widowControl w:val="0"/>
        <w:numPr>
          <w:ilvl w:val="0"/>
          <w:numId w:val="35"/>
        </w:numPr>
        <w:tabs>
          <w:tab w:val="clear" w:pos="720"/>
          <w:tab w:val="num" w:pos="1440"/>
        </w:tabs>
        <w:overflowPunct w:val="0"/>
        <w:autoSpaceDE w:val="0"/>
        <w:autoSpaceDN w:val="0"/>
        <w:adjustRightInd w:val="0"/>
        <w:spacing w:after="0" w:line="240" w:lineRule="auto"/>
        <w:ind w:left="0" w:firstLine="710"/>
        <w:jc w:val="both"/>
        <w:rPr>
          <w:rFonts w:ascii="Times New Roman" w:hAnsi="Times New Roman" w:cs="Times New Roman"/>
          <w:sz w:val="26"/>
          <w:szCs w:val="26"/>
        </w:rPr>
      </w:pPr>
      <w:r w:rsidRPr="0020166E">
        <w:rPr>
          <w:rFonts w:ascii="Times New Roman" w:hAnsi="Times New Roman" w:cs="Times New Roman"/>
          <w:sz w:val="26"/>
          <w:szCs w:val="26"/>
        </w:rPr>
        <w:t>Особенности организации и проведения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определены Положением, статьей 1</w:t>
      </w:r>
      <w:r>
        <w:rPr>
          <w:rFonts w:ascii="Times New Roman" w:hAnsi="Times New Roman" w:cs="Times New Roman"/>
          <w:sz w:val="26"/>
          <w:szCs w:val="26"/>
        </w:rPr>
        <w:t>8</w:t>
      </w:r>
      <w:r w:rsidRPr="0020166E">
        <w:rPr>
          <w:rFonts w:ascii="Times New Roman" w:hAnsi="Times New Roman" w:cs="Times New Roman"/>
          <w:sz w:val="26"/>
          <w:szCs w:val="26"/>
        </w:rPr>
        <w:t xml:space="preserve"> настоящих Правил в соответствии с Градостроительным кодексом Российской Федерации. </w:t>
      </w:r>
    </w:p>
    <w:p w:rsidR="008E7714" w:rsidRPr="0020166E" w:rsidRDefault="008E7714" w:rsidP="00763E0C">
      <w:pPr>
        <w:widowControl w:val="0"/>
        <w:numPr>
          <w:ilvl w:val="0"/>
          <w:numId w:val="35"/>
        </w:numPr>
        <w:tabs>
          <w:tab w:val="clear" w:pos="720"/>
          <w:tab w:val="num" w:pos="1440"/>
        </w:tabs>
        <w:overflowPunct w:val="0"/>
        <w:autoSpaceDE w:val="0"/>
        <w:autoSpaceDN w:val="0"/>
        <w:adjustRightInd w:val="0"/>
        <w:spacing w:after="0" w:line="240" w:lineRule="auto"/>
        <w:ind w:left="0" w:firstLine="710"/>
        <w:jc w:val="both"/>
        <w:rPr>
          <w:rFonts w:ascii="Times New Roman" w:hAnsi="Times New Roman" w:cs="Times New Roman"/>
          <w:sz w:val="26"/>
          <w:szCs w:val="26"/>
        </w:rPr>
      </w:pPr>
      <w:r w:rsidRPr="0020166E">
        <w:rPr>
          <w:rFonts w:ascii="Times New Roman" w:hAnsi="Times New Roman" w:cs="Times New Roman"/>
          <w:sz w:val="26"/>
          <w:szCs w:val="26"/>
        </w:rPr>
        <w:t>Особенности организации и проведения публичных слушаний по вопросам отклонения от предельных параметров разрешенного строительства, реконструкции объектов капитального строительства определены Положением, статьей 1</w:t>
      </w:r>
      <w:r>
        <w:rPr>
          <w:rFonts w:ascii="Times New Roman" w:hAnsi="Times New Roman" w:cs="Times New Roman"/>
          <w:sz w:val="26"/>
          <w:szCs w:val="26"/>
        </w:rPr>
        <w:t>9</w:t>
      </w:r>
      <w:r w:rsidRPr="0020166E">
        <w:rPr>
          <w:rFonts w:ascii="Times New Roman" w:hAnsi="Times New Roman" w:cs="Times New Roman"/>
          <w:sz w:val="26"/>
          <w:szCs w:val="26"/>
        </w:rPr>
        <w:t xml:space="preserve"> настоящих Правил в соответствии с Градостроительным кодексом Российской Федерации.</w:t>
      </w:r>
    </w:p>
    <w:p w:rsidR="008E7714" w:rsidRPr="0020166E" w:rsidRDefault="008E7714" w:rsidP="000C0044">
      <w:pPr>
        <w:widowControl w:val="0"/>
        <w:overflowPunct w:val="0"/>
        <w:autoSpaceDE w:val="0"/>
        <w:autoSpaceDN w:val="0"/>
        <w:adjustRightInd w:val="0"/>
        <w:spacing w:line="240" w:lineRule="auto"/>
        <w:jc w:val="both"/>
        <w:rPr>
          <w:rFonts w:ascii="Times New Roman" w:hAnsi="Times New Roman" w:cs="Times New Roman"/>
          <w:sz w:val="26"/>
          <w:szCs w:val="26"/>
        </w:rPr>
      </w:pPr>
    </w:p>
    <w:p w:rsidR="008E7714" w:rsidRPr="005356F9" w:rsidRDefault="008E7714" w:rsidP="000C0044">
      <w:pPr>
        <w:widowControl w:val="0"/>
        <w:overflowPunct w:val="0"/>
        <w:autoSpaceDE w:val="0"/>
        <w:autoSpaceDN w:val="0"/>
        <w:adjustRightInd w:val="0"/>
        <w:spacing w:line="240" w:lineRule="auto"/>
        <w:ind w:right="120"/>
        <w:rPr>
          <w:rFonts w:ascii="Times New Roman" w:hAnsi="Times New Roman" w:cs="Times New Roman"/>
          <w:b/>
          <w:bCs/>
          <w:sz w:val="26"/>
          <w:szCs w:val="26"/>
        </w:rPr>
      </w:pPr>
      <w:r w:rsidRPr="005356F9">
        <w:rPr>
          <w:rFonts w:ascii="Times New Roman" w:hAnsi="Times New Roman" w:cs="Times New Roman"/>
          <w:b/>
          <w:bCs/>
          <w:sz w:val="26"/>
          <w:szCs w:val="26"/>
        </w:rPr>
        <w:t>Статья 27</w:t>
      </w:r>
      <w:r>
        <w:rPr>
          <w:rFonts w:ascii="Times New Roman" w:hAnsi="Times New Roman" w:cs="Times New Roman"/>
          <w:b/>
          <w:bCs/>
          <w:sz w:val="26"/>
          <w:szCs w:val="26"/>
        </w:rPr>
        <w:t>.</w:t>
      </w:r>
      <w:r w:rsidRPr="005356F9">
        <w:rPr>
          <w:rFonts w:ascii="Times New Roman" w:hAnsi="Times New Roman" w:cs="Times New Roman"/>
          <w:b/>
          <w:bCs/>
          <w:sz w:val="26"/>
          <w:szCs w:val="26"/>
        </w:rPr>
        <w:t xml:space="preserve"> Порядок организации и проведения публичных слушаний по проекту о внесении изменений в настоящие Правила</w:t>
      </w:r>
    </w:p>
    <w:p w:rsidR="008E7714" w:rsidRPr="0020166E" w:rsidRDefault="008E7714" w:rsidP="000C0044">
      <w:pPr>
        <w:widowControl w:val="0"/>
        <w:autoSpaceDE w:val="0"/>
        <w:autoSpaceDN w:val="0"/>
        <w:adjustRightInd w:val="0"/>
        <w:spacing w:line="240" w:lineRule="auto"/>
        <w:rPr>
          <w:rFonts w:ascii="Times New Roman" w:hAnsi="Times New Roman" w:cs="Times New Roman"/>
          <w:sz w:val="26"/>
          <w:szCs w:val="26"/>
        </w:rPr>
      </w:pPr>
    </w:p>
    <w:p w:rsidR="008E7714" w:rsidRPr="0020166E" w:rsidRDefault="008E7714" w:rsidP="00763E0C">
      <w:pPr>
        <w:widowControl w:val="0"/>
        <w:numPr>
          <w:ilvl w:val="1"/>
          <w:numId w:val="36"/>
        </w:numPr>
        <w:overflowPunct w:val="0"/>
        <w:autoSpaceDE w:val="0"/>
        <w:autoSpaceDN w:val="0"/>
        <w:adjustRightInd w:val="0"/>
        <w:spacing w:after="0" w:line="240" w:lineRule="auto"/>
        <w:ind w:left="0" w:firstLine="710"/>
        <w:jc w:val="both"/>
        <w:rPr>
          <w:rFonts w:ascii="Times New Roman" w:hAnsi="Times New Roman" w:cs="Times New Roman"/>
          <w:sz w:val="26"/>
          <w:szCs w:val="26"/>
        </w:rPr>
      </w:pPr>
      <w:r w:rsidRPr="0020166E">
        <w:rPr>
          <w:rFonts w:ascii="Times New Roman" w:hAnsi="Times New Roman" w:cs="Times New Roman"/>
          <w:sz w:val="26"/>
          <w:szCs w:val="26"/>
        </w:rPr>
        <w:t xml:space="preserve">Продолжительность публичных слушаний по проекту о внесении изменений в настоящие Правила составляет не менее двух месяцев и не более четырех месяцев со дня официального опубликования такого проекта. </w:t>
      </w:r>
    </w:p>
    <w:p w:rsidR="008E7714" w:rsidRPr="0020166E" w:rsidRDefault="008E7714" w:rsidP="000C0044">
      <w:pPr>
        <w:widowControl w:val="0"/>
        <w:autoSpaceDE w:val="0"/>
        <w:autoSpaceDN w:val="0"/>
        <w:adjustRightInd w:val="0"/>
        <w:spacing w:line="240" w:lineRule="auto"/>
        <w:rPr>
          <w:rFonts w:ascii="Times New Roman" w:hAnsi="Times New Roman" w:cs="Times New Roman"/>
          <w:sz w:val="26"/>
          <w:szCs w:val="26"/>
        </w:rPr>
      </w:pPr>
    </w:p>
    <w:p w:rsidR="008E7714" w:rsidRPr="0020166E" w:rsidRDefault="008E7714" w:rsidP="00763E0C">
      <w:pPr>
        <w:widowControl w:val="0"/>
        <w:numPr>
          <w:ilvl w:val="1"/>
          <w:numId w:val="36"/>
        </w:numPr>
        <w:overflowPunct w:val="0"/>
        <w:autoSpaceDE w:val="0"/>
        <w:autoSpaceDN w:val="0"/>
        <w:adjustRightInd w:val="0"/>
        <w:spacing w:after="0" w:line="240" w:lineRule="auto"/>
        <w:ind w:left="0" w:firstLine="710"/>
        <w:jc w:val="both"/>
        <w:rPr>
          <w:rFonts w:ascii="Times New Roman" w:hAnsi="Times New Roman" w:cs="Times New Roman"/>
          <w:sz w:val="26"/>
          <w:szCs w:val="26"/>
        </w:rPr>
      </w:pPr>
      <w:r w:rsidRPr="0020166E">
        <w:rPr>
          <w:rFonts w:ascii="Times New Roman" w:hAnsi="Times New Roman" w:cs="Times New Roman"/>
          <w:sz w:val="26"/>
          <w:szCs w:val="26"/>
        </w:rPr>
        <w:t>Решение о проведении публичных слушаний по проекту о внесении изменений в настоящие Правила принимает глава поселения в срок не позднее чем через десять дней со дня получения проекта настоящих Правил. В случае подготовки настоящих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E7714" w:rsidRPr="0020166E" w:rsidRDefault="008E7714" w:rsidP="000C0044">
      <w:pPr>
        <w:widowControl w:val="0"/>
        <w:autoSpaceDE w:val="0"/>
        <w:autoSpaceDN w:val="0"/>
        <w:adjustRightInd w:val="0"/>
        <w:spacing w:line="240" w:lineRule="auto"/>
        <w:rPr>
          <w:rFonts w:ascii="Times New Roman" w:hAnsi="Times New Roman" w:cs="Times New Roman"/>
          <w:sz w:val="26"/>
          <w:szCs w:val="26"/>
        </w:rPr>
      </w:pPr>
    </w:p>
    <w:p w:rsidR="008E7714" w:rsidRPr="0020166E" w:rsidRDefault="008E7714" w:rsidP="00763E0C">
      <w:pPr>
        <w:widowControl w:val="0"/>
        <w:numPr>
          <w:ilvl w:val="0"/>
          <w:numId w:val="37"/>
        </w:numPr>
        <w:tabs>
          <w:tab w:val="clear" w:pos="720"/>
          <w:tab w:val="num" w:pos="1440"/>
        </w:tabs>
        <w:overflowPunct w:val="0"/>
        <w:autoSpaceDE w:val="0"/>
        <w:autoSpaceDN w:val="0"/>
        <w:adjustRightInd w:val="0"/>
        <w:spacing w:after="0" w:line="240" w:lineRule="auto"/>
        <w:ind w:left="0" w:firstLine="710"/>
        <w:jc w:val="both"/>
        <w:rPr>
          <w:rFonts w:ascii="Times New Roman" w:hAnsi="Times New Roman" w:cs="Times New Roman"/>
          <w:sz w:val="26"/>
          <w:szCs w:val="26"/>
        </w:rPr>
      </w:pPr>
      <w:r w:rsidRPr="0020166E">
        <w:rPr>
          <w:rFonts w:ascii="Times New Roman" w:hAnsi="Times New Roman" w:cs="Times New Roman"/>
          <w:sz w:val="26"/>
          <w:szCs w:val="26"/>
        </w:rPr>
        <w:t xml:space="preserve">Проведение публичных слушаний по проекту о внесении изменений в настоящие Правила осуществляется Комиссией. </w:t>
      </w:r>
    </w:p>
    <w:p w:rsidR="008E7714" w:rsidRPr="0020166E" w:rsidRDefault="008E7714" w:rsidP="00763E0C">
      <w:pPr>
        <w:widowControl w:val="0"/>
        <w:numPr>
          <w:ilvl w:val="0"/>
          <w:numId w:val="37"/>
        </w:numPr>
        <w:tabs>
          <w:tab w:val="clear" w:pos="720"/>
          <w:tab w:val="num" w:pos="1440"/>
        </w:tabs>
        <w:overflowPunct w:val="0"/>
        <w:autoSpaceDE w:val="0"/>
        <w:autoSpaceDN w:val="0"/>
        <w:adjustRightInd w:val="0"/>
        <w:spacing w:after="0" w:line="240" w:lineRule="auto"/>
        <w:ind w:left="0" w:firstLine="710"/>
        <w:jc w:val="both"/>
        <w:rPr>
          <w:rFonts w:ascii="Times New Roman" w:hAnsi="Times New Roman" w:cs="Times New Roman"/>
          <w:sz w:val="26"/>
          <w:szCs w:val="26"/>
        </w:rPr>
      </w:pPr>
      <w:r w:rsidRPr="0020166E">
        <w:rPr>
          <w:rFonts w:ascii="Times New Roman" w:hAnsi="Times New Roman" w:cs="Times New Roman"/>
          <w:sz w:val="26"/>
          <w:szCs w:val="26"/>
        </w:rPr>
        <w:t>После завершения публичных слушаний, внесение изменений в настоящие Правила осуществляется в соответствии со статьей 5</w:t>
      </w:r>
      <w:r>
        <w:rPr>
          <w:rFonts w:ascii="Times New Roman" w:hAnsi="Times New Roman" w:cs="Times New Roman"/>
          <w:sz w:val="26"/>
          <w:szCs w:val="26"/>
        </w:rPr>
        <w:t>8</w:t>
      </w:r>
      <w:r w:rsidRPr="0020166E">
        <w:rPr>
          <w:rFonts w:ascii="Times New Roman" w:hAnsi="Times New Roman" w:cs="Times New Roman"/>
          <w:sz w:val="26"/>
          <w:szCs w:val="26"/>
        </w:rPr>
        <w:t xml:space="preserve"> правил. </w:t>
      </w:r>
    </w:p>
    <w:p w:rsidR="008E7714" w:rsidRPr="006B50D4" w:rsidRDefault="008E7714" w:rsidP="006B50D4">
      <w:pPr>
        <w:spacing w:after="120" w:line="240" w:lineRule="auto"/>
        <w:jc w:val="both"/>
        <w:rPr>
          <w:rFonts w:ascii="Times New Roman" w:hAnsi="Times New Roman" w:cs="Times New Roman"/>
          <w:b/>
          <w:bCs/>
          <w:sz w:val="26"/>
          <w:szCs w:val="26"/>
        </w:rPr>
      </w:pPr>
    </w:p>
    <w:p w:rsidR="008E7714" w:rsidRPr="006A087A" w:rsidRDefault="008E7714" w:rsidP="006A087A">
      <w:pPr>
        <w:pStyle w:val="Heading1"/>
        <w:keepLines w:val="0"/>
        <w:pageBreakBefore/>
        <w:widowControl w:val="0"/>
        <w:numPr>
          <w:ilvl w:val="0"/>
          <w:numId w:val="45"/>
        </w:numPr>
        <w:autoSpaceDE w:val="0"/>
        <w:autoSpaceDN w:val="0"/>
        <w:adjustRightInd w:val="0"/>
        <w:spacing w:before="0" w:after="120" w:line="240" w:lineRule="auto"/>
        <w:rPr>
          <w:rFonts w:ascii="Arial Black" w:hAnsi="Arial Black" w:cs="Arial Black"/>
          <w:color w:val="auto"/>
        </w:rPr>
      </w:pPr>
      <w:bookmarkStart w:id="42" w:name="_Toc310855477"/>
      <w:r w:rsidRPr="006A087A">
        <w:rPr>
          <w:rFonts w:ascii="Arial Black" w:hAnsi="Arial Black" w:cs="Arial Black"/>
          <w:color w:val="auto"/>
        </w:rPr>
        <w:t>Карта градостроительного зонирования. Карта зон с особыми условиями использования территории</w:t>
      </w:r>
      <w:bookmarkEnd w:id="42"/>
    </w:p>
    <w:p w:rsidR="008E7714" w:rsidRPr="00992981" w:rsidRDefault="008E7714" w:rsidP="00E110F5">
      <w:pPr>
        <w:pStyle w:val="Heading2"/>
        <w:keepLines w:val="0"/>
        <w:widowControl w:val="0"/>
        <w:numPr>
          <w:ilvl w:val="1"/>
          <w:numId w:val="45"/>
        </w:numPr>
        <w:autoSpaceDE w:val="0"/>
        <w:autoSpaceDN w:val="0"/>
        <w:adjustRightInd w:val="0"/>
        <w:spacing w:before="0" w:after="120" w:line="240" w:lineRule="auto"/>
        <w:rPr>
          <w:rFonts w:ascii="Times New Roman" w:hAnsi="Times New Roman" w:cs="Times New Roman"/>
          <w:color w:val="auto"/>
        </w:rPr>
      </w:pPr>
      <w:bookmarkStart w:id="43" w:name="_Toc310855478"/>
      <w:r w:rsidRPr="00992981">
        <w:rPr>
          <w:rFonts w:ascii="Times New Roman" w:hAnsi="Times New Roman" w:cs="Times New Roman"/>
          <w:color w:val="auto"/>
        </w:rPr>
        <w:t>Карта градостроительного зонирования</w:t>
      </w:r>
      <w:r>
        <w:rPr>
          <w:rFonts w:ascii="Times New Roman" w:hAnsi="Times New Roman" w:cs="Times New Roman"/>
          <w:color w:val="auto"/>
        </w:rPr>
        <w:t xml:space="preserve"> территории</w:t>
      </w:r>
      <w:bookmarkEnd w:id="43"/>
    </w:p>
    <w:p w:rsidR="008E7714" w:rsidRPr="004A243E" w:rsidRDefault="008E7714" w:rsidP="005356F9">
      <w:pPr>
        <w:pStyle w:val="Heading3"/>
        <w:numPr>
          <w:ilvl w:val="2"/>
          <w:numId w:val="46"/>
        </w:numPr>
        <w:spacing w:before="0" w:after="120"/>
        <w:rPr>
          <w:rFonts w:ascii="Times New Roman" w:hAnsi="Times New Roman" w:cs="Times New Roman"/>
        </w:rPr>
      </w:pPr>
      <w:bookmarkStart w:id="44" w:name="_Toc310855479"/>
      <w:r w:rsidRPr="004A243E">
        <w:rPr>
          <w:rFonts w:ascii="Times New Roman" w:hAnsi="Times New Roman" w:cs="Times New Roman"/>
        </w:rPr>
        <w:t xml:space="preserve">Карта градостроительного зонирования </w:t>
      </w:r>
      <w:r>
        <w:rPr>
          <w:rFonts w:ascii="Times New Roman" w:hAnsi="Times New Roman" w:cs="Times New Roman"/>
        </w:rPr>
        <w:t>территории села Сарала.</w:t>
      </w:r>
      <w:bookmarkEnd w:id="44"/>
    </w:p>
    <w:p w:rsidR="008E7714" w:rsidRPr="004A243E" w:rsidRDefault="008E7714" w:rsidP="004A243E">
      <w:pPr>
        <w:spacing w:after="120" w:line="240" w:lineRule="auto"/>
        <w:rPr>
          <w:rFonts w:ascii="Times New Roman" w:hAnsi="Times New Roman" w:cs="Times New Roman"/>
          <w:sz w:val="26"/>
          <w:szCs w:val="26"/>
        </w:rPr>
      </w:pPr>
      <w:r w:rsidRPr="004A243E">
        <w:rPr>
          <w:rFonts w:ascii="Times New Roman" w:hAnsi="Times New Roman" w:cs="Times New Roman"/>
          <w:sz w:val="26"/>
          <w:szCs w:val="26"/>
        </w:rPr>
        <w:t xml:space="preserve">Карта градостроительного зонирования </w:t>
      </w:r>
      <w:r>
        <w:rPr>
          <w:rFonts w:ascii="Times New Roman" w:hAnsi="Times New Roman" w:cs="Times New Roman"/>
          <w:sz w:val="26"/>
          <w:szCs w:val="26"/>
        </w:rPr>
        <w:t>территории</w:t>
      </w:r>
      <w:r w:rsidRPr="004A243E">
        <w:rPr>
          <w:rFonts w:ascii="Times New Roman" w:hAnsi="Times New Roman" w:cs="Times New Roman"/>
          <w:sz w:val="26"/>
          <w:szCs w:val="26"/>
        </w:rPr>
        <w:t xml:space="preserve"> представляет собой чертёж с отображением границ </w:t>
      </w:r>
      <w:r>
        <w:rPr>
          <w:rFonts w:ascii="Times New Roman" w:hAnsi="Times New Roman" w:cs="Times New Roman"/>
          <w:sz w:val="26"/>
          <w:szCs w:val="26"/>
        </w:rPr>
        <w:t>села Сарала</w:t>
      </w:r>
      <w:r w:rsidRPr="004A243E">
        <w:rPr>
          <w:rFonts w:ascii="Times New Roman" w:hAnsi="Times New Roman" w:cs="Times New Roman"/>
          <w:sz w:val="26"/>
          <w:szCs w:val="26"/>
        </w:rPr>
        <w:t xml:space="preserve"> и границ территориальных зон.</w:t>
      </w:r>
    </w:p>
    <w:p w:rsidR="008E7714" w:rsidRPr="004A243E" w:rsidRDefault="008E7714" w:rsidP="00E110F5">
      <w:pPr>
        <w:pStyle w:val="Heading3"/>
        <w:numPr>
          <w:ilvl w:val="2"/>
          <w:numId w:val="46"/>
        </w:numPr>
        <w:spacing w:before="0" w:after="120"/>
        <w:rPr>
          <w:rFonts w:ascii="Times New Roman" w:hAnsi="Times New Roman" w:cs="Times New Roman"/>
        </w:rPr>
      </w:pPr>
      <w:bookmarkStart w:id="45" w:name="_Toc310855480"/>
      <w:r w:rsidRPr="004A243E">
        <w:rPr>
          <w:rFonts w:ascii="Times New Roman" w:hAnsi="Times New Roman" w:cs="Times New Roman"/>
        </w:rPr>
        <w:t xml:space="preserve">Перечень территориальных зон, выделенных на карте градостроительного зонирования </w:t>
      </w:r>
      <w:r>
        <w:rPr>
          <w:rFonts w:ascii="Times New Roman" w:hAnsi="Times New Roman" w:cs="Times New Roman"/>
        </w:rPr>
        <w:t>территории</w:t>
      </w:r>
      <w:bookmarkEnd w:id="45"/>
    </w:p>
    <w:p w:rsidR="008E7714" w:rsidRPr="004A243E" w:rsidRDefault="008E7714" w:rsidP="004A243E">
      <w:pPr>
        <w:spacing w:after="120" w:line="240" w:lineRule="auto"/>
        <w:rPr>
          <w:rFonts w:ascii="Times New Roman" w:hAnsi="Times New Roman" w:cs="Times New Roman"/>
          <w:sz w:val="26"/>
          <w:szCs w:val="26"/>
        </w:rPr>
      </w:pPr>
      <w:r w:rsidRPr="004A243E">
        <w:rPr>
          <w:rFonts w:ascii="Times New Roman" w:hAnsi="Times New Roman" w:cs="Times New Roman"/>
          <w:sz w:val="26"/>
          <w:szCs w:val="26"/>
        </w:rPr>
        <w:t xml:space="preserve">1. На карте градостроительного зонирования территории </w:t>
      </w:r>
      <w:r>
        <w:rPr>
          <w:rFonts w:ascii="Times New Roman" w:hAnsi="Times New Roman" w:cs="Times New Roman"/>
          <w:sz w:val="26"/>
          <w:szCs w:val="26"/>
        </w:rPr>
        <w:t>села Сарала</w:t>
      </w:r>
      <w:r w:rsidRPr="004A243E">
        <w:rPr>
          <w:rFonts w:ascii="Times New Roman" w:hAnsi="Times New Roman" w:cs="Times New Roman"/>
          <w:sz w:val="26"/>
          <w:szCs w:val="26"/>
        </w:rPr>
        <w:t xml:space="preserve"> выделены следующие виды территориальных зон: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3"/>
        <w:gridCol w:w="6769"/>
      </w:tblGrid>
      <w:tr w:rsidR="008E7714" w:rsidRPr="00840827">
        <w:trPr>
          <w:trHeight w:val="20"/>
          <w:tblHeader/>
        </w:trPr>
        <w:tc>
          <w:tcPr>
            <w:tcW w:w="1464" w:type="pct"/>
            <w:vAlign w:val="center"/>
          </w:tcPr>
          <w:p w:rsidR="008E7714" w:rsidRPr="004A243E" w:rsidRDefault="008E7714" w:rsidP="00B33463">
            <w:pPr>
              <w:pStyle w:val="Normal10-02"/>
              <w:ind w:left="0" w:right="0"/>
              <w:rPr>
                <w:sz w:val="26"/>
                <w:szCs w:val="26"/>
              </w:rPr>
            </w:pPr>
            <w:r w:rsidRPr="004A243E">
              <w:rPr>
                <w:sz w:val="26"/>
                <w:szCs w:val="26"/>
              </w:rPr>
              <w:t>Кодовые обозначения территориальных зон</w:t>
            </w:r>
          </w:p>
        </w:tc>
        <w:tc>
          <w:tcPr>
            <w:tcW w:w="3536" w:type="pct"/>
            <w:vAlign w:val="center"/>
          </w:tcPr>
          <w:p w:rsidR="008E7714" w:rsidRPr="004A243E" w:rsidRDefault="008E7714" w:rsidP="00B33463">
            <w:pPr>
              <w:pStyle w:val="Normal10-02"/>
              <w:ind w:left="0" w:right="0"/>
              <w:rPr>
                <w:sz w:val="26"/>
                <w:szCs w:val="26"/>
              </w:rPr>
            </w:pPr>
            <w:r w:rsidRPr="004A243E">
              <w:rPr>
                <w:sz w:val="26"/>
                <w:szCs w:val="26"/>
              </w:rPr>
              <w:t>Наименование территориальных зон</w:t>
            </w:r>
          </w:p>
        </w:tc>
      </w:tr>
      <w:tr w:rsidR="008E7714" w:rsidRPr="00840827">
        <w:trPr>
          <w:trHeight w:val="20"/>
        </w:trPr>
        <w:tc>
          <w:tcPr>
            <w:tcW w:w="5000" w:type="pct"/>
            <w:gridSpan w:val="2"/>
          </w:tcPr>
          <w:p w:rsidR="008E7714" w:rsidRPr="004A243E" w:rsidRDefault="008E7714" w:rsidP="00B33463">
            <w:pPr>
              <w:pStyle w:val="1"/>
              <w:rPr>
                <w:sz w:val="26"/>
                <w:szCs w:val="26"/>
              </w:rPr>
            </w:pPr>
            <w:r w:rsidRPr="004A243E">
              <w:rPr>
                <w:sz w:val="26"/>
                <w:szCs w:val="26"/>
              </w:rPr>
              <w:t>ЖИЛЫЕ ЗОНЫ</w:t>
            </w:r>
          </w:p>
        </w:tc>
      </w:tr>
      <w:tr w:rsidR="008E7714" w:rsidRPr="00840827">
        <w:trPr>
          <w:trHeight w:val="20"/>
        </w:trPr>
        <w:tc>
          <w:tcPr>
            <w:tcW w:w="1464" w:type="pct"/>
          </w:tcPr>
          <w:p w:rsidR="008E7714" w:rsidRPr="004A243E" w:rsidRDefault="008E7714" w:rsidP="00B33463">
            <w:pPr>
              <w:pStyle w:val="1"/>
              <w:rPr>
                <w:sz w:val="26"/>
                <w:szCs w:val="26"/>
              </w:rPr>
            </w:pPr>
            <w:r w:rsidRPr="004A243E">
              <w:rPr>
                <w:sz w:val="26"/>
                <w:szCs w:val="26"/>
              </w:rPr>
              <w:t>Ж</w:t>
            </w:r>
            <w:r>
              <w:rPr>
                <w:sz w:val="26"/>
                <w:szCs w:val="26"/>
              </w:rPr>
              <w:t>-</w:t>
            </w:r>
            <w:r w:rsidRPr="004A243E">
              <w:rPr>
                <w:sz w:val="26"/>
                <w:szCs w:val="26"/>
              </w:rPr>
              <w:t>1.</w:t>
            </w:r>
          </w:p>
        </w:tc>
        <w:tc>
          <w:tcPr>
            <w:tcW w:w="3536" w:type="pct"/>
            <w:vAlign w:val="center"/>
          </w:tcPr>
          <w:p w:rsidR="008E7714" w:rsidRPr="004A243E" w:rsidRDefault="008E7714" w:rsidP="00B33463">
            <w:pPr>
              <w:pStyle w:val="1"/>
              <w:rPr>
                <w:sz w:val="26"/>
                <w:szCs w:val="26"/>
              </w:rPr>
            </w:pPr>
            <w:r w:rsidRPr="004A243E">
              <w:rPr>
                <w:sz w:val="26"/>
                <w:szCs w:val="26"/>
              </w:rPr>
              <w:t xml:space="preserve">Зона </w:t>
            </w:r>
            <w:r>
              <w:rPr>
                <w:sz w:val="26"/>
                <w:szCs w:val="26"/>
              </w:rPr>
              <w:t>блокированной малоэтажной жилой застройки с участками</w:t>
            </w:r>
          </w:p>
        </w:tc>
      </w:tr>
      <w:tr w:rsidR="008E7714" w:rsidRPr="00840827">
        <w:trPr>
          <w:trHeight w:val="20"/>
        </w:trPr>
        <w:tc>
          <w:tcPr>
            <w:tcW w:w="1464" w:type="pct"/>
          </w:tcPr>
          <w:p w:rsidR="008E7714" w:rsidRPr="004A243E" w:rsidRDefault="008E7714" w:rsidP="00B33463">
            <w:pPr>
              <w:pStyle w:val="1"/>
              <w:rPr>
                <w:sz w:val="26"/>
                <w:szCs w:val="26"/>
              </w:rPr>
            </w:pPr>
            <w:r w:rsidRPr="004A243E">
              <w:rPr>
                <w:sz w:val="26"/>
                <w:szCs w:val="26"/>
              </w:rPr>
              <w:t>Ж</w:t>
            </w:r>
            <w:r>
              <w:rPr>
                <w:sz w:val="26"/>
                <w:szCs w:val="26"/>
              </w:rPr>
              <w:t>-</w:t>
            </w:r>
            <w:r w:rsidRPr="004A243E">
              <w:rPr>
                <w:sz w:val="26"/>
                <w:szCs w:val="26"/>
              </w:rPr>
              <w:t>2.</w:t>
            </w:r>
          </w:p>
        </w:tc>
        <w:tc>
          <w:tcPr>
            <w:tcW w:w="3536" w:type="pct"/>
          </w:tcPr>
          <w:p w:rsidR="008E7714" w:rsidRPr="004A243E" w:rsidRDefault="008E7714" w:rsidP="00B33463">
            <w:pPr>
              <w:pStyle w:val="1"/>
              <w:rPr>
                <w:sz w:val="26"/>
                <w:szCs w:val="26"/>
              </w:rPr>
            </w:pPr>
            <w:r w:rsidRPr="004A243E">
              <w:rPr>
                <w:sz w:val="26"/>
                <w:szCs w:val="26"/>
              </w:rPr>
              <w:t xml:space="preserve">Зона </w:t>
            </w:r>
            <w:r>
              <w:rPr>
                <w:sz w:val="26"/>
                <w:szCs w:val="26"/>
              </w:rPr>
              <w:t>индивидуальной жилой застройки с участками</w:t>
            </w:r>
          </w:p>
        </w:tc>
      </w:tr>
      <w:tr w:rsidR="008E7714" w:rsidRPr="00840827">
        <w:trPr>
          <w:trHeight w:val="20"/>
        </w:trPr>
        <w:tc>
          <w:tcPr>
            <w:tcW w:w="5000" w:type="pct"/>
            <w:gridSpan w:val="2"/>
          </w:tcPr>
          <w:p w:rsidR="008E7714" w:rsidRPr="004A243E" w:rsidRDefault="008E7714" w:rsidP="00B33463">
            <w:pPr>
              <w:pStyle w:val="1"/>
              <w:rPr>
                <w:sz w:val="26"/>
                <w:szCs w:val="26"/>
              </w:rPr>
            </w:pPr>
            <w:r w:rsidRPr="004A243E">
              <w:rPr>
                <w:sz w:val="26"/>
                <w:szCs w:val="26"/>
              </w:rPr>
              <w:t>ОБЩЕСТВЕННО-ДЕЛВЫЕ ЗОНЫ</w:t>
            </w:r>
          </w:p>
        </w:tc>
      </w:tr>
      <w:tr w:rsidR="008E7714" w:rsidRPr="00840827">
        <w:trPr>
          <w:trHeight w:val="20"/>
        </w:trPr>
        <w:tc>
          <w:tcPr>
            <w:tcW w:w="1464" w:type="pct"/>
          </w:tcPr>
          <w:p w:rsidR="008E7714" w:rsidRPr="004A243E" w:rsidRDefault="008E7714" w:rsidP="00B33463">
            <w:pPr>
              <w:pStyle w:val="1"/>
              <w:rPr>
                <w:sz w:val="26"/>
                <w:szCs w:val="26"/>
              </w:rPr>
            </w:pPr>
            <w:r w:rsidRPr="004A243E">
              <w:rPr>
                <w:sz w:val="26"/>
                <w:szCs w:val="26"/>
              </w:rPr>
              <w:t>О-1.</w:t>
            </w:r>
          </w:p>
        </w:tc>
        <w:tc>
          <w:tcPr>
            <w:tcW w:w="3536" w:type="pct"/>
          </w:tcPr>
          <w:p w:rsidR="008E7714" w:rsidRPr="004A243E" w:rsidRDefault="008E7714" w:rsidP="00B33463">
            <w:pPr>
              <w:pStyle w:val="1"/>
              <w:rPr>
                <w:sz w:val="26"/>
                <w:szCs w:val="26"/>
              </w:rPr>
            </w:pPr>
            <w:r>
              <w:rPr>
                <w:sz w:val="26"/>
                <w:szCs w:val="26"/>
              </w:rPr>
              <w:t xml:space="preserve">Зона делового, общественного </w:t>
            </w:r>
            <w:r w:rsidRPr="004A243E">
              <w:rPr>
                <w:sz w:val="26"/>
                <w:szCs w:val="26"/>
              </w:rPr>
              <w:t xml:space="preserve">и коммерческого назначения </w:t>
            </w:r>
          </w:p>
        </w:tc>
      </w:tr>
      <w:tr w:rsidR="008E7714" w:rsidRPr="00840827">
        <w:trPr>
          <w:trHeight w:val="20"/>
        </w:trPr>
        <w:tc>
          <w:tcPr>
            <w:tcW w:w="1464" w:type="pct"/>
          </w:tcPr>
          <w:p w:rsidR="008E7714" w:rsidRPr="004A243E" w:rsidRDefault="008E7714" w:rsidP="00B33463">
            <w:pPr>
              <w:pStyle w:val="1"/>
              <w:rPr>
                <w:sz w:val="26"/>
                <w:szCs w:val="26"/>
              </w:rPr>
            </w:pPr>
            <w:r w:rsidRPr="004A243E">
              <w:rPr>
                <w:sz w:val="26"/>
                <w:szCs w:val="26"/>
              </w:rPr>
              <w:t>О-2.</w:t>
            </w:r>
          </w:p>
        </w:tc>
        <w:tc>
          <w:tcPr>
            <w:tcW w:w="3536" w:type="pct"/>
          </w:tcPr>
          <w:p w:rsidR="008E7714" w:rsidRPr="004A243E" w:rsidRDefault="008E7714" w:rsidP="00B33463">
            <w:pPr>
              <w:pStyle w:val="1"/>
              <w:rPr>
                <w:sz w:val="26"/>
                <w:szCs w:val="26"/>
              </w:rPr>
            </w:pPr>
            <w:r w:rsidRPr="004A243E">
              <w:rPr>
                <w:sz w:val="26"/>
                <w:szCs w:val="26"/>
              </w:rPr>
              <w:t xml:space="preserve">Зона объектов </w:t>
            </w:r>
            <w:r>
              <w:rPr>
                <w:sz w:val="26"/>
                <w:szCs w:val="26"/>
              </w:rPr>
              <w:t>социального и культурно-бытового обслуживания</w:t>
            </w:r>
          </w:p>
        </w:tc>
      </w:tr>
      <w:tr w:rsidR="008E7714" w:rsidRPr="00840827">
        <w:trPr>
          <w:trHeight w:val="20"/>
        </w:trPr>
        <w:tc>
          <w:tcPr>
            <w:tcW w:w="5000" w:type="pct"/>
            <w:gridSpan w:val="2"/>
          </w:tcPr>
          <w:p w:rsidR="008E7714" w:rsidRPr="004A243E" w:rsidRDefault="008E7714" w:rsidP="00B33463">
            <w:pPr>
              <w:pStyle w:val="1"/>
              <w:rPr>
                <w:sz w:val="26"/>
                <w:szCs w:val="26"/>
              </w:rPr>
            </w:pPr>
            <w:r w:rsidRPr="004A243E">
              <w:rPr>
                <w:sz w:val="26"/>
                <w:szCs w:val="26"/>
              </w:rPr>
              <w:t>ПРОИЗВОДСТВЕННЫЕ И КОММУНАЛЬНЫЕ ЗОНЫ</w:t>
            </w:r>
          </w:p>
        </w:tc>
      </w:tr>
      <w:tr w:rsidR="008E7714" w:rsidRPr="00840827">
        <w:trPr>
          <w:trHeight w:val="20"/>
        </w:trPr>
        <w:tc>
          <w:tcPr>
            <w:tcW w:w="1464" w:type="pct"/>
          </w:tcPr>
          <w:p w:rsidR="008E7714" w:rsidRPr="004A243E" w:rsidRDefault="008E7714" w:rsidP="00B33463">
            <w:pPr>
              <w:pStyle w:val="1"/>
              <w:rPr>
                <w:sz w:val="26"/>
                <w:szCs w:val="26"/>
              </w:rPr>
            </w:pPr>
            <w:r w:rsidRPr="004A243E">
              <w:rPr>
                <w:sz w:val="26"/>
                <w:szCs w:val="26"/>
              </w:rPr>
              <w:t>П</w:t>
            </w:r>
            <w:r>
              <w:rPr>
                <w:sz w:val="26"/>
                <w:szCs w:val="26"/>
              </w:rPr>
              <w:t>-</w:t>
            </w:r>
            <w:r w:rsidRPr="004A243E">
              <w:rPr>
                <w:sz w:val="26"/>
                <w:szCs w:val="26"/>
              </w:rPr>
              <w:t xml:space="preserve"> 1.</w:t>
            </w:r>
          </w:p>
        </w:tc>
        <w:tc>
          <w:tcPr>
            <w:tcW w:w="3536" w:type="pct"/>
          </w:tcPr>
          <w:p w:rsidR="008E7714" w:rsidRPr="00992981" w:rsidRDefault="008E7714" w:rsidP="00B33463">
            <w:pPr>
              <w:pStyle w:val="1"/>
              <w:tabs>
                <w:tab w:val="left" w:pos="4590"/>
              </w:tabs>
              <w:rPr>
                <w:sz w:val="26"/>
                <w:szCs w:val="26"/>
              </w:rPr>
            </w:pPr>
            <w:r>
              <w:rPr>
                <w:sz w:val="26"/>
                <w:szCs w:val="26"/>
              </w:rPr>
              <w:t xml:space="preserve">Зона промышленных предприятий </w:t>
            </w:r>
            <w:r>
              <w:rPr>
                <w:sz w:val="26"/>
                <w:szCs w:val="26"/>
                <w:lang w:val="en-US"/>
              </w:rPr>
              <w:t>IV</w:t>
            </w:r>
            <w:r w:rsidRPr="0064658A">
              <w:rPr>
                <w:sz w:val="26"/>
                <w:szCs w:val="26"/>
              </w:rPr>
              <w:t>-</w:t>
            </w:r>
            <w:r>
              <w:rPr>
                <w:sz w:val="26"/>
                <w:szCs w:val="26"/>
                <w:lang w:val="en-US"/>
              </w:rPr>
              <w:t>V</w:t>
            </w:r>
            <w:r>
              <w:rPr>
                <w:sz w:val="26"/>
                <w:szCs w:val="26"/>
              </w:rPr>
              <w:t xml:space="preserve"> класса опасности</w:t>
            </w:r>
          </w:p>
        </w:tc>
      </w:tr>
      <w:tr w:rsidR="008E7714" w:rsidRPr="00840827">
        <w:trPr>
          <w:trHeight w:val="20"/>
        </w:trPr>
        <w:tc>
          <w:tcPr>
            <w:tcW w:w="1464" w:type="pct"/>
          </w:tcPr>
          <w:p w:rsidR="008E7714" w:rsidRPr="004A243E" w:rsidRDefault="008E7714" w:rsidP="00B33463">
            <w:pPr>
              <w:pStyle w:val="1"/>
              <w:rPr>
                <w:sz w:val="26"/>
                <w:szCs w:val="26"/>
              </w:rPr>
            </w:pPr>
            <w:r w:rsidRPr="004A243E">
              <w:rPr>
                <w:sz w:val="26"/>
                <w:szCs w:val="26"/>
              </w:rPr>
              <w:t>П-2.</w:t>
            </w:r>
          </w:p>
        </w:tc>
        <w:tc>
          <w:tcPr>
            <w:tcW w:w="3536" w:type="pct"/>
          </w:tcPr>
          <w:p w:rsidR="008E7714" w:rsidRPr="004A243E" w:rsidRDefault="008E7714" w:rsidP="00B33463">
            <w:pPr>
              <w:pStyle w:val="1"/>
              <w:rPr>
                <w:sz w:val="26"/>
                <w:szCs w:val="26"/>
              </w:rPr>
            </w:pPr>
            <w:r>
              <w:rPr>
                <w:sz w:val="26"/>
                <w:szCs w:val="26"/>
              </w:rPr>
              <w:t>Зона к</w:t>
            </w:r>
            <w:r w:rsidRPr="004A243E">
              <w:rPr>
                <w:sz w:val="26"/>
                <w:szCs w:val="26"/>
              </w:rPr>
              <w:t>оммунально-складск</w:t>
            </w:r>
            <w:r>
              <w:rPr>
                <w:sz w:val="26"/>
                <w:szCs w:val="26"/>
              </w:rPr>
              <w:t>их организаций</w:t>
            </w:r>
          </w:p>
        </w:tc>
      </w:tr>
      <w:tr w:rsidR="008E7714" w:rsidRPr="00840827">
        <w:trPr>
          <w:trHeight w:val="20"/>
        </w:trPr>
        <w:tc>
          <w:tcPr>
            <w:tcW w:w="5000" w:type="pct"/>
            <w:gridSpan w:val="2"/>
          </w:tcPr>
          <w:p w:rsidR="008E7714" w:rsidRPr="004A243E" w:rsidRDefault="008E7714" w:rsidP="00B33463">
            <w:pPr>
              <w:pStyle w:val="1"/>
              <w:rPr>
                <w:sz w:val="26"/>
                <w:szCs w:val="26"/>
              </w:rPr>
            </w:pPr>
            <w:r w:rsidRPr="004A243E">
              <w:rPr>
                <w:sz w:val="26"/>
                <w:szCs w:val="26"/>
              </w:rPr>
              <w:t xml:space="preserve">ЗОНА </w:t>
            </w:r>
            <w:r>
              <w:rPr>
                <w:sz w:val="26"/>
                <w:szCs w:val="26"/>
              </w:rPr>
              <w:t xml:space="preserve">ИНЖЕНЕРНОЙ И </w:t>
            </w:r>
            <w:r w:rsidRPr="004A243E">
              <w:rPr>
                <w:sz w:val="26"/>
                <w:szCs w:val="26"/>
              </w:rPr>
              <w:t>ТРАНСПОРТ</w:t>
            </w:r>
            <w:r>
              <w:rPr>
                <w:sz w:val="26"/>
                <w:szCs w:val="26"/>
              </w:rPr>
              <w:t>НОЙ ИНФРАСТРУКТУРЫ</w:t>
            </w:r>
          </w:p>
        </w:tc>
      </w:tr>
      <w:tr w:rsidR="008E7714" w:rsidRPr="00840827">
        <w:trPr>
          <w:trHeight w:val="20"/>
        </w:trPr>
        <w:tc>
          <w:tcPr>
            <w:tcW w:w="1464" w:type="pct"/>
          </w:tcPr>
          <w:p w:rsidR="008E7714" w:rsidRPr="004A243E" w:rsidRDefault="008E7714" w:rsidP="00B33463">
            <w:pPr>
              <w:pStyle w:val="1"/>
              <w:rPr>
                <w:sz w:val="26"/>
                <w:szCs w:val="26"/>
              </w:rPr>
            </w:pPr>
            <w:r>
              <w:rPr>
                <w:sz w:val="26"/>
                <w:szCs w:val="26"/>
              </w:rPr>
              <w:t>И-1</w:t>
            </w:r>
          </w:p>
        </w:tc>
        <w:tc>
          <w:tcPr>
            <w:tcW w:w="3536" w:type="pct"/>
          </w:tcPr>
          <w:p w:rsidR="008E7714" w:rsidRPr="004A243E" w:rsidRDefault="008E7714" w:rsidP="00B33463">
            <w:pPr>
              <w:pStyle w:val="1"/>
              <w:rPr>
                <w:sz w:val="26"/>
                <w:szCs w:val="26"/>
              </w:rPr>
            </w:pPr>
            <w:r>
              <w:rPr>
                <w:sz w:val="26"/>
                <w:szCs w:val="26"/>
              </w:rPr>
              <w:t>Зона инженерной инфраструктуры</w:t>
            </w:r>
          </w:p>
        </w:tc>
      </w:tr>
      <w:tr w:rsidR="008E7714" w:rsidRPr="00840827">
        <w:trPr>
          <w:trHeight w:val="20"/>
        </w:trPr>
        <w:tc>
          <w:tcPr>
            <w:tcW w:w="1464" w:type="pct"/>
          </w:tcPr>
          <w:p w:rsidR="008E7714" w:rsidRPr="004A243E" w:rsidRDefault="008E7714" w:rsidP="00B33463">
            <w:pPr>
              <w:pStyle w:val="1"/>
              <w:rPr>
                <w:sz w:val="26"/>
                <w:szCs w:val="26"/>
              </w:rPr>
            </w:pPr>
            <w:r w:rsidRPr="004A243E">
              <w:rPr>
                <w:sz w:val="26"/>
                <w:szCs w:val="26"/>
              </w:rPr>
              <w:t>Т-1</w:t>
            </w:r>
          </w:p>
        </w:tc>
        <w:tc>
          <w:tcPr>
            <w:tcW w:w="3536" w:type="pct"/>
          </w:tcPr>
          <w:p w:rsidR="008E7714" w:rsidRPr="004A243E" w:rsidRDefault="008E7714" w:rsidP="00B33463">
            <w:pPr>
              <w:pStyle w:val="1"/>
              <w:rPr>
                <w:sz w:val="26"/>
                <w:szCs w:val="26"/>
              </w:rPr>
            </w:pPr>
            <w:r w:rsidRPr="004A243E">
              <w:rPr>
                <w:sz w:val="26"/>
                <w:szCs w:val="26"/>
              </w:rPr>
              <w:t>Зона транспорт</w:t>
            </w:r>
            <w:r>
              <w:rPr>
                <w:sz w:val="26"/>
                <w:szCs w:val="26"/>
              </w:rPr>
              <w:t>ной инфраструктуры</w:t>
            </w:r>
          </w:p>
        </w:tc>
      </w:tr>
      <w:tr w:rsidR="008E7714" w:rsidRPr="00840827">
        <w:trPr>
          <w:trHeight w:val="20"/>
        </w:trPr>
        <w:tc>
          <w:tcPr>
            <w:tcW w:w="5000" w:type="pct"/>
            <w:gridSpan w:val="2"/>
          </w:tcPr>
          <w:p w:rsidR="008E7714" w:rsidRPr="004A243E" w:rsidRDefault="008E7714" w:rsidP="00B33463">
            <w:pPr>
              <w:pStyle w:val="1"/>
              <w:rPr>
                <w:sz w:val="26"/>
                <w:szCs w:val="26"/>
              </w:rPr>
            </w:pPr>
            <w:r w:rsidRPr="004A243E">
              <w:rPr>
                <w:sz w:val="26"/>
                <w:szCs w:val="26"/>
              </w:rPr>
              <w:t>ЗОНЫ РЕКРЕАЦИОНН</w:t>
            </w:r>
            <w:r>
              <w:rPr>
                <w:sz w:val="26"/>
                <w:szCs w:val="26"/>
              </w:rPr>
              <w:t>ОГО НАЗНАЧЕНИЯ</w:t>
            </w:r>
          </w:p>
        </w:tc>
      </w:tr>
      <w:tr w:rsidR="008E7714" w:rsidRPr="00840827">
        <w:trPr>
          <w:trHeight w:val="20"/>
        </w:trPr>
        <w:tc>
          <w:tcPr>
            <w:tcW w:w="1464" w:type="pct"/>
          </w:tcPr>
          <w:p w:rsidR="008E7714" w:rsidRPr="004A243E" w:rsidRDefault="008E7714" w:rsidP="00B33463">
            <w:pPr>
              <w:pStyle w:val="1"/>
              <w:rPr>
                <w:sz w:val="26"/>
                <w:szCs w:val="26"/>
              </w:rPr>
            </w:pPr>
            <w:r w:rsidRPr="004A243E">
              <w:rPr>
                <w:sz w:val="26"/>
                <w:szCs w:val="26"/>
              </w:rPr>
              <w:t>Р-1</w:t>
            </w:r>
          </w:p>
        </w:tc>
        <w:tc>
          <w:tcPr>
            <w:tcW w:w="3536" w:type="pct"/>
          </w:tcPr>
          <w:p w:rsidR="008E7714" w:rsidRPr="004A243E" w:rsidRDefault="008E7714" w:rsidP="00B33463">
            <w:pPr>
              <w:pStyle w:val="1"/>
              <w:rPr>
                <w:sz w:val="26"/>
                <w:szCs w:val="26"/>
              </w:rPr>
            </w:pPr>
            <w:r w:rsidRPr="004A243E">
              <w:rPr>
                <w:sz w:val="26"/>
                <w:szCs w:val="26"/>
              </w:rPr>
              <w:t xml:space="preserve">Зона </w:t>
            </w:r>
            <w:r>
              <w:rPr>
                <w:sz w:val="26"/>
                <w:szCs w:val="26"/>
              </w:rPr>
              <w:t>зеленых насаждений общего пользования</w:t>
            </w:r>
          </w:p>
        </w:tc>
      </w:tr>
      <w:tr w:rsidR="008E7714" w:rsidRPr="00840827">
        <w:trPr>
          <w:trHeight w:val="20"/>
        </w:trPr>
        <w:tc>
          <w:tcPr>
            <w:tcW w:w="1464" w:type="pct"/>
          </w:tcPr>
          <w:p w:rsidR="008E7714" w:rsidRPr="004A243E" w:rsidRDefault="008E7714" w:rsidP="00B33463">
            <w:pPr>
              <w:pStyle w:val="1"/>
              <w:rPr>
                <w:sz w:val="26"/>
                <w:szCs w:val="26"/>
              </w:rPr>
            </w:pPr>
            <w:r w:rsidRPr="004A243E">
              <w:rPr>
                <w:sz w:val="26"/>
                <w:szCs w:val="26"/>
              </w:rPr>
              <w:t>Р-2</w:t>
            </w:r>
          </w:p>
        </w:tc>
        <w:tc>
          <w:tcPr>
            <w:tcW w:w="3536" w:type="pct"/>
          </w:tcPr>
          <w:p w:rsidR="008E7714" w:rsidRPr="004A243E" w:rsidRDefault="008E7714" w:rsidP="00B33463">
            <w:pPr>
              <w:pStyle w:val="1"/>
              <w:rPr>
                <w:sz w:val="26"/>
                <w:szCs w:val="26"/>
              </w:rPr>
            </w:pPr>
            <w:r w:rsidRPr="004A243E">
              <w:rPr>
                <w:sz w:val="26"/>
                <w:szCs w:val="26"/>
              </w:rPr>
              <w:t xml:space="preserve">Зона </w:t>
            </w:r>
            <w:r>
              <w:rPr>
                <w:sz w:val="26"/>
                <w:szCs w:val="26"/>
              </w:rPr>
              <w:t>плоскостных спортивных сооружений</w:t>
            </w:r>
          </w:p>
        </w:tc>
      </w:tr>
      <w:tr w:rsidR="008E7714" w:rsidRPr="00840827">
        <w:trPr>
          <w:trHeight w:val="20"/>
        </w:trPr>
        <w:tc>
          <w:tcPr>
            <w:tcW w:w="1464" w:type="pct"/>
          </w:tcPr>
          <w:p w:rsidR="008E7714" w:rsidRPr="004A243E" w:rsidRDefault="008E7714" w:rsidP="00B33463">
            <w:pPr>
              <w:pStyle w:val="1"/>
              <w:rPr>
                <w:sz w:val="26"/>
                <w:szCs w:val="26"/>
              </w:rPr>
            </w:pPr>
            <w:r w:rsidRPr="004A243E">
              <w:rPr>
                <w:sz w:val="26"/>
                <w:szCs w:val="26"/>
              </w:rPr>
              <w:t>Р-3</w:t>
            </w:r>
          </w:p>
        </w:tc>
        <w:tc>
          <w:tcPr>
            <w:tcW w:w="3536" w:type="pct"/>
          </w:tcPr>
          <w:p w:rsidR="008E7714" w:rsidRPr="004A243E" w:rsidRDefault="008E7714" w:rsidP="00B33463">
            <w:pPr>
              <w:pStyle w:val="1"/>
              <w:rPr>
                <w:sz w:val="26"/>
                <w:szCs w:val="26"/>
              </w:rPr>
            </w:pPr>
            <w:r w:rsidRPr="004A243E">
              <w:rPr>
                <w:sz w:val="26"/>
                <w:szCs w:val="26"/>
              </w:rPr>
              <w:t xml:space="preserve">Зона </w:t>
            </w:r>
            <w:r>
              <w:rPr>
                <w:sz w:val="26"/>
                <w:szCs w:val="26"/>
              </w:rPr>
              <w:t>естественного ландшафта</w:t>
            </w:r>
          </w:p>
        </w:tc>
      </w:tr>
      <w:tr w:rsidR="008E7714" w:rsidRPr="00840827">
        <w:trPr>
          <w:trHeight w:val="20"/>
        </w:trPr>
        <w:tc>
          <w:tcPr>
            <w:tcW w:w="5000" w:type="pct"/>
            <w:gridSpan w:val="2"/>
          </w:tcPr>
          <w:p w:rsidR="008E7714" w:rsidRPr="004A243E" w:rsidRDefault="008E7714" w:rsidP="00B33463">
            <w:pPr>
              <w:pStyle w:val="1"/>
              <w:rPr>
                <w:sz w:val="26"/>
                <w:szCs w:val="26"/>
              </w:rPr>
            </w:pPr>
            <w:r>
              <w:rPr>
                <w:sz w:val="26"/>
                <w:szCs w:val="26"/>
              </w:rPr>
              <w:t>ЗОНЫ СЕЛЬСКОХОЗЯЙСТВЕННОГО ИСПОЛЬЗОВАНИЯ</w:t>
            </w:r>
          </w:p>
        </w:tc>
      </w:tr>
      <w:tr w:rsidR="008E7714" w:rsidRPr="00840827">
        <w:trPr>
          <w:trHeight w:val="20"/>
        </w:trPr>
        <w:tc>
          <w:tcPr>
            <w:tcW w:w="1464" w:type="pct"/>
          </w:tcPr>
          <w:p w:rsidR="008E7714" w:rsidRPr="004A243E" w:rsidRDefault="008E7714" w:rsidP="00B33463">
            <w:pPr>
              <w:pStyle w:val="1"/>
              <w:rPr>
                <w:sz w:val="26"/>
                <w:szCs w:val="26"/>
              </w:rPr>
            </w:pPr>
            <w:r>
              <w:rPr>
                <w:sz w:val="26"/>
                <w:szCs w:val="26"/>
              </w:rPr>
              <w:t>С-1</w:t>
            </w:r>
          </w:p>
        </w:tc>
        <w:tc>
          <w:tcPr>
            <w:tcW w:w="3536" w:type="pct"/>
          </w:tcPr>
          <w:p w:rsidR="008E7714" w:rsidRPr="004A243E" w:rsidRDefault="008E7714" w:rsidP="00B33463">
            <w:pPr>
              <w:pStyle w:val="1"/>
              <w:rPr>
                <w:sz w:val="26"/>
                <w:szCs w:val="26"/>
              </w:rPr>
            </w:pPr>
            <w:r>
              <w:rPr>
                <w:sz w:val="26"/>
                <w:szCs w:val="26"/>
              </w:rPr>
              <w:t>Зона сельскохозяйственных угодий</w:t>
            </w:r>
          </w:p>
        </w:tc>
      </w:tr>
      <w:tr w:rsidR="008E7714" w:rsidRPr="00840827">
        <w:trPr>
          <w:trHeight w:val="20"/>
        </w:trPr>
        <w:tc>
          <w:tcPr>
            <w:tcW w:w="1464" w:type="pct"/>
          </w:tcPr>
          <w:p w:rsidR="008E7714" w:rsidRPr="004A243E" w:rsidRDefault="008E7714" w:rsidP="00B33463">
            <w:pPr>
              <w:pStyle w:val="1"/>
              <w:rPr>
                <w:sz w:val="26"/>
                <w:szCs w:val="26"/>
              </w:rPr>
            </w:pPr>
            <w:r>
              <w:rPr>
                <w:sz w:val="26"/>
                <w:szCs w:val="26"/>
              </w:rPr>
              <w:t>С-2</w:t>
            </w:r>
          </w:p>
        </w:tc>
        <w:tc>
          <w:tcPr>
            <w:tcW w:w="3536" w:type="pct"/>
          </w:tcPr>
          <w:p w:rsidR="008E7714" w:rsidRPr="004A243E" w:rsidRDefault="008E7714" w:rsidP="00B33463">
            <w:pPr>
              <w:pStyle w:val="1"/>
              <w:rPr>
                <w:sz w:val="26"/>
                <w:szCs w:val="26"/>
              </w:rPr>
            </w:pPr>
            <w:r>
              <w:rPr>
                <w:sz w:val="26"/>
                <w:szCs w:val="26"/>
              </w:rPr>
              <w:t>Зона сельскохозяйственных предприятий</w:t>
            </w:r>
          </w:p>
        </w:tc>
      </w:tr>
      <w:tr w:rsidR="008E7714" w:rsidRPr="00840827">
        <w:trPr>
          <w:trHeight w:val="20"/>
        </w:trPr>
        <w:tc>
          <w:tcPr>
            <w:tcW w:w="5000" w:type="pct"/>
            <w:gridSpan w:val="2"/>
          </w:tcPr>
          <w:p w:rsidR="008E7714" w:rsidRPr="004A243E" w:rsidRDefault="008E7714" w:rsidP="00B33463">
            <w:pPr>
              <w:pStyle w:val="1"/>
              <w:rPr>
                <w:sz w:val="26"/>
                <w:szCs w:val="26"/>
              </w:rPr>
            </w:pPr>
            <w:r w:rsidRPr="004A243E">
              <w:rPr>
                <w:sz w:val="26"/>
                <w:szCs w:val="26"/>
              </w:rPr>
              <w:t>ЗОНЫ СПЕЦИАЛЬНОГО НАЗНАЧЕНИЯ</w:t>
            </w:r>
          </w:p>
        </w:tc>
      </w:tr>
      <w:tr w:rsidR="008E7714" w:rsidRPr="00840827">
        <w:trPr>
          <w:trHeight w:val="20"/>
        </w:trPr>
        <w:tc>
          <w:tcPr>
            <w:tcW w:w="1464" w:type="pct"/>
          </w:tcPr>
          <w:p w:rsidR="008E7714" w:rsidRPr="004A243E" w:rsidRDefault="008E7714" w:rsidP="00B33463">
            <w:pPr>
              <w:pStyle w:val="1"/>
              <w:rPr>
                <w:sz w:val="26"/>
                <w:szCs w:val="26"/>
              </w:rPr>
            </w:pPr>
            <w:r w:rsidRPr="004A243E">
              <w:rPr>
                <w:sz w:val="26"/>
                <w:szCs w:val="26"/>
              </w:rPr>
              <w:t>С</w:t>
            </w:r>
            <w:r>
              <w:rPr>
                <w:sz w:val="26"/>
                <w:szCs w:val="26"/>
              </w:rPr>
              <w:t>Н</w:t>
            </w:r>
            <w:r w:rsidRPr="004A243E">
              <w:rPr>
                <w:sz w:val="26"/>
                <w:szCs w:val="26"/>
              </w:rPr>
              <w:t>-1</w:t>
            </w:r>
          </w:p>
        </w:tc>
        <w:tc>
          <w:tcPr>
            <w:tcW w:w="3536" w:type="pct"/>
          </w:tcPr>
          <w:p w:rsidR="008E7714" w:rsidRPr="004A243E" w:rsidRDefault="008E7714" w:rsidP="00B33463">
            <w:pPr>
              <w:pStyle w:val="1"/>
              <w:rPr>
                <w:sz w:val="26"/>
                <w:szCs w:val="26"/>
              </w:rPr>
            </w:pPr>
            <w:r w:rsidRPr="004A243E">
              <w:rPr>
                <w:sz w:val="26"/>
                <w:szCs w:val="26"/>
              </w:rPr>
              <w:t xml:space="preserve">Зона </w:t>
            </w:r>
            <w:r>
              <w:rPr>
                <w:sz w:val="26"/>
                <w:szCs w:val="26"/>
              </w:rPr>
              <w:t>кладбищ</w:t>
            </w:r>
          </w:p>
        </w:tc>
      </w:tr>
      <w:tr w:rsidR="008E7714" w:rsidRPr="00840827">
        <w:trPr>
          <w:trHeight w:val="20"/>
        </w:trPr>
        <w:tc>
          <w:tcPr>
            <w:tcW w:w="1464" w:type="pct"/>
          </w:tcPr>
          <w:p w:rsidR="008E7714" w:rsidRPr="004A243E" w:rsidRDefault="008E7714" w:rsidP="00B33463">
            <w:pPr>
              <w:pStyle w:val="1"/>
              <w:rPr>
                <w:sz w:val="26"/>
                <w:szCs w:val="26"/>
              </w:rPr>
            </w:pPr>
            <w:r>
              <w:rPr>
                <w:sz w:val="26"/>
                <w:szCs w:val="26"/>
              </w:rPr>
              <w:t>СН-2</w:t>
            </w:r>
          </w:p>
        </w:tc>
        <w:tc>
          <w:tcPr>
            <w:tcW w:w="3536" w:type="pct"/>
          </w:tcPr>
          <w:p w:rsidR="008E7714" w:rsidRPr="004A243E" w:rsidRDefault="008E7714" w:rsidP="00B33463">
            <w:pPr>
              <w:pStyle w:val="1"/>
              <w:rPr>
                <w:sz w:val="26"/>
                <w:szCs w:val="26"/>
              </w:rPr>
            </w:pPr>
            <w:r>
              <w:rPr>
                <w:sz w:val="26"/>
                <w:szCs w:val="26"/>
              </w:rPr>
              <w:t>Зона озеленения специального назначения</w:t>
            </w:r>
          </w:p>
        </w:tc>
      </w:tr>
    </w:tbl>
    <w:p w:rsidR="008E7714" w:rsidRPr="004A243E" w:rsidRDefault="008E7714" w:rsidP="00B33463">
      <w:pPr>
        <w:spacing w:after="0" w:line="240" w:lineRule="auto"/>
        <w:rPr>
          <w:rFonts w:ascii="Times New Roman" w:hAnsi="Times New Roman" w:cs="Times New Roman"/>
          <w:sz w:val="26"/>
          <w:szCs w:val="26"/>
        </w:rPr>
      </w:pPr>
    </w:p>
    <w:p w:rsidR="008E7714" w:rsidRPr="006A087A" w:rsidRDefault="008E7714" w:rsidP="00992981">
      <w:pPr>
        <w:pStyle w:val="Heading1"/>
        <w:keepLines w:val="0"/>
        <w:pageBreakBefore/>
        <w:widowControl w:val="0"/>
        <w:numPr>
          <w:ilvl w:val="0"/>
          <w:numId w:val="46"/>
        </w:numPr>
        <w:autoSpaceDE w:val="0"/>
        <w:autoSpaceDN w:val="0"/>
        <w:adjustRightInd w:val="0"/>
        <w:spacing w:before="0" w:after="120" w:line="240" w:lineRule="auto"/>
        <w:rPr>
          <w:rFonts w:ascii="Arial Black" w:hAnsi="Arial Black" w:cs="Arial Black"/>
          <w:color w:val="auto"/>
        </w:rPr>
      </w:pPr>
      <w:bookmarkStart w:id="46" w:name="_Toc310855481"/>
      <w:r w:rsidRPr="006A087A">
        <w:rPr>
          <w:rFonts w:ascii="Arial Black" w:hAnsi="Arial Black" w:cs="Arial Black"/>
          <w:color w:val="auto"/>
        </w:rPr>
        <w:t>Градостроительные регламенты</w:t>
      </w:r>
      <w:bookmarkEnd w:id="46"/>
    </w:p>
    <w:p w:rsidR="008E7714" w:rsidRPr="0020166E" w:rsidRDefault="008E7714" w:rsidP="00992981">
      <w:pPr>
        <w:pStyle w:val="Heading2"/>
        <w:keepLines w:val="0"/>
        <w:widowControl w:val="0"/>
        <w:numPr>
          <w:ilvl w:val="1"/>
          <w:numId w:val="46"/>
        </w:numPr>
        <w:autoSpaceDE w:val="0"/>
        <w:autoSpaceDN w:val="0"/>
        <w:adjustRightInd w:val="0"/>
        <w:spacing w:before="0" w:after="120" w:line="240" w:lineRule="auto"/>
        <w:rPr>
          <w:rFonts w:ascii="Times New Roman" w:hAnsi="Times New Roman" w:cs="Times New Roman"/>
          <w:color w:val="auto"/>
        </w:rPr>
      </w:pPr>
      <w:bookmarkStart w:id="47" w:name="_Toc310855482"/>
      <w:r w:rsidRPr="0020166E">
        <w:rPr>
          <w:rFonts w:ascii="Times New Roman" w:hAnsi="Times New Roman" w:cs="Times New Roman"/>
          <w:color w:val="auto"/>
        </w:rPr>
        <w:t>Градостроительные регламенты и порядок их применения</w:t>
      </w:r>
      <w:bookmarkEnd w:id="47"/>
    </w:p>
    <w:p w:rsidR="008E7714" w:rsidRPr="0020166E" w:rsidRDefault="008E7714" w:rsidP="00E110F5">
      <w:pPr>
        <w:pStyle w:val="Heading3"/>
        <w:numPr>
          <w:ilvl w:val="2"/>
          <w:numId w:val="46"/>
        </w:numPr>
        <w:spacing w:before="0" w:after="120"/>
        <w:rPr>
          <w:rFonts w:ascii="Times New Roman" w:hAnsi="Times New Roman" w:cs="Times New Roman"/>
        </w:rPr>
      </w:pPr>
      <w:bookmarkStart w:id="48" w:name="_Toc310855483"/>
      <w:r w:rsidRPr="0020166E">
        <w:rPr>
          <w:rFonts w:ascii="Times New Roman" w:hAnsi="Times New Roman" w:cs="Times New Roman"/>
        </w:rPr>
        <w:t>Основные понятия, используемые в градостроительных регламентах настоящих Правил</w:t>
      </w:r>
      <w:bookmarkEnd w:id="48"/>
    </w:p>
    <w:p w:rsidR="008E7714" w:rsidRPr="0020166E" w:rsidRDefault="008E7714" w:rsidP="000C0044">
      <w:pPr>
        <w:widowControl w:val="0"/>
        <w:overflowPunct w:val="0"/>
        <w:autoSpaceDE w:val="0"/>
        <w:autoSpaceDN w:val="0"/>
        <w:adjustRightInd w:val="0"/>
        <w:spacing w:line="240" w:lineRule="auto"/>
        <w:rPr>
          <w:rFonts w:ascii="Times New Roman" w:hAnsi="Times New Roman" w:cs="Times New Roman"/>
          <w:sz w:val="26"/>
          <w:szCs w:val="26"/>
        </w:rPr>
      </w:pPr>
      <w:r w:rsidRPr="0020166E">
        <w:rPr>
          <w:sz w:val="26"/>
          <w:szCs w:val="26"/>
        </w:rPr>
        <w:t xml:space="preserve">     </w:t>
      </w:r>
      <w:r w:rsidRPr="0020166E">
        <w:rPr>
          <w:rFonts w:ascii="Times New Roman" w:hAnsi="Times New Roman" w:cs="Times New Roman"/>
          <w:sz w:val="26"/>
          <w:szCs w:val="26"/>
        </w:rPr>
        <w:t>Основные понятия используемые в градостроительных регламентах настоящих правил, применяются и используются в соответствии с классификатором видов разрешенного использования земельных участков к приказу Министерства экономического развития РФ от 1 сентября 2014 г. № 540 с учетом изменений от 30 сентября 2015 г. № 709.</w:t>
      </w:r>
    </w:p>
    <w:p w:rsidR="008E7714" w:rsidRPr="004A243E" w:rsidRDefault="008E7714" w:rsidP="00992981">
      <w:pPr>
        <w:pStyle w:val="Heading3"/>
        <w:numPr>
          <w:ilvl w:val="2"/>
          <w:numId w:val="46"/>
        </w:numPr>
        <w:spacing w:before="0" w:after="120"/>
        <w:jc w:val="both"/>
        <w:rPr>
          <w:rFonts w:ascii="Times New Roman" w:hAnsi="Times New Roman" w:cs="Times New Roman"/>
        </w:rPr>
      </w:pPr>
      <w:bookmarkStart w:id="49" w:name="_Toc310855484"/>
      <w:r w:rsidRPr="004A243E">
        <w:rPr>
          <w:rFonts w:ascii="Times New Roman" w:hAnsi="Times New Roman" w:cs="Times New Roman"/>
        </w:rPr>
        <w:t>Предельные размеры земельных участков и предельные параметры разрешённого строительства, реконструкции объектов капитального строительства</w:t>
      </w:r>
      <w:bookmarkEnd w:id="49"/>
      <w:r w:rsidRPr="004A243E">
        <w:rPr>
          <w:rFonts w:ascii="Times New Roman" w:hAnsi="Times New Roman" w:cs="Times New Roman"/>
        </w:rPr>
        <w:t xml:space="preserve"> </w:t>
      </w:r>
    </w:p>
    <w:p w:rsidR="008E7714" w:rsidRPr="004A243E" w:rsidRDefault="008E7714" w:rsidP="00763E0C">
      <w:pPr>
        <w:numPr>
          <w:ilvl w:val="0"/>
          <w:numId w:val="11"/>
        </w:numPr>
        <w:tabs>
          <w:tab w:val="clear" w:pos="720"/>
          <w:tab w:val="num" w:pos="90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E7714" w:rsidRPr="004A243E" w:rsidRDefault="008E7714" w:rsidP="00763E0C">
      <w:pPr>
        <w:numPr>
          <w:ilvl w:val="0"/>
          <w:numId w:val="10"/>
        </w:numPr>
        <w:tabs>
          <w:tab w:val="clear" w:pos="900"/>
          <w:tab w:val="num" w:pos="108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предельные (минимальные и (или) максимальные) размеры земельных участков, в том числе их площадь;</w:t>
      </w:r>
    </w:p>
    <w:p w:rsidR="008E7714" w:rsidRPr="004A243E" w:rsidRDefault="008E7714" w:rsidP="00763E0C">
      <w:pPr>
        <w:numPr>
          <w:ilvl w:val="0"/>
          <w:numId w:val="10"/>
        </w:numPr>
        <w:tabs>
          <w:tab w:val="clear" w:pos="900"/>
          <w:tab w:val="num" w:pos="108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E7714" w:rsidRPr="004A243E" w:rsidRDefault="008E7714" w:rsidP="00763E0C">
      <w:pPr>
        <w:numPr>
          <w:ilvl w:val="0"/>
          <w:numId w:val="10"/>
        </w:numPr>
        <w:tabs>
          <w:tab w:val="clear" w:pos="900"/>
          <w:tab w:val="num" w:pos="108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предельное количество этажей или предельную высоту зданий, строений, сооружений;</w:t>
      </w:r>
    </w:p>
    <w:p w:rsidR="008E7714" w:rsidRPr="004A243E" w:rsidRDefault="008E7714" w:rsidP="00763E0C">
      <w:pPr>
        <w:numPr>
          <w:ilvl w:val="0"/>
          <w:numId w:val="10"/>
        </w:numPr>
        <w:tabs>
          <w:tab w:val="clear" w:pos="900"/>
          <w:tab w:val="num" w:pos="108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p>
    <w:p w:rsidR="008E7714" w:rsidRPr="004A243E" w:rsidRDefault="008E7714" w:rsidP="00763E0C">
      <w:pPr>
        <w:numPr>
          <w:ilvl w:val="0"/>
          <w:numId w:val="10"/>
        </w:numPr>
        <w:tabs>
          <w:tab w:val="clear" w:pos="900"/>
          <w:tab w:val="num" w:pos="108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иные показатели.</w:t>
      </w:r>
    </w:p>
    <w:p w:rsidR="008E7714" w:rsidRPr="004A243E" w:rsidRDefault="008E7714" w:rsidP="00763E0C">
      <w:pPr>
        <w:numPr>
          <w:ilvl w:val="0"/>
          <w:numId w:val="11"/>
        </w:numPr>
        <w:tabs>
          <w:tab w:val="clear" w:pos="720"/>
          <w:tab w:val="num" w:pos="90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8E7714" w:rsidRPr="004A243E" w:rsidRDefault="008E7714" w:rsidP="00763E0C">
      <w:pPr>
        <w:numPr>
          <w:ilvl w:val="0"/>
          <w:numId w:val="11"/>
        </w:numPr>
        <w:tabs>
          <w:tab w:val="clear" w:pos="720"/>
          <w:tab w:val="num" w:pos="90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региональных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8E7714" w:rsidRPr="004A243E" w:rsidRDefault="008E7714" w:rsidP="00763E0C">
      <w:pPr>
        <w:numPr>
          <w:ilvl w:val="0"/>
          <w:numId w:val="11"/>
        </w:numPr>
        <w:tabs>
          <w:tab w:val="clear" w:pos="720"/>
          <w:tab w:val="num" w:pos="90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зон с особыми условиями использования территории.</w:t>
      </w:r>
    </w:p>
    <w:p w:rsidR="008E7714" w:rsidRPr="004A243E" w:rsidRDefault="008E7714" w:rsidP="004A243E">
      <w:pPr>
        <w:spacing w:after="120" w:line="240" w:lineRule="auto"/>
        <w:rPr>
          <w:rFonts w:ascii="Times New Roman" w:hAnsi="Times New Roman" w:cs="Times New Roman"/>
          <w:sz w:val="26"/>
          <w:szCs w:val="26"/>
        </w:rPr>
      </w:pPr>
    </w:p>
    <w:p w:rsidR="008E7714" w:rsidRPr="004A243E" w:rsidRDefault="008E7714" w:rsidP="00E110F5">
      <w:pPr>
        <w:pStyle w:val="Heading3"/>
        <w:numPr>
          <w:ilvl w:val="2"/>
          <w:numId w:val="46"/>
        </w:numPr>
        <w:spacing w:before="0" w:after="120"/>
        <w:rPr>
          <w:rFonts w:ascii="Times New Roman" w:hAnsi="Times New Roman" w:cs="Times New Roman"/>
        </w:rPr>
      </w:pPr>
      <w:bookmarkStart w:id="50" w:name="_Toc310855485"/>
      <w:r w:rsidRPr="004A243E">
        <w:rPr>
          <w:rFonts w:ascii="Times New Roman" w:hAnsi="Times New Roman" w:cs="Times New Roman"/>
        </w:rPr>
        <w:t>Порядок применения градостроительных регламентов</w:t>
      </w:r>
      <w:bookmarkEnd w:id="50"/>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Градостроительные регламенты устанавливаются с учётом:</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фактического использования земельных участков и объектов капитального строительства в границах территориальной зоны;</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функциональных зон и характеристик их планируемого развития, определённых Генеральным планом </w:t>
      </w:r>
      <w:r w:rsidRPr="009825FA">
        <w:rPr>
          <w:rFonts w:ascii="Times New Roman" w:hAnsi="Times New Roman" w:cs="Times New Roman"/>
          <w:sz w:val="26"/>
          <w:szCs w:val="26"/>
        </w:rPr>
        <w:t>Саралинского сельсовета</w:t>
      </w:r>
      <w:r w:rsidRPr="004A243E">
        <w:rPr>
          <w:rFonts w:ascii="Times New Roman" w:hAnsi="Times New Roman" w:cs="Times New Roman"/>
          <w:sz w:val="26"/>
          <w:szCs w:val="26"/>
        </w:rPr>
        <w:t>;</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видов территориальных зон;</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Действие градостроительного регламента не распространяется на земельные участки:</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занятые линейными объектами;</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предоставленные для добычи полезных ископаемых.</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6"/>
          <w:szCs w:val="26"/>
        </w:rPr>
        <w:t>Республики Хакасия</w:t>
      </w:r>
      <w:r w:rsidRPr="004A243E">
        <w:rPr>
          <w:rFonts w:ascii="Times New Roman" w:hAnsi="Times New Roman" w:cs="Times New Roman"/>
          <w:sz w:val="26"/>
          <w:szCs w:val="26"/>
        </w:rPr>
        <w:t xml:space="preserve"> или уполномоченными органами местного самоуправления </w:t>
      </w:r>
      <w:r w:rsidRPr="009825FA">
        <w:rPr>
          <w:rFonts w:ascii="Times New Roman" w:hAnsi="Times New Roman" w:cs="Times New Roman"/>
          <w:sz w:val="26"/>
          <w:szCs w:val="26"/>
        </w:rPr>
        <w:t>Саралинского сельсовета</w:t>
      </w:r>
      <w:r w:rsidRPr="004A243E">
        <w:rPr>
          <w:rFonts w:ascii="Times New Roman" w:hAnsi="Times New Roman" w:cs="Times New Roman"/>
          <w:sz w:val="26"/>
          <w:szCs w:val="26"/>
        </w:rPr>
        <w:t xml:space="preserve"> в соответствии с федеральными законами.</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7. Объекты капитального и некапитального строительства, созданные с существенным нарушением требований градостроительных регламентов, являются самовольными постройками в соответствии со ст.222 Гражданского кодекса Российской Федерации.</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8.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8E7714"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9.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p>
    <w:p w:rsidR="008E7714" w:rsidRPr="004A243E" w:rsidRDefault="008E7714" w:rsidP="00126B97">
      <w:pPr>
        <w:pStyle w:val="Heading3"/>
        <w:numPr>
          <w:ilvl w:val="2"/>
          <w:numId w:val="49"/>
        </w:numPr>
        <w:spacing w:before="0" w:after="120"/>
        <w:rPr>
          <w:rFonts w:ascii="Times New Roman" w:hAnsi="Times New Roman" w:cs="Times New Roman"/>
        </w:rPr>
      </w:pPr>
      <w:bookmarkStart w:id="51" w:name="_Ref247366613"/>
      <w:bookmarkStart w:id="52" w:name="_Toc310855487"/>
      <w:r w:rsidRPr="004A243E">
        <w:rPr>
          <w:rFonts w:ascii="Times New Roman" w:hAnsi="Times New Roman" w:cs="Times New Roman"/>
        </w:rPr>
        <w:t>Ограничения использования земельных участков и объектов капитального строительства</w:t>
      </w:r>
      <w:bookmarkEnd w:id="51"/>
      <w:bookmarkEnd w:id="52"/>
      <w:r>
        <w:rPr>
          <w:rFonts w:ascii="Times New Roman" w:hAnsi="Times New Roman" w:cs="Times New Roman"/>
        </w:rPr>
        <w:t>.</w:t>
      </w:r>
    </w:p>
    <w:p w:rsidR="008E7714" w:rsidRPr="004A243E" w:rsidRDefault="008E7714" w:rsidP="007B503F">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1.</w:t>
      </w:r>
      <w:r w:rsidRPr="004A243E">
        <w:rPr>
          <w:rFonts w:ascii="Times New Roman" w:hAnsi="Times New Roman" w:cs="Times New Roman"/>
          <w:sz w:val="26"/>
          <w:szCs w:val="26"/>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8E7714" w:rsidRPr="004A243E" w:rsidRDefault="008E7714" w:rsidP="007B503F">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8E7714" w:rsidRPr="004A243E" w:rsidRDefault="008E7714" w:rsidP="007B503F">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2.</w:t>
      </w:r>
      <w:r w:rsidRPr="004A243E">
        <w:rPr>
          <w:rFonts w:ascii="Times New Roman" w:hAnsi="Times New Roman" w:cs="Times New Roman"/>
          <w:sz w:val="26"/>
          <w:szCs w:val="26"/>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8E7714" w:rsidRPr="004A243E" w:rsidRDefault="008E7714" w:rsidP="007B503F">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3.</w:t>
      </w:r>
      <w:r w:rsidRPr="004A243E">
        <w:rPr>
          <w:rFonts w:ascii="Times New Roman" w:hAnsi="Times New Roman" w:cs="Times New Roman"/>
          <w:sz w:val="26"/>
          <w:szCs w:val="26"/>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8E7714" w:rsidRPr="004A243E" w:rsidRDefault="008E7714" w:rsidP="007B503F">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4.</w:t>
      </w:r>
      <w:r w:rsidRPr="004A243E">
        <w:rPr>
          <w:rFonts w:ascii="Times New Roman" w:hAnsi="Times New Roman" w:cs="Times New Roman"/>
          <w:sz w:val="26"/>
          <w:szCs w:val="26"/>
        </w:rPr>
        <w:tab/>
        <w:t>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8E7714" w:rsidRPr="004A243E" w:rsidRDefault="008E7714" w:rsidP="007B503F">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5.</w:t>
      </w:r>
      <w:r w:rsidRPr="004A243E">
        <w:rPr>
          <w:rFonts w:ascii="Times New Roman" w:hAnsi="Times New Roman" w:cs="Times New Roman"/>
          <w:sz w:val="26"/>
          <w:szCs w:val="26"/>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8E7714" w:rsidRPr="004A243E" w:rsidRDefault="008E7714" w:rsidP="007B503F">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6.</w:t>
      </w:r>
      <w:r w:rsidRPr="004A243E">
        <w:rPr>
          <w:rFonts w:ascii="Times New Roman" w:hAnsi="Times New Roman" w:cs="Times New Roman"/>
          <w:sz w:val="26"/>
          <w:szCs w:val="26"/>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8E7714" w:rsidRPr="004A243E" w:rsidRDefault="008E7714" w:rsidP="007B503F">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7.</w:t>
      </w:r>
      <w:r w:rsidRPr="004A243E">
        <w:rPr>
          <w:rFonts w:ascii="Times New Roman" w:hAnsi="Times New Roman" w:cs="Times New Roman"/>
          <w:sz w:val="26"/>
          <w:szCs w:val="26"/>
        </w:rPr>
        <w:tab/>
        <w:t>В настоящих Правилах застройки отображаются следующие зоны с особыми условиями использования территории:</w:t>
      </w:r>
    </w:p>
    <w:p w:rsidR="008E7714" w:rsidRPr="004A243E" w:rsidRDefault="008E7714" w:rsidP="007B503F">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t>охранные зоны – для объектов электросетевого хозяйства; линий и сооружений связи и радиофикации; магистральных трубопроводов; систем газоснабжения; газораспределительных систем; гидрометеорологических станций; геодезических пунктов; тепловых сетей; железных дорог; нефтепродуктопроводов; воинских захоронений; земель, подвергшихся радиоактивному и химическому загрязнению; земельных участков, предоставленных гражданам для осуществления разведения и использования племенных животных; особо охраняемых природных объектов;</w:t>
      </w:r>
    </w:p>
    <w:p w:rsidR="008E7714" w:rsidRPr="004A243E" w:rsidRDefault="008E7714" w:rsidP="007B503F">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t>санитарно-защитные зоны – для промышленных объектов и производств;</w:t>
      </w:r>
    </w:p>
    <w:p w:rsidR="008E7714" w:rsidRPr="004A243E" w:rsidRDefault="008E7714" w:rsidP="007B503F">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t>водоохранные  зоны – для водных объектов;</w:t>
      </w:r>
    </w:p>
    <w:p w:rsidR="008E7714" w:rsidRDefault="008E7714" w:rsidP="007B503F">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t>зоны санитарной охраны – для источников водоснабжения и водопроводов питьевого назначения.</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p>
    <w:p w:rsidR="008E7714" w:rsidRPr="004A243E" w:rsidRDefault="008E7714" w:rsidP="004A243E">
      <w:pPr>
        <w:spacing w:after="120" w:line="240" w:lineRule="auto"/>
        <w:rPr>
          <w:rFonts w:ascii="Times New Roman" w:hAnsi="Times New Roman" w:cs="Times New Roman"/>
          <w:sz w:val="26"/>
          <w:szCs w:val="26"/>
        </w:rPr>
      </w:pPr>
    </w:p>
    <w:p w:rsidR="008E7714" w:rsidRPr="004A243E" w:rsidRDefault="008E7714" w:rsidP="00126B97">
      <w:pPr>
        <w:pStyle w:val="Heading3"/>
        <w:numPr>
          <w:ilvl w:val="2"/>
          <w:numId w:val="51"/>
        </w:numPr>
        <w:spacing w:before="0" w:after="120"/>
        <w:rPr>
          <w:rFonts w:ascii="Times New Roman" w:hAnsi="Times New Roman" w:cs="Times New Roman"/>
        </w:rPr>
      </w:pPr>
      <w:bookmarkStart w:id="53" w:name="_Toc310855488"/>
      <w:r w:rsidRPr="004A243E">
        <w:rPr>
          <w:rFonts w:ascii="Times New Roman" w:hAnsi="Times New Roman" w:cs="Times New Roman"/>
        </w:rPr>
        <w:t>Использование земельных участков и объектов капитального строительства, не соответствующих градостроительному регламенту</w:t>
      </w:r>
      <w:bookmarkEnd w:id="53"/>
    </w:p>
    <w:p w:rsidR="008E7714" w:rsidRPr="004A243E" w:rsidRDefault="008E7714"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8E7714" w:rsidRPr="004A243E" w:rsidRDefault="008E7714"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8E7714" w:rsidRPr="004A243E" w:rsidRDefault="008E7714"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8E7714" w:rsidRPr="004A243E" w:rsidRDefault="008E7714"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8E7714" w:rsidRDefault="008E7714"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r>
        <w:rPr>
          <w:rFonts w:ascii="Times New Roman" w:hAnsi="Times New Roman" w:cs="Times New Roman"/>
          <w:sz w:val="26"/>
          <w:szCs w:val="26"/>
        </w:rPr>
        <w:t>прп</w:t>
      </w:r>
    </w:p>
    <w:p w:rsidR="008E7714" w:rsidRDefault="008E7714" w:rsidP="004A243E">
      <w:pPr>
        <w:spacing w:after="120" w:line="240" w:lineRule="auto"/>
        <w:rPr>
          <w:rFonts w:ascii="Times New Roman" w:hAnsi="Times New Roman" w:cs="Times New Roman"/>
          <w:sz w:val="26"/>
          <w:szCs w:val="26"/>
        </w:rPr>
      </w:pPr>
    </w:p>
    <w:p w:rsidR="008E7714" w:rsidRDefault="008E7714" w:rsidP="004A243E">
      <w:pPr>
        <w:spacing w:after="120" w:line="240" w:lineRule="auto"/>
        <w:rPr>
          <w:rFonts w:ascii="Times New Roman" w:hAnsi="Times New Roman" w:cs="Times New Roman"/>
          <w:sz w:val="26"/>
          <w:szCs w:val="26"/>
        </w:rPr>
      </w:pPr>
    </w:p>
    <w:p w:rsidR="008E7714" w:rsidRDefault="008E7714" w:rsidP="004A243E">
      <w:pPr>
        <w:spacing w:after="120" w:line="240" w:lineRule="auto"/>
        <w:rPr>
          <w:rFonts w:ascii="Times New Roman" w:hAnsi="Times New Roman" w:cs="Times New Roman"/>
          <w:sz w:val="26"/>
          <w:szCs w:val="26"/>
        </w:rPr>
      </w:pPr>
    </w:p>
    <w:p w:rsidR="008E7714" w:rsidRDefault="008E7714" w:rsidP="004A243E">
      <w:pPr>
        <w:spacing w:after="120" w:line="240" w:lineRule="auto"/>
        <w:rPr>
          <w:rFonts w:ascii="Times New Roman" w:hAnsi="Times New Roman" w:cs="Times New Roman"/>
          <w:sz w:val="26"/>
          <w:szCs w:val="26"/>
        </w:rPr>
      </w:pPr>
    </w:p>
    <w:p w:rsidR="008E7714" w:rsidRDefault="008E7714" w:rsidP="004A243E">
      <w:pPr>
        <w:spacing w:after="120" w:line="240" w:lineRule="auto"/>
        <w:rPr>
          <w:rFonts w:ascii="Times New Roman" w:hAnsi="Times New Roman" w:cs="Times New Roman"/>
          <w:sz w:val="26"/>
          <w:szCs w:val="26"/>
        </w:rPr>
      </w:pPr>
    </w:p>
    <w:p w:rsidR="008E7714" w:rsidRDefault="008E7714" w:rsidP="004A243E">
      <w:pPr>
        <w:spacing w:after="120" w:line="240" w:lineRule="auto"/>
        <w:rPr>
          <w:rFonts w:ascii="Times New Roman" w:hAnsi="Times New Roman" w:cs="Times New Roman"/>
          <w:sz w:val="26"/>
          <w:szCs w:val="26"/>
        </w:rPr>
      </w:pPr>
    </w:p>
    <w:p w:rsidR="008E7714" w:rsidRDefault="008E7714" w:rsidP="004A243E">
      <w:pPr>
        <w:spacing w:after="120" w:line="240" w:lineRule="auto"/>
        <w:rPr>
          <w:rFonts w:ascii="Times New Roman" w:hAnsi="Times New Roman" w:cs="Times New Roman"/>
          <w:sz w:val="26"/>
          <w:szCs w:val="26"/>
        </w:rPr>
      </w:pPr>
    </w:p>
    <w:p w:rsidR="008E7714" w:rsidRDefault="008E7714" w:rsidP="004A243E">
      <w:pPr>
        <w:spacing w:after="120" w:line="240" w:lineRule="auto"/>
        <w:rPr>
          <w:rFonts w:ascii="Times New Roman" w:hAnsi="Times New Roman" w:cs="Times New Roman"/>
          <w:sz w:val="26"/>
          <w:szCs w:val="26"/>
        </w:rPr>
      </w:pPr>
    </w:p>
    <w:p w:rsidR="008E7714" w:rsidRPr="004A243E" w:rsidRDefault="008E7714" w:rsidP="004A243E">
      <w:pPr>
        <w:spacing w:after="120" w:line="240" w:lineRule="auto"/>
        <w:rPr>
          <w:rFonts w:ascii="Times New Roman" w:hAnsi="Times New Roman" w:cs="Times New Roman"/>
          <w:sz w:val="26"/>
          <w:szCs w:val="26"/>
        </w:rPr>
      </w:pPr>
    </w:p>
    <w:p w:rsidR="008E7714" w:rsidRPr="00BD733D" w:rsidRDefault="008E7714" w:rsidP="00E110F5">
      <w:pPr>
        <w:pStyle w:val="Heading3"/>
        <w:numPr>
          <w:ilvl w:val="2"/>
          <w:numId w:val="51"/>
        </w:numPr>
        <w:spacing w:before="0" w:after="120"/>
        <w:rPr>
          <w:rFonts w:ascii="Times New Roman" w:hAnsi="Times New Roman" w:cs="Times New Roman"/>
        </w:rPr>
      </w:pPr>
      <w:bookmarkStart w:id="54" w:name="_Toc241303904"/>
      <w:bookmarkStart w:id="55" w:name="_Toc243211713"/>
      <w:bookmarkStart w:id="56" w:name="_Toc215478384"/>
      <w:bookmarkStart w:id="57" w:name="_Toc310855489"/>
      <w:r w:rsidRPr="00BD733D">
        <w:rPr>
          <w:rFonts w:ascii="Times New Roman" w:hAnsi="Times New Roman" w:cs="Times New Roman"/>
        </w:rPr>
        <w:t>Градостроительные регламенты. Жилые зоны</w:t>
      </w:r>
      <w:bookmarkEnd w:id="54"/>
      <w:bookmarkEnd w:id="55"/>
      <w:bookmarkEnd w:id="56"/>
      <w:bookmarkEnd w:id="57"/>
    </w:p>
    <w:p w:rsidR="008E7714" w:rsidRPr="00BD733D" w:rsidRDefault="008E7714" w:rsidP="000C0044">
      <w:pPr>
        <w:tabs>
          <w:tab w:val="left" w:pos="1440"/>
        </w:tabs>
        <w:spacing w:line="240" w:lineRule="auto"/>
        <w:ind w:firstLine="709"/>
        <w:jc w:val="both"/>
        <w:rPr>
          <w:rFonts w:ascii="Times New Roman" w:hAnsi="Times New Roman" w:cs="Times New Roman"/>
          <w:sz w:val="26"/>
          <w:szCs w:val="26"/>
        </w:rPr>
      </w:pPr>
      <w:bookmarkStart w:id="58" w:name="_Toc241303905"/>
      <w:bookmarkStart w:id="59" w:name="_Toc243211714"/>
      <w:r w:rsidRPr="00BD733D">
        <w:rPr>
          <w:rFonts w:ascii="Times New Roman" w:hAnsi="Times New Roman" w:cs="Times New Roman"/>
          <w:b/>
          <w:bCs/>
          <w:sz w:val="26"/>
          <w:szCs w:val="26"/>
        </w:rPr>
        <w:t xml:space="preserve">  </w:t>
      </w:r>
      <w:r w:rsidRPr="00BD733D">
        <w:rPr>
          <w:rFonts w:ascii="Times New Roman" w:hAnsi="Times New Roman" w:cs="Times New Roman"/>
          <w:sz w:val="26"/>
          <w:szCs w:val="26"/>
        </w:rPr>
        <w:t>Зона застройки жилыми домами выделена для обеспечения правовых условий преимущественного размещения отдельно стоящих одноквартирных домов не выше двух этажей с приквартирными участками, блокированных жилых формирования кварталов комфортного жилья с низкой плотностью застройки, посредством двухсемейных и многосемейных домов не выше двух этажей с приквартирными участками, при соблюдении нижеприведенных видов разрешенного использования земельных участков и объектов капитального строительства.</w:t>
      </w:r>
    </w:p>
    <w:p w:rsidR="008E7714" w:rsidRPr="00BD733D" w:rsidRDefault="008E7714" w:rsidP="00BD733D">
      <w:pPr>
        <w:tabs>
          <w:tab w:val="left" w:pos="1440"/>
        </w:tabs>
        <w:jc w:val="both"/>
        <w:rPr>
          <w:rFonts w:ascii="Times New Roman" w:hAnsi="Times New Roman" w:cs="Times New Roman"/>
          <w:sz w:val="26"/>
          <w:szCs w:val="26"/>
        </w:rPr>
      </w:pPr>
      <w:r>
        <w:rPr>
          <w:sz w:val="26"/>
          <w:szCs w:val="26"/>
        </w:rPr>
        <w:t xml:space="preserve">          </w:t>
      </w:r>
      <w:r w:rsidRPr="00BD733D">
        <w:rPr>
          <w:rFonts w:ascii="Times New Roman" w:hAnsi="Times New Roman" w:cs="Times New Roman"/>
          <w:sz w:val="26"/>
          <w:szCs w:val="26"/>
        </w:rPr>
        <w:t>Виды разрешенного использования принимать согласно таблице 1, таблицы 2.</w:t>
      </w:r>
    </w:p>
    <w:p w:rsidR="008E7714" w:rsidRPr="004A243E" w:rsidRDefault="008E7714" w:rsidP="00E41A02">
      <w:pPr>
        <w:pStyle w:val="Heading3"/>
        <w:numPr>
          <w:ilvl w:val="2"/>
          <w:numId w:val="51"/>
        </w:numPr>
        <w:spacing w:before="0" w:after="120"/>
        <w:rPr>
          <w:rFonts w:ascii="Times New Roman" w:hAnsi="Times New Roman" w:cs="Times New Roman"/>
        </w:rPr>
      </w:pPr>
      <w:r w:rsidRPr="00992981">
        <w:rPr>
          <w:rFonts w:ascii="Times New Roman" w:hAnsi="Times New Roman" w:cs="Times New Roman"/>
        </w:rPr>
        <w:br w:type="page"/>
      </w:r>
      <w:bookmarkStart w:id="60" w:name="_Toc241303907"/>
      <w:bookmarkStart w:id="61" w:name="_Toc243211716"/>
      <w:bookmarkStart w:id="62" w:name="_Toc310855490"/>
      <w:bookmarkEnd w:id="58"/>
      <w:bookmarkEnd w:id="59"/>
      <w:r w:rsidRPr="00992981">
        <w:rPr>
          <w:rFonts w:ascii="Times New Roman" w:hAnsi="Times New Roman" w:cs="Times New Roman"/>
        </w:rPr>
        <w:t>Ж-</w:t>
      </w:r>
      <w:r>
        <w:rPr>
          <w:rFonts w:ascii="Times New Roman" w:hAnsi="Times New Roman" w:cs="Times New Roman"/>
        </w:rPr>
        <w:t>1</w:t>
      </w:r>
      <w:r w:rsidRPr="00992981">
        <w:rPr>
          <w:rFonts w:ascii="Times New Roman" w:hAnsi="Times New Roman" w:cs="Times New Roman"/>
        </w:rPr>
        <w:t xml:space="preserve">. Зона </w:t>
      </w:r>
      <w:bookmarkEnd w:id="60"/>
      <w:bookmarkEnd w:id="61"/>
      <w:bookmarkEnd w:id="62"/>
      <w:r>
        <w:rPr>
          <w:rFonts w:ascii="Times New Roman" w:hAnsi="Times New Roman" w:cs="Times New Roman"/>
        </w:rPr>
        <w:t>индивидуальной жилой застройки с участками.</w:t>
      </w:r>
      <w:r w:rsidRPr="00992981">
        <w:rPr>
          <w:rFonts w:ascii="Times New Roman" w:hAnsi="Times New Roman" w:cs="Times New Roman"/>
        </w:rPr>
        <w:t xml:space="preserve"> </w:t>
      </w:r>
      <w:bookmarkStart w:id="63" w:name="_Toc241303909"/>
      <w:bookmarkStart w:id="64" w:name="_Toc243211718"/>
    </w:p>
    <w:p w:rsidR="008E7714" w:rsidRPr="00A9678A" w:rsidRDefault="008E7714" w:rsidP="000C0044">
      <w:pPr>
        <w:pStyle w:val="ConsPlusNormal"/>
        <w:spacing w:after="120"/>
        <w:ind w:left="360" w:firstLine="0"/>
        <w:jc w:val="right"/>
        <w:rPr>
          <w:rFonts w:ascii="Times New Roman" w:hAnsi="Times New Roman" w:cs="Times New Roman"/>
          <w:sz w:val="18"/>
          <w:szCs w:val="18"/>
        </w:rPr>
      </w:pPr>
      <w:bookmarkStart w:id="65" w:name="_Toc241303937"/>
      <w:bookmarkStart w:id="66" w:name="_Toc243211746"/>
      <w:bookmarkStart w:id="67" w:name="_Toc241303911"/>
      <w:bookmarkStart w:id="68" w:name="_Toc243211720"/>
      <w:bookmarkEnd w:id="63"/>
      <w:bookmarkEnd w:id="64"/>
      <w:r w:rsidRPr="00A9678A">
        <w:rPr>
          <w:rFonts w:ascii="Times New Roman" w:hAnsi="Times New Roman" w:cs="Times New Roman"/>
          <w:sz w:val="18"/>
          <w:szCs w:val="18"/>
        </w:rPr>
        <w:t>Таблица 1</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
        <w:gridCol w:w="1418"/>
        <w:gridCol w:w="142"/>
        <w:gridCol w:w="3969"/>
        <w:gridCol w:w="850"/>
        <w:gridCol w:w="1628"/>
        <w:gridCol w:w="215"/>
        <w:gridCol w:w="992"/>
      </w:tblGrid>
      <w:tr w:rsidR="008E7714" w:rsidRPr="00732B83">
        <w:trPr>
          <w:trHeight w:val="1753"/>
        </w:trPr>
        <w:tc>
          <w:tcPr>
            <w:tcW w:w="534" w:type="dxa"/>
          </w:tcPr>
          <w:p w:rsidR="008E7714" w:rsidRPr="0020166E" w:rsidRDefault="008E7714" w:rsidP="0020166E">
            <w:pPr>
              <w:tabs>
                <w:tab w:val="left" w:pos="1440"/>
              </w:tabs>
              <w:spacing w:line="240" w:lineRule="auto"/>
              <w:jc w:val="both"/>
              <w:rPr>
                <w:rFonts w:ascii="Times New Roman" w:hAnsi="Times New Roman" w:cs="Times New Roman"/>
                <w:sz w:val="18"/>
                <w:szCs w:val="18"/>
              </w:rPr>
            </w:pPr>
            <w:r w:rsidRPr="0020166E">
              <w:rPr>
                <w:rFonts w:ascii="Times New Roman" w:hAnsi="Times New Roman" w:cs="Times New Roman"/>
                <w:sz w:val="18"/>
                <w:szCs w:val="18"/>
              </w:rPr>
              <w:t>№</w:t>
            </w:r>
          </w:p>
        </w:tc>
        <w:tc>
          <w:tcPr>
            <w:tcW w:w="1559" w:type="dxa"/>
            <w:gridSpan w:val="2"/>
          </w:tcPr>
          <w:p w:rsidR="008E7714" w:rsidRPr="0020166E" w:rsidRDefault="008E7714" w:rsidP="0020166E">
            <w:pPr>
              <w:tabs>
                <w:tab w:val="left" w:pos="1440"/>
              </w:tabs>
              <w:spacing w:line="240" w:lineRule="auto"/>
              <w:jc w:val="both"/>
              <w:rPr>
                <w:rFonts w:ascii="Times New Roman" w:hAnsi="Times New Roman" w:cs="Times New Roman"/>
                <w:sz w:val="18"/>
                <w:szCs w:val="18"/>
                <w:u w:val="single"/>
              </w:rPr>
            </w:pPr>
            <w:r w:rsidRPr="0020166E">
              <w:rPr>
                <w:rFonts w:ascii="Times New Roman" w:hAnsi="Times New Roman" w:cs="Times New Roman"/>
                <w:sz w:val="18"/>
                <w:szCs w:val="18"/>
              </w:rPr>
              <w:t>Наименование вида разрешенного использования земельного участка</w:t>
            </w:r>
          </w:p>
        </w:tc>
        <w:tc>
          <w:tcPr>
            <w:tcW w:w="4111" w:type="dxa"/>
            <w:gridSpan w:val="2"/>
          </w:tcPr>
          <w:p w:rsidR="008E7714" w:rsidRPr="0020166E" w:rsidRDefault="008E7714" w:rsidP="0020166E">
            <w:pPr>
              <w:tabs>
                <w:tab w:val="left" w:pos="1440"/>
              </w:tabs>
              <w:spacing w:line="240" w:lineRule="auto"/>
              <w:jc w:val="both"/>
              <w:rPr>
                <w:rFonts w:ascii="Times New Roman" w:hAnsi="Times New Roman" w:cs="Times New Roman"/>
                <w:sz w:val="18"/>
                <w:szCs w:val="18"/>
                <w:u w:val="single"/>
              </w:rPr>
            </w:pPr>
            <w:r w:rsidRPr="0020166E">
              <w:rPr>
                <w:rFonts w:ascii="Times New Roman" w:hAnsi="Times New Roman" w:cs="Times New Roman"/>
                <w:sz w:val="18"/>
                <w:szCs w:val="18"/>
              </w:rPr>
              <w:t>Описание вида разрешенного использования земельного участка</w:t>
            </w:r>
          </w:p>
        </w:tc>
        <w:tc>
          <w:tcPr>
            <w:tcW w:w="850" w:type="dxa"/>
          </w:tcPr>
          <w:p w:rsidR="008E7714" w:rsidRPr="0020166E" w:rsidRDefault="008E7714" w:rsidP="0020166E">
            <w:pPr>
              <w:tabs>
                <w:tab w:val="left" w:pos="1440"/>
              </w:tabs>
              <w:spacing w:line="240" w:lineRule="auto"/>
              <w:jc w:val="both"/>
              <w:rPr>
                <w:rFonts w:ascii="Times New Roman" w:hAnsi="Times New Roman" w:cs="Times New Roman"/>
                <w:sz w:val="18"/>
                <w:szCs w:val="18"/>
                <w:u w:val="single"/>
              </w:rPr>
            </w:pPr>
            <w:r w:rsidRPr="0020166E">
              <w:rPr>
                <w:rFonts w:ascii="Times New Roman" w:hAnsi="Times New Roman" w:cs="Times New Roman"/>
                <w:sz w:val="18"/>
                <w:szCs w:val="18"/>
              </w:rPr>
              <w:t xml:space="preserve">Код (числовое обозначение) вида </w:t>
            </w:r>
          </w:p>
        </w:tc>
        <w:tc>
          <w:tcPr>
            <w:tcW w:w="1843" w:type="dxa"/>
            <w:gridSpan w:val="2"/>
          </w:tcPr>
          <w:p w:rsidR="008E7714" w:rsidRPr="0020166E" w:rsidRDefault="008E7714" w:rsidP="0020166E">
            <w:pPr>
              <w:tabs>
                <w:tab w:val="left" w:pos="1440"/>
              </w:tabs>
              <w:spacing w:line="240" w:lineRule="auto"/>
              <w:jc w:val="both"/>
              <w:rPr>
                <w:rFonts w:ascii="Times New Roman" w:hAnsi="Times New Roman" w:cs="Times New Roman"/>
                <w:sz w:val="18"/>
                <w:szCs w:val="18"/>
                <w:u w:val="single"/>
              </w:rPr>
            </w:pPr>
            <w:r w:rsidRPr="0020166E">
              <w:rPr>
                <w:rFonts w:ascii="Times New Roman" w:hAnsi="Times New Roman" w:cs="Times New Roman"/>
                <w:sz w:val="18"/>
                <w:szCs w:val="18"/>
              </w:rPr>
              <w:t>Предельные (минимальные и (или) максимальные) размеры земельных участков, в том числе их площадь:</w:t>
            </w:r>
          </w:p>
        </w:tc>
        <w:tc>
          <w:tcPr>
            <w:tcW w:w="992" w:type="dxa"/>
          </w:tcPr>
          <w:p w:rsidR="008E7714" w:rsidRPr="0020166E" w:rsidRDefault="008E7714" w:rsidP="0020166E">
            <w:pPr>
              <w:tabs>
                <w:tab w:val="left" w:pos="1440"/>
              </w:tabs>
              <w:spacing w:line="240" w:lineRule="auto"/>
              <w:jc w:val="both"/>
              <w:rPr>
                <w:rFonts w:ascii="Times New Roman" w:hAnsi="Times New Roman" w:cs="Times New Roman"/>
                <w:sz w:val="18"/>
                <w:szCs w:val="18"/>
                <w:u w:val="single"/>
              </w:rPr>
            </w:pPr>
            <w:r w:rsidRPr="0020166E">
              <w:rPr>
                <w:rFonts w:ascii="Times New Roman" w:hAnsi="Times New Roman" w:cs="Times New Roman"/>
                <w:sz w:val="18"/>
                <w:szCs w:val="18"/>
              </w:rPr>
              <w:t>Максимальный процент застройки (%)</w:t>
            </w:r>
          </w:p>
        </w:tc>
      </w:tr>
      <w:tr w:rsidR="008E7714" w:rsidRPr="00732B83">
        <w:trPr>
          <w:trHeight w:val="258"/>
        </w:trPr>
        <w:tc>
          <w:tcPr>
            <w:tcW w:w="534" w:type="dxa"/>
          </w:tcPr>
          <w:p w:rsidR="008E7714" w:rsidRPr="0020166E" w:rsidRDefault="008E7714" w:rsidP="00545F55">
            <w:pPr>
              <w:tabs>
                <w:tab w:val="left" w:pos="1440"/>
              </w:tabs>
              <w:jc w:val="center"/>
              <w:rPr>
                <w:rFonts w:ascii="Times New Roman" w:hAnsi="Times New Roman" w:cs="Times New Roman"/>
                <w:sz w:val="18"/>
                <w:szCs w:val="18"/>
              </w:rPr>
            </w:pPr>
            <w:r w:rsidRPr="0020166E">
              <w:rPr>
                <w:rFonts w:ascii="Times New Roman" w:hAnsi="Times New Roman" w:cs="Times New Roman"/>
                <w:sz w:val="18"/>
                <w:szCs w:val="18"/>
              </w:rPr>
              <w:t>1</w:t>
            </w:r>
          </w:p>
        </w:tc>
        <w:tc>
          <w:tcPr>
            <w:tcW w:w="1559" w:type="dxa"/>
            <w:gridSpan w:val="2"/>
          </w:tcPr>
          <w:p w:rsidR="008E7714" w:rsidRPr="00732B83" w:rsidRDefault="008E7714" w:rsidP="00545F55">
            <w:pPr>
              <w:tabs>
                <w:tab w:val="left" w:pos="1440"/>
              </w:tabs>
              <w:jc w:val="center"/>
              <w:rPr>
                <w:sz w:val="18"/>
                <w:szCs w:val="18"/>
              </w:rPr>
            </w:pPr>
            <w:r w:rsidRPr="00732B83">
              <w:rPr>
                <w:sz w:val="18"/>
                <w:szCs w:val="18"/>
              </w:rPr>
              <w:t>2</w:t>
            </w:r>
          </w:p>
        </w:tc>
        <w:tc>
          <w:tcPr>
            <w:tcW w:w="4111" w:type="dxa"/>
            <w:gridSpan w:val="2"/>
          </w:tcPr>
          <w:p w:rsidR="008E7714" w:rsidRPr="00732B83" w:rsidRDefault="008E7714" w:rsidP="00545F55">
            <w:pPr>
              <w:tabs>
                <w:tab w:val="left" w:pos="1440"/>
              </w:tabs>
              <w:jc w:val="center"/>
              <w:rPr>
                <w:sz w:val="18"/>
                <w:szCs w:val="18"/>
              </w:rPr>
            </w:pPr>
            <w:r w:rsidRPr="00732B83">
              <w:rPr>
                <w:sz w:val="18"/>
                <w:szCs w:val="18"/>
              </w:rPr>
              <w:t>3</w:t>
            </w:r>
          </w:p>
        </w:tc>
        <w:tc>
          <w:tcPr>
            <w:tcW w:w="850" w:type="dxa"/>
          </w:tcPr>
          <w:p w:rsidR="008E7714" w:rsidRPr="00732B83" w:rsidRDefault="008E7714" w:rsidP="00545F55">
            <w:pPr>
              <w:tabs>
                <w:tab w:val="left" w:pos="1440"/>
              </w:tabs>
              <w:jc w:val="center"/>
              <w:rPr>
                <w:sz w:val="18"/>
                <w:szCs w:val="18"/>
              </w:rPr>
            </w:pPr>
            <w:r w:rsidRPr="00732B83">
              <w:rPr>
                <w:sz w:val="18"/>
                <w:szCs w:val="18"/>
              </w:rPr>
              <w:t>4</w:t>
            </w:r>
          </w:p>
        </w:tc>
        <w:tc>
          <w:tcPr>
            <w:tcW w:w="1843" w:type="dxa"/>
            <w:gridSpan w:val="2"/>
          </w:tcPr>
          <w:p w:rsidR="008E7714" w:rsidRPr="00732B83" w:rsidRDefault="008E7714" w:rsidP="00545F55">
            <w:pPr>
              <w:tabs>
                <w:tab w:val="left" w:pos="1440"/>
              </w:tabs>
              <w:jc w:val="center"/>
              <w:rPr>
                <w:sz w:val="18"/>
                <w:szCs w:val="18"/>
              </w:rPr>
            </w:pPr>
            <w:r w:rsidRPr="00732B83">
              <w:rPr>
                <w:sz w:val="18"/>
                <w:szCs w:val="18"/>
              </w:rPr>
              <w:t>5</w:t>
            </w:r>
          </w:p>
        </w:tc>
        <w:tc>
          <w:tcPr>
            <w:tcW w:w="992" w:type="dxa"/>
          </w:tcPr>
          <w:p w:rsidR="008E7714" w:rsidRPr="00732B83" w:rsidRDefault="008E7714" w:rsidP="00545F55">
            <w:pPr>
              <w:tabs>
                <w:tab w:val="left" w:pos="1440"/>
              </w:tabs>
              <w:jc w:val="center"/>
              <w:rPr>
                <w:sz w:val="18"/>
                <w:szCs w:val="18"/>
              </w:rPr>
            </w:pPr>
            <w:r w:rsidRPr="00732B83">
              <w:rPr>
                <w:sz w:val="18"/>
                <w:szCs w:val="18"/>
              </w:rPr>
              <w:t>6</w:t>
            </w:r>
          </w:p>
        </w:tc>
      </w:tr>
      <w:tr w:rsidR="008E7714" w:rsidRPr="00732B83">
        <w:trPr>
          <w:trHeight w:val="308"/>
        </w:trPr>
        <w:tc>
          <w:tcPr>
            <w:tcW w:w="9889" w:type="dxa"/>
            <w:gridSpan w:val="9"/>
          </w:tcPr>
          <w:p w:rsidR="008E7714" w:rsidRPr="0020166E" w:rsidRDefault="008E7714" w:rsidP="00545F55">
            <w:pPr>
              <w:tabs>
                <w:tab w:val="left" w:pos="-3261"/>
                <w:tab w:val="left" w:pos="2268"/>
              </w:tabs>
              <w:jc w:val="center"/>
              <w:rPr>
                <w:rFonts w:ascii="Times New Roman" w:hAnsi="Times New Roman" w:cs="Times New Roman"/>
                <w:sz w:val="18"/>
                <w:szCs w:val="18"/>
              </w:rPr>
            </w:pPr>
            <w:r w:rsidRPr="0020166E">
              <w:rPr>
                <w:rFonts w:ascii="Times New Roman" w:hAnsi="Times New Roman" w:cs="Times New Roman"/>
                <w:sz w:val="18"/>
                <w:szCs w:val="18"/>
              </w:rPr>
              <w:t>1.Основные виды разрешенного использования</w:t>
            </w:r>
          </w:p>
        </w:tc>
      </w:tr>
      <w:tr w:rsidR="008E7714" w:rsidRPr="00732B83">
        <w:trPr>
          <w:trHeight w:val="1561"/>
        </w:trPr>
        <w:tc>
          <w:tcPr>
            <w:tcW w:w="534"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9"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Для индивидуального жилищного строительства</w:t>
            </w:r>
          </w:p>
        </w:tc>
        <w:tc>
          <w:tcPr>
            <w:tcW w:w="4111"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подсобных сооружений</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2.1</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мин.- 300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- 3500 кв.м</w:t>
            </w:r>
          </w:p>
        </w:tc>
        <w:tc>
          <w:tcPr>
            <w:tcW w:w="992" w:type="dxa"/>
          </w:tcPr>
          <w:p w:rsidR="008E7714" w:rsidRPr="00732B83" w:rsidRDefault="008E7714" w:rsidP="00545F55">
            <w:pPr>
              <w:rPr>
                <w:sz w:val="18"/>
                <w:szCs w:val="18"/>
              </w:rPr>
            </w:pP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8E7714" w:rsidRPr="00732B83">
        <w:trPr>
          <w:trHeight w:val="2888"/>
        </w:trPr>
        <w:tc>
          <w:tcPr>
            <w:tcW w:w="534"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9"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Малоэтажная многоквартирная жилая застройка</w:t>
            </w:r>
          </w:p>
        </w:tc>
        <w:tc>
          <w:tcPr>
            <w:tcW w:w="4111"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декоративных и плодовых деревьев, овощных и ягодных культур;</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иных вспомогательных сооружений;</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спортивных и детских площадок, площадок отдыха;</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2.1.1</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970AE7">
              <w:rPr>
                <w:rFonts w:ascii="Times New Roman" w:hAnsi="Times New Roman" w:cs="Times New Roman"/>
                <w:sz w:val="18"/>
                <w:szCs w:val="18"/>
              </w:rPr>
              <w:t>мин.- 300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- 3500 кв.м</w:t>
            </w:r>
          </w:p>
        </w:tc>
        <w:tc>
          <w:tcPr>
            <w:tcW w:w="992" w:type="dxa"/>
          </w:tcPr>
          <w:p w:rsidR="008E7714" w:rsidRPr="00732B83" w:rsidRDefault="008E7714" w:rsidP="00545F55">
            <w:pPr>
              <w:rPr>
                <w:sz w:val="18"/>
                <w:szCs w:val="18"/>
              </w:rPr>
            </w:pPr>
          </w:p>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80</w:t>
            </w:r>
          </w:p>
        </w:tc>
      </w:tr>
      <w:tr w:rsidR="008E7714" w:rsidRPr="00732B83">
        <w:trPr>
          <w:trHeight w:val="1337"/>
        </w:trPr>
        <w:tc>
          <w:tcPr>
            <w:tcW w:w="53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1.3</w:t>
            </w:r>
          </w:p>
        </w:tc>
        <w:tc>
          <w:tcPr>
            <w:tcW w:w="1559"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Для ведения личного подсобного хозяйства</w:t>
            </w:r>
          </w:p>
        </w:tc>
        <w:tc>
          <w:tcPr>
            <w:tcW w:w="4111"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производство сельскохозяйственной продукции;</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гаража и иных вспомогательных сооружений;</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содержание сельскохозяйственных животных</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2.2</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мин.- 300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- 3500 кв.м</w:t>
            </w:r>
          </w:p>
        </w:tc>
        <w:tc>
          <w:tcPr>
            <w:tcW w:w="992" w:type="dxa"/>
          </w:tcPr>
          <w:p w:rsidR="008E7714" w:rsidRPr="00732B83" w:rsidRDefault="008E7714" w:rsidP="00545F55">
            <w:pPr>
              <w:rPr>
                <w:sz w:val="18"/>
                <w:szCs w:val="18"/>
              </w:rPr>
            </w:pP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8E7714" w:rsidRPr="00732B83">
        <w:trPr>
          <w:trHeight w:val="892"/>
        </w:trPr>
        <w:tc>
          <w:tcPr>
            <w:tcW w:w="9889" w:type="dxa"/>
            <w:gridSpan w:val="9"/>
          </w:tcPr>
          <w:p w:rsidR="008E7714" w:rsidRPr="00732B83" w:rsidRDefault="008E7714" w:rsidP="00545F55">
            <w:pPr>
              <w:pStyle w:val="ConsPlusNormal"/>
              <w:ind w:firstLine="0"/>
              <w:rPr>
                <w:rFonts w:ascii="Times New Roman" w:hAnsi="Times New Roman" w:cs="Times New Roman"/>
                <w:sz w:val="18"/>
                <w:szCs w:val="18"/>
              </w:rPr>
            </w:pPr>
          </w:p>
        </w:tc>
      </w:tr>
      <w:tr w:rsidR="008E7714" w:rsidRPr="00732B83">
        <w:trPr>
          <w:trHeight w:val="287"/>
        </w:trPr>
        <w:tc>
          <w:tcPr>
            <w:tcW w:w="7054" w:type="dxa"/>
            <w:gridSpan w:val="6"/>
          </w:tcPr>
          <w:p w:rsidR="008E7714" w:rsidRPr="005356F9" w:rsidRDefault="008E7714" w:rsidP="00545F55">
            <w:pPr>
              <w:jc w:val="center"/>
              <w:rPr>
                <w:rFonts w:ascii="Times New Roman" w:hAnsi="Times New Roman" w:cs="Times New Roman"/>
                <w:sz w:val="18"/>
                <w:szCs w:val="18"/>
                <w:u w:val="single"/>
              </w:rPr>
            </w:pPr>
            <w:r w:rsidRPr="005356F9">
              <w:rPr>
                <w:rFonts w:ascii="Times New Roman" w:hAnsi="Times New Roman" w:cs="Times New Roman"/>
                <w:sz w:val="18"/>
                <w:szCs w:val="18"/>
                <w:u w:val="single"/>
              </w:rPr>
              <w:t>2.Условно разрешенные виды использования:</w:t>
            </w:r>
          </w:p>
          <w:p w:rsidR="008E7714" w:rsidRPr="00732B83" w:rsidRDefault="008E7714" w:rsidP="00545F55">
            <w:pPr>
              <w:pStyle w:val="ConsPlusNormal"/>
              <w:ind w:firstLine="0"/>
              <w:jc w:val="center"/>
              <w:rPr>
                <w:rFonts w:ascii="Times New Roman" w:hAnsi="Times New Roman" w:cs="Times New Roman"/>
                <w:sz w:val="18"/>
                <w:szCs w:val="18"/>
              </w:rPr>
            </w:pPr>
          </w:p>
        </w:tc>
        <w:tc>
          <w:tcPr>
            <w:tcW w:w="1843" w:type="dxa"/>
            <w:gridSpan w:val="2"/>
          </w:tcPr>
          <w:p w:rsidR="008E7714" w:rsidRPr="00732B83" w:rsidRDefault="008E7714" w:rsidP="00545F55">
            <w:pPr>
              <w:rPr>
                <w:sz w:val="18"/>
                <w:szCs w:val="18"/>
              </w:rPr>
            </w:pPr>
          </w:p>
          <w:p w:rsidR="008E7714" w:rsidRPr="00732B83" w:rsidRDefault="008E7714" w:rsidP="00545F55">
            <w:pPr>
              <w:pStyle w:val="ConsPlusNormal"/>
              <w:ind w:firstLine="0"/>
              <w:jc w:val="center"/>
              <w:rPr>
                <w:rFonts w:ascii="Times New Roman" w:hAnsi="Times New Roman" w:cs="Times New Roman"/>
                <w:sz w:val="18"/>
                <w:szCs w:val="18"/>
              </w:rPr>
            </w:pPr>
          </w:p>
        </w:tc>
        <w:tc>
          <w:tcPr>
            <w:tcW w:w="992" w:type="dxa"/>
          </w:tcPr>
          <w:p w:rsidR="008E7714" w:rsidRPr="00732B83" w:rsidRDefault="008E7714" w:rsidP="00545F55">
            <w:pPr>
              <w:rPr>
                <w:sz w:val="18"/>
                <w:szCs w:val="18"/>
              </w:rPr>
            </w:pPr>
          </w:p>
          <w:p w:rsidR="008E7714" w:rsidRPr="00732B83" w:rsidRDefault="008E7714" w:rsidP="00545F55">
            <w:pPr>
              <w:pStyle w:val="ConsPlusNormal"/>
              <w:ind w:firstLine="0"/>
              <w:jc w:val="center"/>
              <w:rPr>
                <w:rFonts w:ascii="Times New Roman" w:hAnsi="Times New Roman" w:cs="Times New Roman"/>
                <w:sz w:val="18"/>
                <w:szCs w:val="18"/>
              </w:rPr>
            </w:pP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560"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Обслуживание жилой застройки</w:t>
            </w:r>
          </w:p>
        </w:tc>
        <w:tc>
          <w:tcPr>
            <w:tcW w:w="3969" w:type="dxa"/>
          </w:tcPr>
          <w:p w:rsidR="008E7714" w:rsidRPr="0020166E" w:rsidRDefault="008E7714" w:rsidP="0020166E">
            <w:pPr>
              <w:spacing w:line="240" w:lineRule="auto"/>
              <w:ind w:left="40"/>
              <w:rPr>
                <w:rFonts w:ascii="Times New Roman" w:hAnsi="Times New Roman" w:cs="Times New Roman"/>
                <w:sz w:val="18"/>
                <w:szCs w:val="18"/>
              </w:rPr>
            </w:pPr>
            <w:r w:rsidRPr="0020166E">
              <w:rPr>
                <w:rFonts w:ascii="Times New Roman" w:hAnsi="Times New Roman" w:cs="Times New Roman"/>
                <w:sz w:val="18"/>
                <w:szCs w:val="18"/>
              </w:rPr>
              <w:t>Размещение  объектов  капитального  строительства,  размещение которых</w:t>
            </w:r>
          </w:p>
          <w:p w:rsidR="008E7714" w:rsidRPr="0020166E" w:rsidRDefault="008E7714" w:rsidP="0020166E">
            <w:pPr>
              <w:spacing w:line="240" w:lineRule="auto"/>
              <w:ind w:left="40"/>
              <w:rPr>
                <w:rFonts w:ascii="Times New Roman" w:hAnsi="Times New Roman" w:cs="Times New Roman"/>
                <w:sz w:val="18"/>
                <w:szCs w:val="18"/>
              </w:rPr>
            </w:pPr>
            <w:r w:rsidRPr="0020166E">
              <w:rPr>
                <w:rFonts w:ascii="Times New Roman" w:hAnsi="Times New Roman" w:cs="Times New Roman"/>
                <w:sz w:val="18"/>
                <w:szCs w:val="18"/>
              </w:rPr>
              <w:t>предусмотрено видами разрешенного использования с кодами 3.1, 3.2, 3.3,</w:t>
            </w:r>
            <w:r w:rsidRPr="0020166E">
              <w:rPr>
                <w:rFonts w:ascii="Times New Roman" w:hAnsi="Times New Roman" w:cs="Times New Roman"/>
                <w:sz w:val="20"/>
                <w:szCs w:val="20"/>
              </w:rPr>
              <w:t xml:space="preserve"> </w:t>
            </w:r>
            <w:r w:rsidRPr="0020166E">
              <w:rPr>
                <w:rFonts w:ascii="Times New Roman" w:hAnsi="Times New Roman" w:cs="Times New Roman"/>
                <w:sz w:val="18"/>
                <w:szCs w:val="18"/>
              </w:rPr>
              <w:t>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8E7714" w:rsidRPr="0020166E" w:rsidRDefault="008E7714" w:rsidP="00545F55">
            <w:pPr>
              <w:pStyle w:val="ConsPlusNormal"/>
              <w:jc w:val="both"/>
              <w:rPr>
                <w:rFonts w:ascii="Times New Roman" w:hAnsi="Times New Roman" w:cs="Times New Roman"/>
                <w:sz w:val="18"/>
                <w:szCs w:val="18"/>
              </w:rPr>
            </w:pPr>
          </w:p>
        </w:tc>
        <w:tc>
          <w:tcPr>
            <w:tcW w:w="850" w:type="dxa"/>
          </w:tcPr>
          <w:p w:rsidR="008E7714" w:rsidRPr="0020166E" w:rsidRDefault="008E7714" w:rsidP="00545F55">
            <w:pPr>
              <w:pStyle w:val="ConsPlusNormal"/>
              <w:ind w:firstLine="0"/>
              <w:jc w:val="both"/>
              <w:rPr>
                <w:rFonts w:ascii="Times New Roman" w:hAnsi="Times New Roman" w:cs="Times New Roman"/>
                <w:sz w:val="18"/>
                <w:szCs w:val="18"/>
              </w:rPr>
            </w:pPr>
            <w:r w:rsidRPr="0020166E">
              <w:rPr>
                <w:rFonts w:ascii="Times New Roman" w:hAnsi="Times New Roman" w:cs="Times New Roman"/>
                <w:sz w:val="18"/>
                <w:szCs w:val="18"/>
              </w:rPr>
              <w:t>2.7</w:t>
            </w:r>
          </w:p>
        </w:tc>
        <w:tc>
          <w:tcPr>
            <w:tcW w:w="1843"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75" w:type="dxa"/>
            <w:gridSpan w:val="2"/>
          </w:tcPr>
          <w:p w:rsidR="008E7714" w:rsidRPr="0020166E" w:rsidRDefault="008E7714" w:rsidP="00545F55">
            <w:pPr>
              <w:pStyle w:val="ConsPlusNormal"/>
              <w:ind w:firstLine="0"/>
              <w:jc w:val="both"/>
              <w:rPr>
                <w:rFonts w:ascii="Times New Roman" w:hAnsi="Times New Roman" w:cs="Times New Roman"/>
                <w:sz w:val="18"/>
                <w:szCs w:val="18"/>
              </w:rPr>
            </w:pPr>
            <w:r w:rsidRPr="0020166E">
              <w:rPr>
                <w:rFonts w:ascii="Times New Roman" w:hAnsi="Times New Roman" w:cs="Times New Roman"/>
                <w:sz w:val="18"/>
                <w:szCs w:val="18"/>
              </w:rPr>
              <w:t>2.2</w:t>
            </w:r>
          </w:p>
        </w:tc>
        <w:tc>
          <w:tcPr>
            <w:tcW w:w="1560" w:type="dxa"/>
            <w:gridSpan w:val="2"/>
          </w:tcPr>
          <w:p w:rsidR="008E7714" w:rsidRPr="0020166E" w:rsidRDefault="008E7714" w:rsidP="0020166E">
            <w:pPr>
              <w:autoSpaceDE w:val="0"/>
              <w:autoSpaceDN w:val="0"/>
              <w:adjustRightInd w:val="0"/>
              <w:spacing w:line="240" w:lineRule="auto"/>
              <w:jc w:val="both"/>
              <w:rPr>
                <w:rFonts w:ascii="Times New Roman" w:hAnsi="Times New Roman" w:cs="Times New Roman"/>
                <w:sz w:val="18"/>
                <w:szCs w:val="18"/>
              </w:rPr>
            </w:pPr>
            <w:r w:rsidRPr="0020166E">
              <w:rPr>
                <w:rFonts w:ascii="Times New Roman" w:hAnsi="Times New Roman" w:cs="Times New Roman"/>
                <w:sz w:val="18"/>
                <w:szCs w:val="18"/>
              </w:rPr>
              <w:t>Объекты гаражного назначения</w:t>
            </w:r>
          </w:p>
        </w:tc>
        <w:tc>
          <w:tcPr>
            <w:tcW w:w="3969" w:type="dxa"/>
          </w:tcPr>
          <w:p w:rsidR="008E7714" w:rsidRPr="0020166E" w:rsidRDefault="008E7714" w:rsidP="0020166E">
            <w:pPr>
              <w:autoSpaceDE w:val="0"/>
              <w:autoSpaceDN w:val="0"/>
              <w:adjustRightInd w:val="0"/>
              <w:spacing w:line="240" w:lineRule="auto"/>
              <w:jc w:val="both"/>
              <w:rPr>
                <w:rFonts w:ascii="Times New Roman" w:hAnsi="Times New Roman" w:cs="Times New Roman"/>
                <w:sz w:val="18"/>
                <w:szCs w:val="18"/>
              </w:rPr>
            </w:pPr>
            <w:r w:rsidRPr="0020166E">
              <w:rPr>
                <w:rFonts w:ascii="Times New Roman" w:hAnsi="Times New Roman" w:cs="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без возможности размещения автомобильных моек</w:t>
            </w:r>
          </w:p>
        </w:tc>
        <w:tc>
          <w:tcPr>
            <w:tcW w:w="850" w:type="dxa"/>
          </w:tcPr>
          <w:p w:rsidR="008E7714" w:rsidRPr="00732B83" w:rsidRDefault="008E7714" w:rsidP="00545F55">
            <w:pPr>
              <w:autoSpaceDE w:val="0"/>
              <w:autoSpaceDN w:val="0"/>
              <w:adjustRightInd w:val="0"/>
              <w:jc w:val="center"/>
              <w:rPr>
                <w:sz w:val="18"/>
                <w:szCs w:val="18"/>
              </w:rPr>
            </w:pPr>
            <w:r w:rsidRPr="00732B83">
              <w:rPr>
                <w:sz w:val="18"/>
                <w:szCs w:val="18"/>
              </w:rPr>
              <w:t>2.7.1</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sidRPr="0063142F">
              <w:rPr>
                <w:rFonts w:ascii="Times New Roman" w:hAnsi="Times New Roman" w:cs="Times New Roman"/>
                <w:sz w:val="18"/>
                <w:szCs w:val="18"/>
              </w:rPr>
              <w:t>30</w:t>
            </w:r>
            <w:r w:rsidRPr="00732B83">
              <w:rPr>
                <w:rFonts w:ascii="Times New Roman" w:hAnsi="Times New Roman" w:cs="Times New Roman"/>
                <w:sz w:val="18"/>
                <w:szCs w:val="18"/>
              </w:rPr>
              <w:t xml:space="preserve">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макс. - 120кв.м</w:t>
            </w:r>
          </w:p>
        </w:tc>
        <w:tc>
          <w:tcPr>
            <w:tcW w:w="992" w:type="dxa"/>
          </w:tcPr>
          <w:p w:rsidR="008E7714" w:rsidRPr="00732B83" w:rsidRDefault="008E7714" w:rsidP="00545F55">
            <w:pPr>
              <w:rPr>
                <w:sz w:val="18"/>
                <w:szCs w:val="18"/>
              </w:rPr>
            </w:pPr>
          </w:p>
          <w:p w:rsidR="008E7714" w:rsidRPr="00732B83" w:rsidRDefault="008E7714" w:rsidP="00545F55">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lang w:val="en-US"/>
              </w:rPr>
              <w:t>80</w:t>
            </w:r>
            <w:r w:rsidRPr="00732B83">
              <w:rPr>
                <w:rFonts w:ascii="Times New Roman" w:hAnsi="Times New Roman" w:cs="Times New Roman"/>
                <w:sz w:val="18"/>
                <w:szCs w:val="18"/>
              </w:rPr>
              <w:t>%</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2.3</w:t>
            </w:r>
          </w:p>
        </w:tc>
        <w:tc>
          <w:tcPr>
            <w:tcW w:w="1560"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9" w:type="dxa"/>
          </w:tcPr>
          <w:p w:rsidR="008E7714" w:rsidRPr="00732B83" w:rsidRDefault="008E7714" w:rsidP="00545F55">
            <w:pPr>
              <w:pStyle w:val="ConsPlusNormal"/>
              <w:spacing w:line="200" w:lineRule="exact"/>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2.4</w:t>
            </w:r>
          </w:p>
        </w:tc>
        <w:tc>
          <w:tcPr>
            <w:tcW w:w="1560"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Социальное обслуживание</w:t>
            </w:r>
          </w:p>
        </w:tc>
        <w:tc>
          <w:tcPr>
            <w:tcW w:w="3969"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843"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2.5</w:t>
            </w:r>
          </w:p>
        </w:tc>
        <w:tc>
          <w:tcPr>
            <w:tcW w:w="1560"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Бытовое обслуживание</w:t>
            </w:r>
          </w:p>
        </w:tc>
        <w:tc>
          <w:tcPr>
            <w:tcW w:w="3969"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843"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2.6</w:t>
            </w:r>
          </w:p>
        </w:tc>
        <w:tc>
          <w:tcPr>
            <w:tcW w:w="1560"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Деловое управление</w:t>
            </w:r>
          </w:p>
        </w:tc>
        <w:tc>
          <w:tcPr>
            <w:tcW w:w="3969"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4.1</w:t>
            </w:r>
          </w:p>
        </w:tc>
        <w:tc>
          <w:tcPr>
            <w:tcW w:w="1843"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2.7</w:t>
            </w:r>
          </w:p>
        </w:tc>
        <w:tc>
          <w:tcPr>
            <w:tcW w:w="1560"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69"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4.4</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10 000 кв.м</w:t>
            </w:r>
          </w:p>
        </w:tc>
        <w:tc>
          <w:tcPr>
            <w:tcW w:w="99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2.8</w:t>
            </w:r>
          </w:p>
        </w:tc>
        <w:tc>
          <w:tcPr>
            <w:tcW w:w="1560"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Гостиничное обслуживание</w:t>
            </w:r>
          </w:p>
        </w:tc>
        <w:tc>
          <w:tcPr>
            <w:tcW w:w="3969"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4.7</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мин.- 1400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2.9</w:t>
            </w:r>
          </w:p>
        </w:tc>
        <w:tc>
          <w:tcPr>
            <w:tcW w:w="1560"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9"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2.10</w:t>
            </w:r>
          </w:p>
        </w:tc>
        <w:tc>
          <w:tcPr>
            <w:tcW w:w="1560"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9" w:type="dxa"/>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r w:rsidRPr="00732B83">
              <w:rPr>
                <w:rFonts w:ascii="Times New Roman" w:hAnsi="Times New Roman" w:cs="Times New Roman"/>
                <w:color w:val="0000FF"/>
                <w:sz w:val="18"/>
                <w:szCs w:val="18"/>
              </w:rPr>
              <w:t xml:space="preserve"> указанном в настоящей таблице</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843"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2.11</w:t>
            </w:r>
          </w:p>
        </w:tc>
        <w:tc>
          <w:tcPr>
            <w:tcW w:w="1560"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Ведение огородничества</w:t>
            </w:r>
          </w:p>
        </w:tc>
        <w:tc>
          <w:tcPr>
            <w:tcW w:w="3969"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13.1</w:t>
            </w:r>
          </w:p>
        </w:tc>
        <w:tc>
          <w:tcPr>
            <w:tcW w:w="1843"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мин.- не устанавливается</w:t>
            </w:r>
          </w:p>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–1500 км.в</w:t>
            </w:r>
          </w:p>
        </w:tc>
        <w:tc>
          <w:tcPr>
            <w:tcW w:w="992"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p>
        </w:tc>
        <w:tc>
          <w:tcPr>
            <w:tcW w:w="1560"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Ведение садоводства</w:t>
            </w:r>
          </w:p>
        </w:tc>
        <w:tc>
          <w:tcPr>
            <w:tcW w:w="3969"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садового дома, предназначенного для отдыха и не подлежащего разделу на квартиры;</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хозяйственных строений и сооружений</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13.2</w:t>
            </w:r>
          </w:p>
        </w:tc>
        <w:tc>
          <w:tcPr>
            <w:tcW w:w="1843"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мин.- не устанавливается</w:t>
            </w:r>
          </w:p>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–1500 км.в</w:t>
            </w:r>
          </w:p>
        </w:tc>
        <w:tc>
          <w:tcPr>
            <w:tcW w:w="992"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2.12</w:t>
            </w:r>
          </w:p>
        </w:tc>
        <w:tc>
          <w:tcPr>
            <w:tcW w:w="1560"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9"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7.2</w:t>
            </w:r>
          </w:p>
        </w:tc>
        <w:tc>
          <w:tcPr>
            <w:tcW w:w="1843"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2.13</w:t>
            </w:r>
          </w:p>
        </w:tc>
        <w:tc>
          <w:tcPr>
            <w:tcW w:w="1560"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9"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310"/>
        </w:trPr>
        <w:tc>
          <w:tcPr>
            <w:tcW w:w="9889" w:type="dxa"/>
            <w:gridSpan w:val="9"/>
          </w:tcPr>
          <w:p w:rsidR="008E7714" w:rsidRPr="0020166E" w:rsidRDefault="008E7714" w:rsidP="00545F55">
            <w:pPr>
              <w:autoSpaceDE w:val="0"/>
              <w:autoSpaceDN w:val="0"/>
              <w:adjustRightInd w:val="0"/>
              <w:jc w:val="both"/>
              <w:rPr>
                <w:rFonts w:ascii="Times New Roman" w:hAnsi="Times New Roman" w:cs="Times New Roman"/>
                <w:sz w:val="18"/>
                <w:szCs w:val="18"/>
              </w:rPr>
            </w:pPr>
            <w:r w:rsidRPr="0020166E">
              <w:rPr>
                <w:rFonts w:ascii="Times New Roman" w:hAnsi="Times New Roman" w:cs="Times New Roman"/>
                <w:sz w:val="18"/>
                <w:szCs w:val="18"/>
                <w:u w:val="single"/>
              </w:rPr>
              <w:t xml:space="preserve">3.Вспомогательные виды разрешенного использования </w:t>
            </w:r>
            <w:r w:rsidRPr="0020166E">
              <w:rPr>
                <w:rFonts w:ascii="Times New Roman" w:hAnsi="Times New Roman" w:cs="Times New Roman"/>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E7714" w:rsidRPr="00732B83" w:rsidRDefault="008E7714" w:rsidP="00545F55">
            <w:pPr>
              <w:autoSpaceDE w:val="0"/>
              <w:autoSpaceDN w:val="0"/>
              <w:adjustRightInd w:val="0"/>
              <w:jc w:val="center"/>
              <w:rPr>
                <w:sz w:val="18"/>
                <w:szCs w:val="18"/>
              </w:rPr>
            </w:pPr>
          </w:p>
        </w:tc>
      </w:tr>
      <w:tr w:rsidR="008E7714" w:rsidRPr="00732B83">
        <w:trPr>
          <w:trHeight w:val="892"/>
        </w:trPr>
        <w:tc>
          <w:tcPr>
            <w:tcW w:w="53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9" w:type="dxa"/>
            <w:gridSpan w:val="2"/>
          </w:tcPr>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4111"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628"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53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559"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4111"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62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53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559"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4111"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r w:rsidRPr="00732B83">
              <w:rPr>
                <w:rFonts w:ascii="Times New Roman" w:hAnsi="Times New Roman" w:cs="Times New Roman"/>
                <w:color w:val="0000FF"/>
                <w:sz w:val="18"/>
                <w:szCs w:val="18"/>
              </w:rPr>
              <w:t xml:space="preserve"> указанных в настоящей таблице</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628"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53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3.4</w:t>
            </w:r>
          </w:p>
        </w:tc>
        <w:tc>
          <w:tcPr>
            <w:tcW w:w="1559"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4111"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6.9</w:t>
            </w:r>
          </w:p>
        </w:tc>
        <w:tc>
          <w:tcPr>
            <w:tcW w:w="1628"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53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3.5</w:t>
            </w:r>
          </w:p>
        </w:tc>
        <w:tc>
          <w:tcPr>
            <w:tcW w:w="1559"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4111"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bookmarkStart w:id="69" w:name="P426"/>
            <w:bookmarkEnd w:id="69"/>
            <w:r w:rsidRPr="00732B83">
              <w:rPr>
                <w:rFonts w:ascii="Times New Roman" w:hAnsi="Times New Roman" w:cs="Times New Roman"/>
                <w:sz w:val="18"/>
                <w:szCs w:val="18"/>
              </w:rPr>
              <w:t>7.5</w:t>
            </w:r>
          </w:p>
        </w:tc>
        <w:tc>
          <w:tcPr>
            <w:tcW w:w="1628"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8E7714" w:rsidRDefault="008E7714" w:rsidP="000C0044">
      <w:pPr>
        <w:tabs>
          <w:tab w:val="left" w:pos="1440"/>
        </w:tabs>
        <w:ind w:firstLine="709"/>
        <w:jc w:val="both"/>
        <w:rPr>
          <w:sz w:val="28"/>
          <w:szCs w:val="28"/>
        </w:rPr>
      </w:pPr>
    </w:p>
    <w:p w:rsidR="008E7714" w:rsidRPr="00BD733D" w:rsidRDefault="008E7714" w:rsidP="000C0044">
      <w:pPr>
        <w:tabs>
          <w:tab w:val="left" w:pos="1440"/>
        </w:tabs>
        <w:ind w:firstLine="709"/>
        <w:jc w:val="both"/>
        <w:rPr>
          <w:rFonts w:ascii="Times New Roman" w:hAnsi="Times New Roman" w:cs="Times New Roman"/>
          <w:sz w:val="26"/>
          <w:szCs w:val="26"/>
        </w:rPr>
      </w:pPr>
      <w:r w:rsidRPr="00BD733D">
        <w:rPr>
          <w:rFonts w:ascii="Times New Roman" w:hAnsi="Times New Roman" w:cs="Times New Roman"/>
          <w:sz w:val="26"/>
          <w:szCs w:val="26"/>
        </w:rPr>
        <w:t>1. Предельные (минимальные и (или) максимальные) размеры земельных участков и предельные параметры разрешенного строительства зон жилой застройки:</w:t>
      </w:r>
    </w:p>
    <w:p w:rsidR="008E7714" w:rsidRPr="00BD733D" w:rsidRDefault="008E7714" w:rsidP="000C0044">
      <w:pPr>
        <w:tabs>
          <w:tab w:val="left" w:pos="1440"/>
        </w:tabs>
        <w:ind w:firstLine="709"/>
        <w:jc w:val="both"/>
        <w:rPr>
          <w:rFonts w:ascii="Times New Roman" w:hAnsi="Times New Roman" w:cs="Times New Roman"/>
          <w:sz w:val="28"/>
          <w:szCs w:val="28"/>
        </w:rPr>
      </w:pPr>
    </w:p>
    <w:p w:rsidR="008E7714" w:rsidRPr="00BD733D" w:rsidRDefault="008E7714" w:rsidP="000C0044">
      <w:pPr>
        <w:jc w:val="both"/>
        <w:rPr>
          <w:rFonts w:ascii="Times New Roman" w:hAnsi="Times New Roman" w:cs="Times New Roman"/>
          <w:sz w:val="26"/>
          <w:szCs w:val="26"/>
        </w:rPr>
      </w:pPr>
      <w:r w:rsidRPr="00BD733D">
        <w:rPr>
          <w:rFonts w:ascii="Times New Roman" w:hAnsi="Times New Roman" w:cs="Times New Roman"/>
          <w:sz w:val="26"/>
          <w:szCs w:val="26"/>
        </w:rPr>
        <w:t>1) Предельные (минимальные и (или) максимальные) размеры земельных участков, в том числе их площадь принимать согласно таблице 1</w:t>
      </w:r>
    </w:p>
    <w:p w:rsidR="008E7714" w:rsidRPr="00BD733D" w:rsidRDefault="008E7714" w:rsidP="000C0044">
      <w:pPr>
        <w:tabs>
          <w:tab w:val="left" w:pos="1620"/>
        </w:tabs>
        <w:jc w:val="both"/>
        <w:rPr>
          <w:rFonts w:ascii="Times New Roman" w:hAnsi="Times New Roman" w:cs="Times New Roman"/>
          <w:sz w:val="26"/>
          <w:szCs w:val="26"/>
        </w:rPr>
      </w:pPr>
      <w:r w:rsidRPr="00BD733D">
        <w:rPr>
          <w:rFonts w:ascii="Times New Roman" w:hAnsi="Times New Roman" w:cs="Times New Roman"/>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E7714" w:rsidRPr="00BD733D" w:rsidRDefault="008E7714" w:rsidP="000C0044">
      <w:pPr>
        <w:tabs>
          <w:tab w:val="left" w:pos="1620"/>
        </w:tabs>
        <w:ind w:left="1620" w:hanging="540"/>
        <w:rPr>
          <w:rFonts w:ascii="Times New Roman" w:hAnsi="Times New Roman" w:cs="Times New Roman"/>
          <w:sz w:val="26"/>
          <w:szCs w:val="26"/>
        </w:rPr>
      </w:pPr>
      <w:r w:rsidRPr="00BD733D">
        <w:rPr>
          <w:rFonts w:ascii="Times New Roman" w:hAnsi="Times New Roman" w:cs="Times New Roman"/>
          <w:sz w:val="26"/>
          <w:szCs w:val="26"/>
        </w:rPr>
        <w:tab/>
        <w:t>расстояние от границ землевладения до строения, а также между строениями:</w:t>
      </w:r>
    </w:p>
    <w:p w:rsidR="008E7714" w:rsidRPr="00BD733D" w:rsidRDefault="008E7714" w:rsidP="000C0044">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2.1)</w:t>
      </w:r>
      <w:r w:rsidRPr="00BD733D">
        <w:rPr>
          <w:rFonts w:ascii="Times New Roman" w:hAnsi="Times New Roman" w:cs="Times New Roman"/>
          <w:sz w:val="26"/>
          <w:szCs w:val="26"/>
        </w:rPr>
        <w:tab/>
        <w:t>между фронтальной границей участка и основным строением – до 10 м;</w:t>
      </w:r>
    </w:p>
    <w:p w:rsidR="008E7714" w:rsidRPr="00BD733D" w:rsidRDefault="008E7714" w:rsidP="000C0044">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2.2)</w:t>
      </w:r>
      <w:r w:rsidRPr="00BD733D">
        <w:rPr>
          <w:rFonts w:ascii="Times New Roman" w:hAnsi="Times New Roman" w:cs="Times New Roman"/>
          <w:sz w:val="26"/>
          <w:szCs w:val="26"/>
        </w:rPr>
        <w:tab/>
        <w:t>расстояние от основного строения до:</w:t>
      </w:r>
    </w:p>
    <w:p w:rsidR="008E7714" w:rsidRPr="00BD733D" w:rsidRDefault="008E7714" w:rsidP="000C0044">
      <w:pPr>
        <w:tabs>
          <w:tab w:val="left" w:pos="2700"/>
        </w:tabs>
        <w:ind w:left="2700" w:hanging="552"/>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красной линии улицы не менее чем 5 м;</w:t>
      </w:r>
    </w:p>
    <w:p w:rsidR="008E7714" w:rsidRPr="00BD733D" w:rsidRDefault="008E7714" w:rsidP="000C0044">
      <w:pPr>
        <w:tabs>
          <w:tab w:val="left" w:pos="2700"/>
        </w:tabs>
        <w:ind w:left="2700" w:hanging="552"/>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красной линии проездов не менее чем 3 м;</w:t>
      </w:r>
    </w:p>
    <w:p w:rsidR="008E7714" w:rsidRPr="00BD733D" w:rsidRDefault="008E7714" w:rsidP="000C0044">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2.3)</w:t>
      </w:r>
      <w:r w:rsidRPr="00BD733D">
        <w:rPr>
          <w:rFonts w:ascii="Times New Roman" w:hAnsi="Times New Roman" w:cs="Times New Roman"/>
          <w:sz w:val="26"/>
          <w:szCs w:val="26"/>
        </w:rPr>
        <w:tab/>
        <w:t>расстояние от хозяйственных построек до красных линий улиц и проездов должно быть не менее 5 м;</w:t>
      </w:r>
    </w:p>
    <w:p w:rsidR="008E7714" w:rsidRPr="00BD733D" w:rsidRDefault="008E7714" w:rsidP="000C0044">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2.4)</w:t>
      </w:r>
      <w:r w:rsidRPr="00BD733D">
        <w:rPr>
          <w:rFonts w:ascii="Times New Roman" w:hAnsi="Times New Roman" w:cs="Times New Roman"/>
          <w:sz w:val="26"/>
          <w:szCs w:val="26"/>
        </w:rPr>
        <w:tab/>
        <w:t>от границ соседнего участка до:</w:t>
      </w:r>
    </w:p>
    <w:p w:rsidR="008E7714" w:rsidRPr="00BD733D" w:rsidRDefault="008E7714" w:rsidP="000C0044">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основного строения – не менее 3 м;</w:t>
      </w:r>
    </w:p>
    <w:p w:rsidR="008E7714" w:rsidRPr="00BD733D" w:rsidRDefault="008E7714" w:rsidP="000C0044">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хозяйственных и прочих строений – 1 м;</w:t>
      </w:r>
    </w:p>
    <w:p w:rsidR="008E7714" w:rsidRPr="00BD733D" w:rsidRDefault="008E7714" w:rsidP="000C0044">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до постройки для содержания скота и птицы – 4 м;</w:t>
      </w:r>
    </w:p>
    <w:p w:rsidR="008E7714" w:rsidRPr="00BD733D" w:rsidRDefault="008E7714" w:rsidP="000C0044">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открытой стоянки – 1 м;</w:t>
      </w:r>
    </w:p>
    <w:p w:rsidR="008E7714" w:rsidRPr="00BD733D" w:rsidRDefault="008E7714" w:rsidP="000C0044">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отдельно стоящего гаража – 1 м;</w:t>
      </w:r>
    </w:p>
    <w:p w:rsidR="008E7714" w:rsidRPr="00BD733D" w:rsidRDefault="008E7714" w:rsidP="000C0044">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стволов высокорослых деревьев – 4 м;</w:t>
      </w:r>
    </w:p>
    <w:p w:rsidR="008E7714" w:rsidRPr="00BD733D" w:rsidRDefault="008E7714" w:rsidP="000C0044">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стволов среднерослых деревьев – 2 м;</w:t>
      </w:r>
    </w:p>
    <w:p w:rsidR="008E7714" w:rsidRPr="00BD733D" w:rsidRDefault="008E7714" w:rsidP="000C0044">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кустарников – 1 м;</w:t>
      </w:r>
    </w:p>
    <w:p w:rsidR="008E7714" w:rsidRPr="00BD733D" w:rsidRDefault="008E7714" w:rsidP="000C0044">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2.5)</w:t>
      </w:r>
      <w:r w:rsidRPr="00BD733D">
        <w:rPr>
          <w:rFonts w:ascii="Times New Roman" w:hAnsi="Times New Roman" w:cs="Times New Roman"/>
          <w:sz w:val="26"/>
          <w:szCs w:val="26"/>
        </w:rPr>
        <w:tab/>
        <w:t>расстояние от гаража и хозяйственных построек до жилого дома, расположенного на соседнем земельном участке, не менее 6 м;</w:t>
      </w:r>
    </w:p>
    <w:p w:rsidR="008E7714" w:rsidRPr="00BD733D" w:rsidRDefault="008E7714" w:rsidP="000C0044">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2.6)</w:t>
      </w:r>
      <w:r w:rsidRPr="00BD733D">
        <w:rPr>
          <w:rFonts w:ascii="Times New Roman" w:hAnsi="Times New Roman" w:cs="Times New Roman"/>
          <w:sz w:val="26"/>
          <w:szCs w:val="26"/>
        </w:rPr>
        <w:tab/>
        <w:t xml:space="preserve">расстояние между хозяйственными постройками должно быть не менее 2 м; </w:t>
      </w:r>
    </w:p>
    <w:p w:rsidR="008E7714" w:rsidRPr="00BD733D" w:rsidRDefault="008E7714" w:rsidP="000C0044">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2.7)</w:t>
      </w:r>
      <w:r w:rsidRPr="00BD733D">
        <w:rPr>
          <w:rFonts w:ascii="Times New Roman" w:hAnsi="Times New Roman" w:cs="Times New Roman"/>
          <w:sz w:val="26"/>
          <w:szCs w:val="26"/>
        </w:rPr>
        <w:tab/>
        <w:t>в соответствии с требованиями СНиП 2.07.01-89</w:t>
      </w:r>
      <w:r w:rsidRPr="00BD733D">
        <w:rPr>
          <w:rFonts w:ascii="Times New Roman" w:hAnsi="Times New Roman" w:cs="Times New Roman"/>
          <w:sz w:val="26"/>
          <w:szCs w:val="26"/>
          <w:vertAlign w:val="superscript"/>
        </w:rPr>
        <w:t xml:space="preserve">* </w:t>
      </w:r>
      <w:r w:rsidRPr="00BD733D">
        <w:rPr>
          <w:rFonts w:ascii="Times New Roman" w:hAnsi="Times New Roman" w:cs="Times New Roman"/>
          <w:sz w:val="26"/>
          <w:szCs w:val="26"/>
        </w:rPr>
        <w:t>«Градостроительство. Планировка и застройка городских и сельских поселений»:</w:t>
      </w:r>
    </w:p>
    <w:p w:rsidR="008E7714" w:rsidRPr="00BD733D" w:rsidRDefault="008E7714" w:rsidP="000C0044">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а)</w:t>
      </w:r>
      <w:r w:rsidRPr="00BD733D">
        <w:rPr>
          <w:rFonts w:ascii="Times New Roman" w:hAnsi="Times New Roman" w:cs="Times New Roman"/>
          <w:sz w:val="26"/>
          <w:szCs w:val="26"/>
        </w:rPr>
        <w:tab/>
        <w:t>хозяйственные постройки следует размещать от границ участка на расстоянии не менее 1 м;</w:t>
      </w:r>
    </w:p>
    <w:p w:rsidR="008E7714" w:rsidRPr="00BD733D" w:rsidRDefault="008E7714" w:rsidP="000C0044">
      <w:pPr>
        <w:tabs>
          <w:tab w:val="left" w:pos="2700"/>
        </w:tabs>
        <w:overflowPunct w:val="0"/>
        <w:autoSpaceDE w:val="0"/>
        <w:autoSpaceDN w:val="0"/>
        <w:adjustRightInd w:val="0"/>
        <w:ind w:left="2700" w:hanging="540"/>
        <w:jc w:val="both"/>
        <w:rPr>
          <w:rFonts w:ascii="Times New Roman" w:hAnsi="Times New Roman" w:cs="Times New Roman"/>
          <w:sz w:val="26"/>
          <w:szCs w:val="26"/>
        </w:rPr>
      </w:pPr>
      <w:r w:rsidRPr="00BD733D">
        <w:rPr>
          <w:rFonts w:ascii="Times New Roman" w:hAnsi="Times New Roman" w:cs="Times New Roman"/>
          <w:sz w:val="26"/>
          <w:szCs w:val="26"/>
        </w:rPr>
        <w:t>б)</w:t>
      </w:r>
      <w:r w:rsidRPr="00BD733D">
        <w:rPr>
          <w:rFonts w:ascii="Times New Roman" w:hAnsi="Times New Roman" w:cs="Times New Roman"/>
          <w:sz w:val="26"/>
          <w:szCs w:val="26"/>
        </w:rPr>
        <w:tab/>
        <w:t>сараи для скота и птицы следует предусматривать на расстоянии от окон жилых помещений дома: одиночные или двойные - не менее 15 м, до 8 блоков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 Площадь застройки сблокированных сараев для скота не должна превышать 800 м</w:t>
      </w:r>
      <w:r w:rsidRPr="00BD733D">
        <w:rPr>
          <w:rFonts w:ascii="Times New Roman" w:hAnsi="Times New Roman" w:cs="Times New Roman"/>
          <w:sz w:val="26"/>
          <w:szCs w:val="26"/>
          <w:vertAlign w:val="superscript"/>
        </w:rPr>
        <w:t>2</w:t>
      </w:r>
      <w:r w:rsidRPr="00BD733D">
        <w:rPr>
          <w:rFonts w:ascii="Times New Roman" w:hAnsi="Times New Roman" w:cs="Times New Roman"/>
          <w:sz w:val="26"/>
          <w:szCs w:val="26"/>
        </w:rPr>
        <w:t>;</w:t>
      </w:r>
    </w:p>
    <w:p w:rsidR="008E7714" w:rsidRPr="00BD733D" w:rsidRDefault="008E7714" w:rsidP="000C0044">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в)</w:t>
      </w:r>
      <w:r w:rsidRPr="00BD733D">
        <w:rPr>
          <w:rFonts w:ascii="Times New Roman" w:hAnsi="Times New Roman" w:cs="Times New Roman"/>
          <w:sz w:val="26"/>
          <w:szCs w:val="26"/>
        </w:rPr>
        <w:tab/>
        <w:t>противопожарные расстояния между жилыми зданиями следует принимать по таблице 1* СНиП 2.07.01-89</w:t>
      </w:r>
      <w:r w:rsidRPr="00BD733D">
        <w:rPr>
          <w:rFonts w:ascii="Times New Roman" w:hAnsi="Times New Roman" w:cs="Times New Roman"/>
          <w:sz w:val="26"/>
          <w:szCs w:val="26"/>
          <w:vertAlign w:val="superscript"/>
        </w:rPr>
        <w:t xml:space="preserve">* </w:t>
      </w:r>
      <w:r w:rsidRPr="00BD733D">
        <w:rPr>
          <w:rFonts w:ascii="Times New Roman" w:hAnsi="Times New Roman" w:cs="Times New Roman"/>
          <w:sz w:val="26"/>
          <w:szCs w:val="26"/>
        </w:rPr>
        <w:t>в зависимости от степени огнестойкости зданий;</w:t>
      </w:r>
    </w:p>
    <w:p w:rsidR="008E7714" w:rsidRPr="00BD733D" w:rsidRDefault="008E7714" w:rsidP="000C0044">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2.8)</w:t>
      </w:r>
      <w:r w:rsidRPr="00BD733D">
        <w:rPr>
          <w:rFonts w:ascii="Times New Roman" w:hAnsi="Times New Roman" w:cs="Times New Roman"/>
          <w:sz w:val="26"/>
          <w:szCs w:val="26"/>
        </w:rPr>
        <w:tab/>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 стен.</w:t>
      </w:r>
    </w:p>
    <w:p w:rsidR="008E7714" w:rsidRPr="00BD733D" w:rsidRDefault="008E7714" w:rsidP="000C0044">
      <w:pPr>
        <w:ind w:left="2160" w:hanging="540"/>
        <w:jc w:val="both"/>
        <w:rPr>
          <w:rFonts w:ascii="Times New Roman" w:hAnsi="Times New Roman" w:cs="Times New Roman"/>
          <w:b/>
          <w:bCs/>
          <w:sz w:val="26"/>
          <w:szCs w:val="26"/>
        </w:rPr>
      </w:pPr>
      <w:r w:rsidRPr="00BD733D">
        <w:rPr>
          <w:rFonts w:ascii="Times New Roman" w:hAnsi="Times New Roman" w:cs="Times New Roman"/>
          <w:b/>
          <w:bCs/>
          <w:sz w:val="26"/>
          <w:szCs w:val="26"/>
        </w:rPr>
        <w:t>Примечания:</w:t>
      </w:r>
    </w:p>
    <w:p w:rsidR="008E7714" w:rsidRPr="00BD733D" w:rsidRDefault="008E7714" w:rsidP="000C0044">
      <w:pPr>
        <w:tabs>
          <w:tab w:val="left" w:pos="162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а)</w:t>
      </w:r>
      <w:r w:rsidRPr="00BD733D">
        <w:rPr>
          <w:rFonts w:ascii="Times New Roman" w:hAnsi="Times New Roman" w:cs="Times New Roman"/>
          <w:sz w:val="26"/>
          <w:szCs w:val="26"/>
        </w:rPr>
        <w:tab/>
        <w:t>расстояния измеряются до наружных граней стен строений;</w:t>
      </w:r>
    </w:p>
    <w:p w:rsidR="008E7714" w:rsidRPr="00BD733D" w:rsidRDefault="008E7714" w:rsidP="000C0044">
      <w:pPr>
        <w:tabs>
          <w:tab w:val="left" w:pos="162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б)</w:t>
      </w:r>
      <w:r w:rsidRPr="00BD733D">
        <w:rPr>
          <w:rFonts w:ascii="Times New Roman" w:hAnsi="Times New Roman" w:cs="Times New Roman"/>
          <w:sz w:val="26"/>
          <w:szCs w:val="26"/>
        </w:rPr>
        <w:tab/>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8E7714" w:rsidRPr="00BD733D" w:rsidRDefault="008E7714" w:rsidP="000C0044">
      <w:pPr>
        <w:tabs>
          <w:tab w:val="left" w:pos="162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2.9)</w:t>
      </w:r>
      <w:r w:rsidRPr="00BD733D">
        <w:rPr>
          <w:rFonts w:ascii="Times New Roman" w:hAnsi="Times New Roman" w:cs="Times New Roman"/>
          <w:sz w:val="26"/>
          <w:szCs w:val="26"/>
        </w:rPr>
        <w:tab/>
        <w:t>ширина земельного участка должна быть не менее 20 м;</w:t>
      </w:r>
    </w:p>
    <w:p w:rsidR="008E7714" w:rsidRPr="00BD733D" w:rsidRDefault="008E7714" w:rsidP="000C0044">
      <w:pPr>
        <w:tabs>
          <w:tab w:val="left" w:pos="2160"/>
        </w:tabs>
        <w:ind w:left="2160" w:hanging="540"/>
        <w:jc w:val="both"/>
        <w:rPr>
          <w:rFonts w:ascii="Times New Roman" w:hAnsi="Times New Roman" w:cs="Times New Roman"/>
          <w:sz w:val="26"/>
          <w:szCs w:val="26"/>
        </w:rPr>
      </w:pPr>
    </w:p>
    <w:p w:rsidR="008E7714" w:rsidRPr="00BD733D" w:rsidRDefault="008E7714" w:rsidP="000C0044">
      <w:pPr>
        <w:tabs>
          <w:tab w:val="left" w:pos="0"/>
        </w:tabs>
        <w:jc w:val="both"/>
        <w:rPr>
          <w:rFonts w:ascii="Times New Roman" w:hAnsi="Times New Roman" w:cs="Times New Roman"/>
          <w:sz w:val="26"/>
          <w:szCs w:val="26"/>
        </w:rPr>
      </w:pPr>
      <w:r w:rsidRPr="00BD733D">
        <w:rPr>
          <w:rFonts w:ascii="Times New Roman" w:hAnsi="Times New Roman" w:cs="Times New Roman"/>
          <w:sz w:val="26"/>
          <w:szCs w:val="26"/>
        </w:rPr>
        <w:t>3) предельное количество этажей или предельная высота зданий, строений, сооружений:</w:t>
      </w:r>
    </w:p>
    <w:p w:rsidR="008E7714" w:rsidRPr="00BD733D" w:rsidRDefault="008E7714" w:rsidP="000C0044">
      <w:pPr>
        <w:tabs>
          <w:tab w:val="left" w:pos="0"/>
        </w:tabs>
        <w:ind w:firstLine="1560"/>
        <w:jc w:val="both"/>
        <w:rPr>
          <w:rFonts w:ascii="Times New Roman" w:hAnsi="Times New Roman" w:cs="Times New Roman"/>
          <w:sz w:val="26"/>
          <w:szCs w:val="26"/>
        </w:rPr>
      </w:pPr>
    </w:p>
    <w:p w:rsidR="008E7714" w:rsidRPr="00BD733D" w:rsidRDefault="008E7714" w:rsidP="000C0044">
      <w:pPr>
        <w:tabs>
          <w:tab w:val="left" w:pos="0"/>
        </w:tabs>
        <w:ind w:firstLine="1560"/>
        <w:jc w:val="both"/>
        <w:rPr>
          <w:rFonts w:ascii="Times New Roman" w:hAnsi="Times New Roman" w:cs="Times New Roman"/>
          <w:sz w:val="26"/>
          <w:szCs w:val="26"/>
        </w:rPr>
      </w:pPr>
      <w:r w:rsidRPr="00BD733D">
        <w:rPr>
          <w:rFonts w:ascii="Times New Roman" w:hAnsi="Times New Roman" w:cs="Times New Roman"/>
          <w:sz w:val="26"/>
          <w:szCs w:val="26"/>
        </w:rPr>
        <w:t>3.1)</w:t>
      </w:r>
      <w:r w:rsidRPr="00BD733D">
        <w:rPr>
          <w:rFonts w:ascii="Times New Roman" w:hAnsi="Times New Roman" w:cs="Times New Roman"/>
          <w:sz w:val="26"/>
          <w:szCs w:val="26"/>
        </w:rPr>
        <w:tab/>
        <w:t>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8E7714" w:rsidRPr="00BD733D" w:rsidRDefault="008E7714" w:rsidP="000C0044">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3.2)</w:t>
      </w:r>
      <w:r w:rsidRPr="00BD733D">
        <w:rPr>
          <w:rFonts w:ascii="Times New Roman" w:hAnsi="Times New Roman" w:cs="Times New Roman"/>
          <w:sz w:val="26"/>
          <w:szCs w:val="26"/>
        </w:rPr>
        <w:tab/>
        <w:t>для всех вспомогательных строений высота от уровня земли: до верха плоской кровли – не более 4 м; до конька скатной кровли – не более 7 м;</w:t>
      </w:r>
    </w:p>
    <w:p w:rsidR="008E7714" w:rsidRPr="00BD733D" w:rsidRDefault="008E7714" w:rsidP="000C0044">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3.3)</w:t>
      </w:r>
      <w:r w:rsidRPr="00BD733D">
        <w:rPr>
          <w:rFonts w:ascii="Times New Roman" w:hAnsi="Times New Roman" w:cs="Times New Roman"/>
          <w:sz w:val="26"/>
          <w:szCs w:val="26"/>
        </w:rPr>
        <w:tab/>
        <w:t>исключение: шпили, башни, флагштоки – без ограничения;</w:t>
      </w:r>
    </w:p>
    <w:p w:rsidR="008E7714" w:rsidRPr="00BD733D" w:rsidRDefault="008E7714" w:rsidP="000C0044">
      <w:pPr>
        <w:tabs>
          <w:tab w:val="left" w:pos="2160"/>
        </w:tabs>
        <w:jc w:val="both"/>
        <w:rPr>
          <w:rFonts w:ascii="Times New Roman" w:hAnsi="Times New Roman" w:cs="Times New Roman"/>
          <w:sz w:val="26"/>
          <w:szCs w:val="26"/>
        </w:rPr>
      </w:pPr>
      <w:r w:rsidRPr="00BD733D">
        <w:rPr>
          <w:rFonts w:ascii="Times New Roman" w:hAnsi="Times New Roman" w:cs="Times New Roman"/>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таблице1.</w:t>
      </w:r>
    </w:p>
    <w:p w:rsidR="008E7714" w:rsidRPr="00BD733D" w:rsidRDefault="008E7714" w:rsidP="000C0044">
      <w:pPr>
        <w:tabs>
          <w:tab w:val="left" w:pos="1620"/>
        </w:tabs>
        <w:jc w:val="both"/>
        <w:rPr>
          <w:rFonts w:ascii="Times New Roman" w:hAnsi="Times New Roman" w:cs="Times New Roman"/>
          <w:sz w:val="26"/>
          <w:szCs w:val="26"/>
        </w:rPr>
      </w:pPr>
      <w:r w:rsidRPr="00BD733D">
        <w:rPr>
          <w:rFonts w:ascii="Times New Roman" w:hAnsi="Times New Roman" w:cs="Times New Roman"/>
          <w:sz w:val="26"/>
          <w:szCs w:val="26"/>
        </w:rPr>
        <w:t>5) Иные параметры разрешенного строительства</w:t>
      </w:r>
    </w:p>
    <w:p w:rsidR="008E7714" w:rsidRPr="00BD733D" w:rsidRDefault="008E7714" w:rsidP="000C0044">
      <w:pPr>
        <w:tabs>
          <w:tab w:val="left" w:pos="2160"/>
        </w:tabs>
        <w:jc w:val="both"/>
        <w:rPr>
          <w:rFonts w:ascii="Times New Roman" w:hAnsi="Times New Roman" w:cs="Times New Roman"/>
          <w:sz w:val="26"/>
          <w:szCs w:val="26"/>
        </w:rPr>
      </w:pPr>
    </w:p>
    <w:p w:rsidR="008E7714" w:rsidRPr="00BD733D" w:rsidRDefault="008E7714" w:rsidP="000C0044">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w:t>
      </w:r>
      <w:r w:rsidRPr="00BD733D">
        <w:rPr>
          <w:rFonts w:ascii="Times New Roman" w:hAnsi="Times New Roman" w:cs="Times New Roman"/>
          <w:sz w:val="26"/>
          <w:szCs w:val="26"/>
        </w:rPr>
        <w:tab/>
        <w:t>вспомогательные строения, за исключением гаражей, размещать со стороны улиц не допускается;</w:t>
      </w:r>
    </w:p>
    <w:p w:rsidR="008E7714" w:rsidRPr="00BD733D" w:rsidRDefault="008E7714" w:rsidP="000C0044">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5.2)</w:t>
      </w:r>
      <w:r w:rsidRPr="00BD733D">
        <w:rPr>
          <w:rFonts w:ascii="Times New Roman" w:hAnsi="Times New Roman" w:cs="Times New Roman"/>
          <w:sz w:val="26"/>
          <w:szCs w:val="26"/>
        </w:rPr>
        <w:tab/>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8E7714" w:rsidRPr="00BD733D" w:rsidRDefault="008E7714" w:rsidP="000C0044">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5.2)</w:t>
      </w:r>
      <w:r w:rsidRPr="00BD733D">
        <w:rPr>
          <w:rFonts w:ascii="Times New Roman" w:hAnsi="Times New Roman" w:cs="Times New Roman"/>
          <w:sz w:val="26"/>
          <w:szCs w:val="26"/>
        </w:rPr>
        <w:tab/>
        <w:t>требования к ограждению земельных участков:</w:t>
      </w:r>
    </w:p>
    <w:p w:rsidR="008E7714" w:rsidRPr="00BD733D" w:rsidRDefault="008E7714" w:rsidP="000C0044">
      <w:pPr>
        <w:ind w:left="1701" w:hanging="567"/>
        <w:jc w:val="both"/>
        <w:rPr>
          <w:rFonts w:ascii="Times New Roman" w:hAnsi="Times New Roman" w:cs="Times New Roman"/>
          <w:sz w:val="26"/>
          <w:szCs w:val="26"/>
          <w:highlight w:val="yellow"/>
        </w:rPr>
      </w:pPr>
      <w:r w:rsidRPr="00BD733D">
        <w:rPr>
          <w:rFonts w:ascii="Times New Roman" w:hAnsi="Times New Roman" w:cs="Times New Roman"/>
          <w:sz w:val="26"/>
          <w:szCs w:val="26"/>
        </w:rPr>
        <w:t xml:space="preserve">        </w:t>
      </w:r>
      <w:r w:rsidRPr="00BD733D">
        <w:rPr>
          <w:rFonts w:ascii="Times New Roman" w:hAnsi="Times New Roman" w:cs="Times New Roman"/>
          <w:sz w:val="26"/>
          <w:szCs w:val="26"/>
        </w:rPr>
        <w:tab/>
        <w:t>Ограждение палисадов служат для ограничения свободного доступа со стороны улицы к жилому дому ( по фасаду), является элементом благоустройства улицы и относятся к землям общего пользования. Глубина палисада допускается не более 4м, ограждения могут быть выполнены высотой до 1,5 метров, конструкция забора должна быть «прозрачная» с возможностью обзора участка.</w:t>
      </w:r>
    </w:p>
    <w:p w:rsidR="008E7714" w:rsidRPr="00BD733D" w:rsidRDefault="008E7714" w:rsidP="000C0044">
      <w:pPr>
        <w:ind w:left="1701"/>
        <w:jc w:val="both"/>
        <w:rPr>
          <w:rFonts w:ascii="Times New Roman" w:hAnsi="Times New Roman" w:cs="Times New Roman"/>
          <w:sz w:val="26"/>
          <w:szCs w:val="26"/>
        </w:rPr>
      </w:pPr>
      <w:r w:rsidRPr="00BD733D">
        <w:rPr>
          <w:rFonts w:ascii="Times New Roman" w:hAnsi="Times New Roman" w:cs="Times New Roman"/>
          <w:sz w:val="26"/>
          <w:szCs w:val="26"/>
        </w:rPr>
        <w:t xml:space="preserve">Предельная высота конструкций, ограждающих участок (забор): </w:t>
      </w:r>
    </w:p>
    <w:p w:rsidR="008E7714" w:rsidRPr="00BD733D" w:rsidRDefault="008E7714" w:rsidP="000C0044">
      <w:pPr>
        <w:ind w:left="1701"/>
        <w:jc w:val="both"/>
        <w:rPr>
          <w:rFonts w:ascii="Times New Roman" w:hAnsi="Times New Roman" w:cs="Times New Roman"/>
          <w:sz w:val="26"/>
          <w:szCs w:val="26"/>
        </w:rPr>
      </w:pPr>
      <w:r w:rsidRPr="00BD733D">
        <w:rPr>
          <w:rFonts w:ascii="Times New Roman" w:hAnsi="Times New Roman" w:cs="Times New Roman"/>
          <w:sz w:val="26"/>
          <w:szCs w:val="26"/>
        </w:rPr>
        <w:t>- вдоль улиц и проездов –3,0 м.</w:t>
      </w:r>
    </w:p>
    <w:p w:rsidR="008E7714" w:rsidRPr="00BD733D" w:rsidRDefault="008E7714" w:rsidP="000C0044">
      <w:pPr>
        <w:ind w:left="1701"/>
        <w:jc w:val="both"/>
        <w:rPr>
          <w:rFonts w:ascii="Times New Roman" w:hAnsi="Times New Roman" w:cs="Times New Roman"/>
          <w:sz w:val="26"/>
          <w:szCs w:val="26"/>
        </w:rPr>
      </w:pPr>
      <w:r w:rsidRPr="00BD733D">
        <w:rPr>
          <w:rFonts w:ascii="Times New Roman" w:hAnsi="Times New Roman" w:cs="Times New Roman"/>
          <w:sz w:val="26"/>
          <w:szCs w:val="26"/>
        </w:rPr>
        <w:t>- между соседними участками –2,0 м</w:t>
      </w:r>
    </w:p>
    <w:p w:rsidR="008E7714" w:rsidRPr="00BD733D" w:rsidRDefault="008E7714" w:rsidP="000C0044">
      <w:pPr>
        <w:ind w:left="1701"/>
        <w:jc w:val="both"/>
        <w:rPr>
          <w:rFonts w:ascii="Times New Roman" w:hAnsi="Times New Roman" w:cs="Times New Roman"/>
          <w:sz w:val="26"/>
          <w:szCs w:val="26"/>
        </w:rPr>
      </w:pPr>
      <w:r w:rsidRPr="00BD733D">
        <w:rPr>
          <w:rFonts w:ascii="Times New Roman" w:hAnsi="Times New Roman" w:cs="Times New Roman"/>
          <w:sz w:val="26"/>
          <w:szCs w:val="26"/>
        </w:rPr>
        <w:t xml:space="preserve">Минимальная высота конструкций, ограждающих участок по периметру - не менее 1,5 м. </w:t>
      </w:r>
    </w:p>
    <w:p w:rsidR="008E7714" w:rsidRPr="00BD733D" w:rsidRDefault="008E7714" w:rsidP="000C0044">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5.3)</w:t>
      </w:r>
      <w:r w:rsidRPr="00BD733D">
        <w:rPr>
          <w:rFonts w:ascii="Times New Roman" w:hAnsi="Times New Roman" w:cs="Times New Roman"/>
          <w:sz w:val="26"/>
          <w:szCs w:val="26"/>
        </w:rPr>
        <w:tab/>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 правилами:</w:t>
      </w:r>
    </w:p>
    <w:p w:rsidR="008E7714" w:rsidRPr="00BD733D" w:rsidRDefault="008E7714" w:rsidP="000C0044">
      <w:pPr>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колодцы следует размещать на расстоянии не менее 50 м от туалетов (уборных), выгребов, сетей канализации;</w:t>
      </w:r>
    </w:p>
    <w:p w:rsidR="008E7714" w:rsidRPr="00BD733D" w:rsidRDefault="008E7714" w:rsidP="000C0044">
      <w:pPr>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выше по потокам возможных источников загрязнения, на не затапливаемых территориях;</w:t>
      </w:r>
    </w:p>
    <w:p w:rsidR="008E7714" w:rsidRPr="00BD733D" w:rsidRDefault="008E7714" w:rsidP="000C0044">
      <w:pPr>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в центре участка обслуживания и не далее 100 м от жилищ потребителей воды;</w:t>
      </w:r>
    </w:p>
    <w:p w:rsidR="008E7714" w:rsidRPr="00BD733D" w:rsidRDefault="008E7714" w:rsidP="000C0044">
      <w:pPr>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колодцы должны быть оборудованы влаго–грызуно-непроницаемыми крышками;</w:t>
      </w:r>
    </w:p>
    <w:p w:rsidR="008E7714" w:rsidRPr="00BD733D" w:rsidRDefault="008E7714" w:rsidP="000C0044">
      <w:pPr>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вокруг колодца делается замок из глины или из суглинка на глубину 2 м, выполняется отмостка шириной 2 м;</w:t>
      </w:r>
    </w:p>
    <w:p w:rsidR="008E7714" w:rsidRPr="00BD733D" w:rsidRDefault="008E7714" w:rsidP="000C0044">
      <w:pPr>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верхняя часть колодца располагается на высоте не менее 0,8 м от поверхности земли;</w:t>
      </w:r>
    </w:p>
    <w:p w:rsidR="008E7714" w:rsidRPr="00BD733D" w:rsidRDefault="008E7714" w:rsidP="000C0044">
      <w:pPr>
        <w:ind w:left="1620" w:hanging="540"/>
        <w:jc w:val="both"/>
        <w:rPr>
          <w:rFonts w:ascii="Times New Roman" w:hAnsi="Times New Roman" w:cs="Times New Roman"/>
          <w:sz w:val="26"/>
          <w:szCs w:val="26"/>
        </w:rPr>
      </w:pPr>
      <w:r w:rsidRPr="00BD733D">
        <w:rPr>
          <w:rFonts w:ascii="Times New Roman" w:hAnsi="Times New Roman" w:cs="Times New Roman"/>
          <w:sz w:val="26"/>
          <w:szCs w:val="26"/>
        </w:rPr>
        <w:t>5.4)</w:t>
      </w:r>
      <w:r w:rsidRPr="00BD733D">
        <w:rPr>
          <w:rFonts w:ascii="Times New Roman" w:hAnsi="Times New Roman" w:cs="Times New Roman"/>
          <w:sz w:val="26"/>
          <w:szCs w:val="26"/>
        </w:rPr>
        <w:tab/>
        <w:t>требования к размещению, устройству и содержанию дворовых уборных (туалетов) и выгребов:</w:t>
      </w:r>
    </w:p>
    <w:p w:rsidR="008E7714" w:rsidRPr="00BD733D" w:rsidRDefault="008E7714" w:rsidP="000C0044">
      <w:pPr>
        <w:autoSpaceDE w:val="0"/>
        <w:autoSpaceDN w:val="0"/>
        <w:adjustRightInd w:val="0"/>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территории частных домовладений расстояние от дворовых уборных до домовладений может быть сокращено до 6 метров;</w:t>
      </w:r>
    </w:p>
    <w:p w:rsidR="008E7714" w:rsidRPr="00BD733D" w:rsidRDefault="008E7714" w:rsidP="000C0044">
      <w:pPr>
        <w:autoSpaceDE w:val="0"/>
        <w:autoSpaceDN w:val="0"/>
        <w:adjustRightInd w:val="0"/>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в условиях децентрализованного во доснабжения дворовые уборные, выгреба должны быть удалены от местных скважин на расстояние не менее 50 м;</w:t>
      </w:r>
    </w:p>
    <w:p w:rsidR="008E7714" w:rsidRPr="00BD733D" w:rsidRDefault="008E7714" w:rsidP="000C0044">
      <w:pPr>
        <w:autoSpaceDE w:val="0"/>
        <w:autoSpaceDN w:val="0"/>
        <w:adjustRightInd w:val="0"/>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дворовая уборная должна иметь надземную часть и утепленный выгреб, при этом надземную часть сооружают из плотно пригнанных материалов (досок, кирпичей, блоков и т.д.);</w:t>
      </w:r>
    </w:p>
    <w:p w:rsidR="008E7714" w:rsidRPr="00BD733D" w:rsidRDefault="008E7714" w:rsidP="000C0044">
      <w:pPr>
        <w:autoSpaceDE w:val="0"/>
        <w:autoSpaceDN w:val="0"/>
        <w:adjustRightInd w:val="0"/>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выгреб должен быть водонепроницаемым;</w:t>
      </w:r>
    </w:p>
    <w:p w:rsidR="008E7714" w:rsidRPr="00BD733D" w:rsidRDefault="008E7714" w:rsidP="000C0044">
      <w:pPr>
        <w:autoSpaceDE w:val="0"/>
        <w:autoSpaceDN w:val="0"/>
        <w:adjustRightInd w:val="0"/>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глубина выгреба зависит от уровня стояния грунтовых вод. Не допускается наполнение выгреба нечистотами выше чем до 0,35 метра от поверхности земли;</w:t>
      </w:r>
    </w:p>
    <w:p w:rsidR="008E7714" w:rsidRPr="00BD733D" w:rsidRDefault="008E7714" w:rsidP="000C0044">
      <w:pPr>
        <w:autoSpaceDE w:val="0"/>
        <w:autoSpaceDN w:val="0"/>
        <w:adjustRightInd w:val="0"/>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8E7714" w:rsidRPr="00BD733D" w:rsidRDefault="008E7714" w:rsidP="000C0044">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5.5)</w:t>
      </w:r>
      <w:r w:rsidRPr="00BD733D">
        <w:rPr>
          <w:rFonts w:ascii="Times New Roman" w:hAnsi="Times New Roman" w:cs="Times New Roman"/>
          <w:sz w:val="26"/>
          <w:szCs w:val="26"/>
        </w:rPr>
        <w:tab/>
        <w:t>минимальное расстояние от выгреба до жилого дома – 3 м, до септика – 5 м, до колодца – 50 м;</w:t>
      </w:r>
    </w:p>
    <w:p w:rsidR="008E7714" w:rsidRPr="00BD733D" w:rsidRDefault="008E7714" w:rsidP="000C0044">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5.6)</w:t>
      </w:r>
      <w:r w:rsidRPr="00BD733D">
        <w:rPr>
          <w:rFonts w:ascii="Times New Roman" w:hAnsi="Times New Roman" w:cs="Times New Roman"/>
          <w:sz w:val="26"/>
          <w:szCs w:val="26"/>
        </w:rPr>
        <w:tab/>
        <w:t>при дровяном и угольном отоплении усадебных жилых домов следует устраивать пристроенный к хозблоку навес для хранения топлива площадью 10-12 м</w:t>
      </w:r>
      <w:r w:rsidRPr="00BD733D">
        <w:rPr>
          <w:rFonts w:ascii="Times New Roman" w:hAnsi="Times New Roman" w:cs="Times New Roman"/>
          <w:sz w:val="26"/>
          <w:szCs w:val="26"/>
          <w:vertAlign w:val="superscript"/>
        </w:rPr>
        <w:t>2</w:t>
      </w:r>
      <w:r w:rsidRPr="00BD733D">
        <w:rPr>
          <w:rFonts w:ascii="Times New Roman" w:hAnsi="Times New Roman" w:cs="Times New Roman"/>
          <w:sz w:val="26"/>
          <w:szCs w:val="26"/>
        </w:rPr>
        <w:t xml:space="preserve"> с защитными решетчатыми стенами;</w:t>
      </w:r>
    </w:p>
    <w:p w:rsidR="008E7714" w:rsidRPr="00BD733D" w:rsidRDefault="008E7714" w:rsidP="000C0044">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5.7)</w:t>
      </w:r>
      <w:r w:rsidRPr="00BD733D">
        <w:rPr>
          <w:rFonts w:ascii="Times New Roman" w:hAnsi="Times New Roman" w:cs="Times New Roman"/>
          <w:sz w:val="26"/>
          <w:szCs w:val="26"/>
        </w:rPr>
        <w:tab/>
        <w:t>подъезды и въезды с прилегающих дорог на придомовые участки осуществляются путем устройства черезкюветных мостиков. Мостки устраиваются - путем укладки ж/б плит на бетонную основу, укладки металлической переливной трубы диаметром 300-500 мм (труба укладывается в бетонные оголовки или оголовки, устроенные из облицовочного керамического кирпича). Ширина мостка должна быть не менее 3,5 м.</w:t>
      </w:r>
    </w:p>
    <w:p w:rsidR="008E7714" w:rsidRPr="00BD733D" w:rsidRDefault="008E7714" w:rsidP="000C0044">
      <w:pPr>
        <w:tabs>
          <w:tab w:val="left" w:pos="1620"/>
        </w:tabs>
        <w:ind w:left="1620"/>
        <w:jc w:val="both"/>
        <w:rPr>
          <w:rFonts w:ascii="Times New Roman" w:hAnsi="Times New Roman" w:cs="Times New Roman"/>
          <w:sz w:val="26"/>
          <w:szCs w:val="26"/>
        </w:rPr>
      </w:pPr>
      <w:r w:rsidRPr="00BD733D">
        <w:rPr>
          <w:rFonts w:ascii="Times New Roman" w:hAnsi="Times New Roman" w:cs="Times New Roman"/>
          <w:sz w:val="26"/>
          <w:szCs w:val="26"/>
        </w:rPr>
        <w:t>Не допускается устройство мостков из горбыля и другой древесины, а также использование в качестве оголовков переливных труб автомобильных покрышек;</w:t>
      </w:r>
    </w:p>
    <w:p w:rsidR="008E7714" w:rsidRPr="00BD733D" w:rsidRDefault="008E7714" w:rsidP="000C0044">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5.8)</w:t>
      </w:r>
      <w:r w:rsidRPr="00BD733D">
        <w:rPr>
          <w:rFonts w:ascii="Times New Roman" w:hAnsi="Times New Roman" w:cs="Times New Roman"/>
          <w:sz w:val="26"/>
          <w:szCs w:val="26"/>
        </w:rPr>
        <w:tab/>
        <w:t>нормы парковки:</w:t>
      </w:r>
    </w:p>
    <w:p w:rsidR="008E7714" w:rsidRPr="00BD733D" w:rsidRDefault="008E7714" w:rsidP="000C0044">
      <w:pPr>
        <w:pStyle w:val="BodyText"/>
        <w:ind w:left="2160" w:hanging="540"/>
        <w:rPr>
          <w:sz w:val="26"/>
          <w:szCs w:val="26"/>
        </w:rPr>
      </w:pPr>
      <w:r w:rsidRPr="00BD733D">
        <w:rPr>
          <w:sz w:val="26"/>
          <w:szCs w:val="26"/>
        </w:rPr>
        <w:t>-</w:t>
      </w:r>
      <w:r w:rsidRPr="00BD733D">
        <w:rPr>
          <w:sz w:val="26"/>
          <w:szCs w:val="26"/>
        </w:rPr>
        <w:tab/>
        <w:t xml:space="preserve">для блокированного двухсемейного и многосемейного жилого дома - </w:t>
      </w:r>
      <w:r w:rsidRPr="00BD733D">
        <w:rPr>
          <w:sz w:val="26"/>
          <w:szCs w:val="26"/>
        </w:rPr>
        <w:br/>
        <w:t>1 машиноместо на жилую единицу;</w:t>
      </w:r>
    </w:p>
    <w:p w:rsidR="008E7714" w:rsidRPr="00BD733D" w:rsidRDefault="008E7714" w:rsidP="000C0044">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5.9)</w:t>
      </w:r>
      <w:r w:rsidRPr="00BD733D">
        <w:rPr>
          <w:rFonts w:ascii="Times New Roman" w:hAnsi="Times New Roman" w:cs="Times New Roman"/>
          <w:sz w:val="26"/>
          <w:szCs w:val="26"/>
        </w:rPr>
        <w:tab/>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8E7714" w:rsidRPr="00BD733D" w:rsidRDefault="008E7714" w:rsidP="000C0044">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5.10)</w:t>
      </w:r>
      <w:r w:rsidRPr="00BD733D">
        <w:rPr>
          <w:rFonts w:ascii="Times New Roman" w:hAnsi="Times New Roman" w:cs="Times New Roman"/>
          <w:sz w:val="26"/>
          <w:szCs w:val="26"/>
        </w:rPr>
        <w:tab/>
        <w:t>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Мусороудаление путем вывоза мусора от площадок с контейнерами;</w:t>
      </w:r>
    </w:p>
    <w:p w:rsidR="008E7714" w:rsidRPr="00BD733D" w:rsidRDefault="008E7714" w:rsidP="000C0044">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5.11)</w:t>
      </w:r>
      <w:r w:rsidRPr="00BD733D">
        <w:rPr>
          <w:rFonts w:ascii="Times New Roman" w:hAnsi="Times New Roman" w:cs="Times New Roman"/>
          <w:sz w:val="26"/>
          <w:szCs w:val="26"/>
        </w:rPr>
        <w:tab/>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 дороги;</w:t>
      </w:r>
    </w:p>
    <w:p w:rsidR="008E7714" w:rsidRPr="00BD733D" w:rsidRDefault="008E7714" w:rsidP="000C0044">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5.12)</w:t>
      </w:r>
      <w:r w:rsidRPr="00BD733D">
        <w:rPr>
          <w:rFonts w:ascii="Times New Roman" w:hAnsi="Times New Roman" w:cs="Times New Roman"/>
          <w:sz w:val="26"/>
          <w:szCs w:val="26"/>
        </w:rPr>
        <w:tab/>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 органами;</w:t>
      </w:r>
    </w:p>
    <w:p w:rsidR="008E7714" w:rsidRPr="00BD733D" w:rsidRDefault="008E7714" w:rsidP="000C0044">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5.13)</w:t>
      </w:r>
      <w:r w:rsidRPr="00BD733D">
        <w:rPr>
          <w:rFonts w:ascii="Times New Roman" w:hAnsi="Times New Roman" w:cs="Times New Roman"/>
          <w:sz w:val="26"/>
          <w:szCs w:val="26"/>
        </w:rPr>
        <w:tab/>
        <w:t>запрещается использование индивидуальных жилых домов под дачи и для временного сезонного проживания;</w:t>
      </w:r>
    </w:p>
    <w:p w:rsidR="008E7714" w:rsidRPr="00BD733D" w:rsidRDefault="008E7714" w:rsidP="000C0044">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5.14)</w:t>
      </w:r>
      <w:r w:rsidRPr="00BD733D">
        <w:rPr>
          <w:rFonts w:ascii="Times New Roman" w:hAnsi="Times New Roman" w:cs="Times New Roman"/>
          <w:sz w:val="26"/>
          <w:szCs w:val="26"/>
        </w:rPr>
        <w:tab/>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w:t>
      </w:r>
    </w:p>
    <w:p w:rsidR="008E7714" w:rsidRPr="00BD733D" w:rsidRDefault="008E7714" w:rsidP="000C0044">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5.15)</w:t>
      </w:r>
      <w:r w:rsidRPr="00BD733D">
        <w:rPr>
          <w:rFonts w:ascii="Times New Roman" w:hAnsi="Times New Roman" w:cs="Times New Roman"/>
          <w:sz w:val="26"/>
          <w:szCs w:val="26"/>
        </w:rPr>
        <w:tab/>
        <w:t>размещение бань, саун допускается при условии канализования стоков;</w:t>
      </w:r>
    </w:p>
    <w:p w:rsidR="008E7714" w:rsidRPr="00BD733D" w:rsidRDefault="008E7714" w:rsidP="000C0044">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5.16)</w:t>
      </w:r>
      <w:r w:rsidRPr="00BD733D">
        <w:rPr>
          <w:rFonts w:ascii="Times New Roman" w:hAnsi="Times New Roman" w:cs="Times New Roman"/>
          <w:sz w:val="26"/>
          <w:szCs w:val="26"/>
        </w:rPr>
        <w:tab/>
        <w:t>не допускается размещение жилых домов на земельном участке со стороны хозяйственных проездов;</w:t>
      </w:r>
    </w:p>
    <w:p w:rsidR="008E7714" w:rsidRPr="00BD733D" w:rsidRDefault="008E7714" w:rsidP="000C0044">
      <w:pPr>
        <w:tabs>
          <w:tab w:val="left" w:pos="1620"/>
        </w:tabs>
        <w:ind w:left="1620" w:hanging="540"/>
        <w:jc w:val="both"/>
        <w:rPr>
          <w:rStyle w:val="FontStyle11"/>
          <w:sz w:val="26"/>
          <w:szCs w:val="26"/>
        </w:rPr>
      </w:pPr>
      <w:r w:rsidRPr="00BD733D">
        <w:rPr>
          <w:rFonts w:ascii="Times New Roman" w:hAnsi="Times New Roman" w:cs="Times New Roman"/>
          <w:sz w:val="26"/>
          <w:szCs w:val="26"/>
        </w:rPr>
        <w:t xml:space="preserve">5.17) возможно отделение </w:t>
      </w:r>
      <w:r w:rsidRPr="00BD733D">
        <w:rPr>
          <w:rStyle w:val="FontStyle11"/>
          <w:sz w:val="26"/>
          <w:szCs w:val="26"/>
        </w:rPr>
        <w:t xml:space="preserve">части жилого помещения для индивидуальной трудовой деятельности </w:t>
      </w:r>
      <w:r w:rsidRPr="00BD733D">
        <w:rPr>
          <w:rFonts w:ascii="Times New Roman" w:hAnsi="Times New Roman" w:cs="Times New Roman"/>
          <w:sz w:val="26"/>
          <w:szCs w:val="26"/>
        </w:rPr>
        <w:t>(без нарушения принципов добрососедства), при этом перед входом в нежилое помещение необходима парковка для транспортных средств, и вход в нежилое помещение должен быть изолирован  от жилой части помещения</w:t>
      </w:r>
      <w:r w:rsidRPr="00BD733D">
        <w:rPr>
          <w:rStyle w:val="FontStyle11"/>
          <w:sz w:val="26"/>
          <w:szCs w:val="26"/>
        </w:rPr>
        <w:t>;</w:t>
      </w:r>
    </w:p>
    <w:p w:rsidR="008E7714" w:rsidRPr="00BD733D" w:rsidRDefault="008E7714" w:rsidP="000C0044">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5.18)</w:t>
      </w:r>
      <w:r w:rsidRPr="00BD733D">
        <w:rPr>
          <w:rStyle w:val="FontStyle11"/>
          <w:sz w:val="26"/>
          <w:szCs w:val="26"/>
        </w:rPr>
        <w:tab/>
      </w:r>
      <w:r w:rsidRPr="00BD733D">
        <w:rPr>
          <w:rFonts w:ascii="Times New Roman" w:hAnsi="Times New Roman" w:cs="Times New Roman"/>
          <w:sz w:val="26"/>
          <w:szCs w:val="26"/>
        </w:rPr>
        <w:t>размещение СТО (ремонтных мастерских, моек автотранспорта) во встроенных, встроено-пристроенных объектах индивидуальной жилой застройки запрещено;</w:t>
      </w:r>
    </w:p>
    <w:p w:rsidR="008E7714" w:rsidRPr="00BD733D" w:rsidRDefault="008E7714" w:rsidP="000C0044">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5.19)</w:t>
      </w:r>
      <w:r w:rsidRPr="00BD733D">
        <w:rPr>
          <w:rFonts w:ascii="Times New Roman" w:hAnsi="Times New Roman" w:cs="Times New Roman"/>
          <w:sz w:val="26"/>
          <w:szCs w:val="26"/>
        </w:rPr>
        <w:tab/>
        <w:t>размежевание земельного участка, повлекшее за собой нарушение требований действующего законодательства Российской Федерации, Республики Хакасия, нормативных правовых актов органов местного самоуправления Орджоникидзевского района, Саралинского сельсовета и настоящих Правил, запрещено;</w:t>
      </w:r>
    </w:p>
    <w:p w:rsidR="008E7714" w:rsidRPr="00BD733D" w:rsidRDefault="008E7714" w:rsidP="000C0044">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5.20)</w:t>
      </w:r>
      <w:r w:rsidRPr="00BD733D">
        <w:rPr>
          <w:rFonts w:ascii="Times New Roman" w:hAnsi="Times New Roman" w:cs="Times New Roman"/>
          <w:sz w:val="26"/>
          <w:szCs w:val="26"/>
        </w:rPr>
        <w:tab/>
        <w:t>высоту дымовых труб, размещаемых на расстоянии, равном или большем высоты сплошной конструкции, выступающей над кровлей, следует принимать:</w:t>
      </w:r>
    </w:p>
    <w:p w:rsidR="008E7714" w:rsidRPr="00BD733D" w:rsidRDefault="008E7714" w:rsidP="000C0044">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не менее 500 мм – над плоской кровлей;</w:t>
      </w:r>
    </w:p>
    <w:p w:rsidR="008E7714" w:rsidRPr="00BD733D" w:rsidRDefault="008E7714" w:rsidP="000C0044">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не менее 500 мм – над коньком кровли или парапетом при расположении трубы на расстоянии до 1,5 м от конька или парапета;</w:t>
      </w:r>
    </w:p>
    <w:p w:rsidR="008E7714" w:rsidRPr="00BD733D" w:rsidRDefault="008E7714" w:rsidP="000C0044">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не ниже конька кровли или парапета – при расположении дымовой трубы на расстоянии от 1,5 до 3 м от конька или парапета;</w:t>
      </w:r>
    </w:p>
    <w:p w:rsidR="008E7714" w:rsidRPr="00BD733D" w:rsidRDefault="008E7714" w:rsidP="000C0044">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не ниже линии, проведенной от конька вниз под углом 10° к горизонту, - при расположении дымовой трубы от конька на расстоянии более 3 м.</w:t>
      </w:r>
    </w:p>
    <w:p w:rsidR="008E7714" w:rsidRPr="00BD733D" w:rsidRDefault="008E7714" w:rsidP="000C0044">
      <w:pPr>
        <w:tabs>
          <w:tab w:val="left" w:pos="1620"/>
        </w:tabs>
        <w:ind w:left="1620"/>
        <w:jc w:val="both"/>
        <w:rPr>
          <w:rFonts w:ascii="Times New Roman" w:hAnsi="Times New Roman" w:cs="Times New Roman"/>
          <w:sz w:val="26"/>
          <w:szCs w:val="26"/>
        </w:rPr>
      </w:pPr>
      <w:r w:rsidRPr="00BD733D">
        <w:rPr>
          <w:rFonts w:ascii="Times New Roman" w:hAnsi="Times New Roman" w:cs="Times New Roman"/>
          <w:sz w:val="26"/>
          <w:szCs w:val="26"/>
        </w:rPr>
        <w:t>Дымовые трубы следует выводить выше кровли более высоких зданий, пристроенных к зданию с печным отоплением. Высоту вытяжных вентиляционных каналов, расположенных рядом с дымовыми трубами, следует принимать равной высоте этих труб.</w:t>
      </w:r>
    </w:p>
    <w:p w:rsidR="008E7714" w:rsidRPr="00BD733D" w:rsidRDefault="008E7714" w:rsidP="000C0044">
      <w:pPr>
        <w:tabs>
          <w:tab w:val="left" w:pos="1620"/>
        </w:tabs>
        <w:jc w:val="both"/>
        <w:rPr>
          <w:rFonts w:ascii="Times New Roman" w:hAnsi="Times New Roman" w:cs="Times New Roman"/>
          <w:sz w:val="26"/>
          <w:szCs w:val="26"/>
        </w:rPr>
      </w:pPr>
    </w:p>
    <w:p w:rsidR="008E7714" w:rsidRPr="00BD733D" w:rsidRDefault="008E7714" w:rsidP="000C0044">
      <w:pPr>
        <w:tabs>
          <w:tab w:val="left" w:pos="1843"/>
          <w:tab w:val="left" w:pos="1985"/>
        </w:tabs>
        <w:ind w:left="1701" w:hanging="567"/>
        <w:jc w:val="both"/>
        <w:rPr>
          <w:rFonts w:ascii="Times New Roman" w:hAnsi="Times New Roman" w:cs="Times New Roman"/>
          <w:sz w:val="26"/>
          <w:szCs w:val="26"/>
        </w:rPr>
      </w:pPr>
      <w:r w:rsidRPr="00BD733D">
        <w:rPr>
          <w:rFonts w:ascii="Times New Roman" w:hAnsi="Times New Roman" w:cs="Times New Roman"/>
          <w:sz w:val="26"/>
          <w:szCs w:val="26"/>
        </w:rPr>
        <w:t xml:space="preserve">5.21) </w:t>
      </w:r>
      <w:r w:rsidRPr="00BD733D">
        <w:rPr>
          <w:rFonts w:ascii="Times New Roman" w:hAnsi="Times New Roman" w:cs="Times New Roman"/>
          <w:sz w:val="26"/>
          <w:szCs w:val="26"/>
        </w:rPr>
        <w:tab/>
        <w:t xml:space="preserve">В  случае,  если  по  инициативе  правообладателей  земельных  участков </w:t>
      </w:r>
    </w:p>
    <w:p w:rsidR="008E7714" w:rsidRPr="00BD733D" w:rsidRDefault="008E7714" w:rsidP="000C0044">
      <w:pPr>
        <w:tabs>
          <w:tab w:val="left" w:pos="1843"/>
          <w:tab w:val="left" w:pos="1985"/>
        </w:tabs>
        <w:ind w:left="1701" w:hanging="567"/>
        <w:jc w:val="both"/>
        <w:rPr>
          <w:rFonts w:ascii="Times New Roman" w:hAnsi="Times New Roman" w:cs="Times New Roman"/>
          <w:sz w:val="26"/>
          <w:szCs w:val="26"/>
        </w:rPr>
      </w:pPr>
      <w:r w:rsidRPr="00BD733D">
        <w:rPr>
          <w:rFonts w:ascii="Times New Roman" w:hAnsi="Times New Roman" w:cs="Times New Roman"/>
          <w:sz w:val="26"/>
          <w:szCs w:val="26"/>
        </w:rPr>
        <w:t xml:space="preserve">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w:t>
      </w:r>
    </w:p>
    <w:p w:rsidR="008E7714" w:rsidRPr="00BD733D" w:rsidRDefault="008E7714" w:rsidP="000C0044">
      <w:pPr>
        <w:tabs>
          <w:tab w:val="left" w:pos="1985"/>
        </w:tabs>
        <w:ind w:left="1134"/>
        <w:jc w:val="both"/>
        <w:rPr>
          <w:rFonts w:ascii="Times New Roman" w:hAnsi="Times New Roman" w:cs="Times New Roman"/>
          <w:sz w:val="26"/>
          <w:szCs w:val="26"/>
        </w:rPr>
      </w:pPr>
      <w:r w:rsidRPr="00BD733D">
        <w:rPr>
          <w:rFonts w:ascii="Times New Roman" w:hAnsi="Times New Roman" w:cs="Times New Roman"/>
          <w:sz w:val="26"/>
          <w:szCs w:val="26"/>
        </w:rPr>
        <w:t xml:space="preserve">  5.22)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8E7714" w:rsidRPr="004A243E" w:rsidRDefault="008E7714" w:rsidP="00C41AF7">
      <w:pPr>
        <w:spacing w:after="120" w:line="240" w:lineRule="auto"/>
        <w:jc w:val="both"/>
        <w:rPr>
          <w:rFonts w:ascii="Times New Roman" w:hAnsi="Times New Roman" w:cs="Times New Roman"/>
        </w:rPr>
      </w:pPr>
    </w:p>
    <w:p w:rsidR="008E7714" w:rsidRPr="004A243E" w:rsidRDefault="008E7714" w:rsidP="00C41AF7">
      <w:pPr>
        <w:pStyle w:val="Heading3"/>
        <w:numPr>
          <w:ilvl w:val="2"/>
          <w:numId w:val="51"/>
        </w:numPr>
        <w:spacing w:before="0" w:after="120"/>
        <w:rPr>
          <w:rFonts w:ascii="Times New Roman" w:hAnsi="Times New Roman" w:cs="Times New Roman"/>
          <w:u w:val="single"/>
        </w:rPr>
      </w:pPr>
      <w:bookmarkStart w:id="70" w:name="_Toc310855491"/>
      <w:r w:rsidRPr="004A243E">
        <w:rPr>
          <w:rFonts w:ascii="Times New Roman" w:hAnsi="Times New Roman" w:cs="Times New Roman"/>
        </w:rPr>
        <w:t>Ж-</w:t>
      </w:r>
      <w:r>
        <w:rPr>
          <w:rFonts w:ascii="Times New Roman" w:hAnsi="Times New Roman" w:cs="Times New Roman"/>
        </w:rPr>
        <w:t>2</w:t>
      </w:r>
      <w:r w:rsidRPr="004A243E">
        <w:rPr>
          <w:rFonts w:ascii="Times New Roman" w:hAnsi="Times New Roman" w:cs="Times New Roman"/>
        </w:rPr>
        <w:t xml:space="preserve">. Зона </w:t>
      </w:r>
      <w:bookmarkEnd w:id="70"/>
      <w:r>
        <w:rPr>
          <w:rFonts w:ascii="Times New Roman" w:hAnsi="Times New Roman" w:cs="Times New Roman"/>
        </w:rPr>
        <w:t>блокированной жилой застройки с участками.</w:t>
      </w:r>
      <w:r w:rsidRPr="004A243E">
        <w:rPr>
          <w:rFonts w:ascii="Times New Roman" w:hAnsi="Times New Roman" w:cs="Times New Roman"/>
        </w:rPr>
        <w:t xml:space="preserve"> </w:t>
      </w:r>
    </w:p>
    <w:bookmarkEnd w:id="65"/>
    <w:bookmarkEnd w:id="66"/>
    <w:p w:rsidR="008E7714" w:rsidRPr="00E919CA" w:rsidRDefault="008E7714" w:rsidP="00BD733D">
      <w:pPr>
        <w:rPr>
          <w:b/>
          <w:bCs/>
          <w:sz w:val="28"/>
          <w:szCs w:val="28"/>
        </w:rPr>
      </w:pPr>
      <w:r>
        <w:rPr>
          <w:rFonts w:ascii="Times New Roman" w:hAnsi="Times New Roman" w:cs="Times New Roman"/>
          <w:sz w:val="26"/>
          <w:szCs w:val="26"/>
        </w:rPr>
        <w:t xml:space="preserve">  </w:t>
      </w:r>
    </w:p>
    <w:p w:rsidR="008E7714" w:rsidRPr="00BD733D" w:rsidRDefault="008E7714" w:rsidP="00BD733D">
      <w:pPr>
        <w:jc w:val="right"/>
        <w:rPr>
          <w:rFonts w:ascii="Times New Roman" w:hAnsi="Times New Roman" w:cs="Times New Roman"/>
        </w:rPr>
      </w:pPr>
      <w:r w:rsidRPr="00BD733D">
        <w:rPr>
          <w:rFonts w:ascii="Times New Roman" w:hAnsi="Times New Roman" w:cs="Times New Roman"/>
        </w:rPr>
        <w:t>Таблица 2</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
        <w:gridCol w:w="1418"/>
        <w:gridCol w:w="142"/>
        <w:gridCol w:w="3969"/>
        <w:gridCol w:w="850"/>
        <w:gridCol w:w="1628"/>
        <w:gridCol w:w="215"/>
        <w:gridCol w:w="31"/>
        <w:gridCol w:w="961"/>
      </w:tblGrid>
      <w:tr w:rsidR="008E7714" w:rsidRPr="00732B83">
        <w:trPr>
          <w:trHeight w:val="1753"/>
        </w:trPr>
        <w:tc>
          <w:tcPr>
            <w:tcW w:w="534" w:type="dxa"/>
          </w:tcPr>
          <w:p w:rsidR="008E7714" w:rsidRPr="00732B83" w:rsidRDefault="008E7714" w:rsidP="00545F55">
            <w:pPr>
              <w:tabs>
                <w:tab w:val="left" w:pos="1440"/>
              </w:tabs>
              <w:jc w:val="both"/>
              <w:rPr>
                <w:sz w:val="18"/>
                <w:szCs w:val="18"/>
              </w:rPr>
            </w:pPr>
            <w:r w:rsidRPr="00732B83">
              <w:rPr>
                <w:sz w:val="18"/>
                <w:szCs w:val="18"/>
              </w:rPr>
              <w:t>№</w:t>
            </w:r>
          </w:p>
        </w:tc>
        <w:tc>
          <w:tcPr>
            <w:tcW w:w="1559" w:type="dxa"/>
            <w:gridSpan w:val="2"/>
          </w:tcPr>
          <w:p w:rsidR="008E7714" w:rsidRPr="00BD733D" w:rsidRDefault="008E7714" w:rsidP="00545F55">
            <w:pPr>
              <w:tabs>
                <w:tab w:val="left" w:pos="1440"/>
              </w:tabs>
              <w:jc w:val="both"/>
              <w:rPr>
                <w:rFonts w:ascii="Times New Roman" w:hAnsi="Times New Roman" w:cs="Times New Roman"/>
                <w:sz w:val="18"/>
                <w:szCs w:val="18"/>
                <w:u w:val="single"/>
              </w:rPr>
            </w:pPr>
            <w:r w:rsidRPr="00BD733D">
              <w:rPr>
                <w:rFonts w:ascii="Times New Roman" w:hAnsi="Times New Roman" w:cs="Times New Roman"/>
                <w:sz w:val="18"/>
                <w:szCs w:val="18"/>
              </w:rPr>
              <w:t>Наименование вида разрешенного использования земельного участка</w:t>
            </w:r>
          </w:p>
        </w:tc>
        <w:tc>
          <w:tcPr>
            <w:tcW w:w="4111" w:type="dxa"/>
            <w:gridSpan w:val="2"/>
          </w:tcPr>
          <w:p w:rsidR="008E7714" w:rsidRPr="00BD733D" w:rsidRDefault="008E7714" w:rsidP="00545F55">
            <w:pPr>
              <w:tabs>
                <w:tab w:val="left" w:pos="1440"/>
              </w:tabs>
              <w:jc w:val="both"/>
              <w:rPr>
                <w:rFonts w:ascii="Times New Roman" w:hAnsi="Times New Roman" w:cs="Times New Roman"/>
                <w:sz w:val="18"/>
                <w:szCs w:val="18"/>
                <w:u w:val="single"/>
              </w:rPr>
            </w:pPr>
            <w:r w:rsidRPr="00BD733D">
              <w:rPr>
                <w:rFonts w:ascii="Times New Roman" w:hAnsi="Times New Roman" w:cs="Times New Roman"/>
                <w:sz w:val="18"/>
                <w:szCs w:val="18"/>
              </w:rPr>
              <w:t>Описание вида разрешенного использования земельного участка</w:t>
            </w:r>
          </w:p>
        </w:tc>
        <w:tc>
          <w:tcPr>
            <w:tcW w:w="850" w:type="dxa"/>
          </w:tcPr>
          <w:p w:rsidR="008E7714" w:rsidRPr="00BD733D" w:rsidRDefault="008E7714" w:rsidP="00545F55">
            <w:pPr>
              <w:tabs>
                <w:tab w:val="left" w:pos="1440"/>
              </w:tabs>
              <w:jc w:val="both"/>
              <w:rPr>
                <w:rFonts w:ascii="Times New Roman" w:hAnsi="Times New Roman" w:cs="Times New Roman"/>
                <w:sz w:val="18"/>
                <w:szCs w:val="18"/>
                <w:u w:val="single"/>
              </w:rPr>
            </w:pPr>
            <w:r w:rsidRPr="00BD733D">
              <w:rPr>
                <w:rFonts w:ascii="Times New Roman" w:hAnsi="Times New Roman" w:cs="Times New Roman"/>
                <w:sz w:val="18"/>
                <w:szCs w:val="18"/>
              </w:rPr>
              <w:t xml:space="preserve">Код (числовое обозначение) вида </w:t>
            </w:r>
          </w:p>
        </w:tc>
        <w:tc>
          <w:tcPr>
            <w:tcW w:w="1843" w:type="dxa"/>
            <w:gridSpan w:val="2"/>
          </w:tcPr>
          <w:p w:rsidR="008E7714" w:rsidRPr="00BD733D" w:rsidRDefault="008E7714" w:rsidP="00545F55">
            <w:pPr>
              <w:tabs>
                <w:tab w:val="left" w:pos="1440"/>
              </w:tabs>
              <w:jc w:val="both"/>
              <w:rPr>
                <w:rFonts w:ascii="Times New Roman" w:hAnsi="Times New Roman" w:cs="Times New Roman"/>
                <w:sz w:val="18"/>
                <w:szCs w:val="18"/>
                <w:u w:val="single"/>
              </w:rPr>
            </w:pPr>
            <w:r w:rsidRPr="00BD733D">
              <w:rPr>
                <w:rFonts w:ascii="Times New Roman" w:hAnsi="Times New Roman" w:cs="Times New Roman"/>
                <w:sz w:val="18"/>
                <w:szCs w:val="18"/>
              </w:rPr>
              <w:t>Предельные (минимальные и (или) максимальные) размеры земельных участков, в том числе их площадь:</w:t>
            </w:r>
          </w:p>
        </w:tc>
        <w:tc>
          <w:tcPr>
            <w:tcW w:w="992" w:type="dxa"/>
            <w:gridSpan w:val="2"/>
          </w:tcPr>
          <w:p w:rsidR="008E7714" w:rsidRPr="00BD733D" w:rsidRDefault="008E7714" w:rsidP="00545F55">
            <w:pPr>
              <w:tabs>
                <w:tab w:val="left" w:pos="1440"/>
              </w:tabs>
              <w:jc w:val="both"/>
              <w:rPr>
                <w:rFonts w:ascii="Times New Roman" w:hAnsi="Times New Roman" w:cs="Times New Roman"/>
                <w:sz w:val="18"/>
                <w:szCs w:val="18"/>
                <w:u w:val="single"/>
              </w:rPr>
            </w:pPr>
            <w:r w:rsidRPr="00BD733D">
              <w:rPr>
                <w:rFonts w:ascii="Times New Roman" w:hAnsi="Times New Roman" w:cs="Times New Roman"/>
                <w:sz w:val="18"/>
                <w:szCs w:val="18"/>
              </w:rPr>
              <w:t>Максимальный процент застройки (%)</w:t>
            </w:r>
          </w:p>
        </w:tc>
      </w:tr>
      <w:tr w:rsidR="008E7714" w:rsidRPr="00732B83">
        <w:trPr>
          <w:trHeight w:val="258"/>
        </w:trPr>
        <w:tc>
          <w:tcPr>
            <w:tcW w:w="534" w:type="dxa"/>
          </w:tcPr>
          <w:p w:rsidR="008E7714" w:rsidRPr="00732B83" w:rsidRDefault="008E7714" w:rsidP="00545F55">
            <w:pPr>
              <w:tabs>
                <w:tab w:val="left" w:pos="1440"/>
              </w:tabs>
              <w:jc w:val="center"/>
              <w:rPr>
                <w:sz w:val="18"/>
                <w:szCs w:val="18"/>
              </w:rPr>
            </w:pPr>
            <w:r w:rsidRPr="00732B83">
              <w:rPr>
                <w:sz w:val="18"/>
                <w:szCs w:val="18"/>
              </w:rPr>
              <w:t>1</w:t>
            </w:r>
          </w:p>
        </w:tc>
        <w:tc>
          <w:tcPr>
            <w:tcW w:w="1559" w:type="dxa"/>
            <w:gridSpan w:val="2"/>
          </w:tcPr>
          <w:p w:rsidR="008E7714" w:rsidRPr="00732B83" w:rsidRDefault="008E7714" w:rsidP="00545F55">
            <w:pPr>
              <w:tabs>
                <w:tab w:val="left" w:pos="1440"/>
              </w:tabs>
              <w:jc w:val="center"/>
              <w:rPr>
                <w:sz w:val="18"/>
                <w:szCs w:val="18"/>
              </w:rPr>
            </w:pPr>
            <w:r w:rsidRPr="00732B83">
              <w:rPr>
                <w:sz w:val="18"/>
                <w:szCs w:val="18"/>
              </w:rPr>
              <w:t>2</w:t>
            </w:r>
          </w:p>
        </w:tc>
        <w:tc>
          <w:tcPr>
            <w:tcW w:w="4111" w:type="dxa"/>
            <w:gridSpan w:val="2"/>
          </w:tcPr>
          <w:p w:rsidR="008E7714" w:rsidRPr="00732B83" w:rsidRDefault="008E7714" w:rsidP="00545F55">
            <w:pPr>
              <w:tabs>
                <w:tab w:val="left" w:pos="1440"/>
              </w:tabs>
              <w:jc w:val="center"/>
              <w:rPr>
                <w:sz w:val="18"/>
                <w:szCs w:val="18"/>
              </w:rPr>
            </w:pPr>
            <w:r w:rsidRPr="00732B83">
              <w:rPr>
                <w:sz w:val="18"/>
                <w:szCs w:val="18"/>
              </w:rPr>
              <w:t>3</w:t>
            </w:r>
          </w:p>
        </w:tc>
        <w:tc>
          <w:tcPr>
            <w:tcW w:w="850" w:type="dxa"/>
          </w:tcPr>
          <w:p w:rsidR="008E7714" w:rsidRPr="00732B83" w:rsidRDefault="008E7714" w:rsidP="00545F55">
            <w:pPr>
              <w:tabs>
                <w:tab w:val="left" w:pos="1440"/>
              </w:tabs>
              <w:jc w:val="center"/>
              <w:rPr>
                <w:sz w:val="18"/>
                <w:szCs w:val="18"/>
              </w:rPr>
            </w:pPr>
            <w:r w:rsidRPr="00732B83">
              <w:rPr>
                <w:sz w:val="18"/>
                <w:szCs w:val="18"/>
              </w:rPr>
              <w:t>4</w:t>
            </w:r>
          </w:p>
        </w:tc>
        <w:tc>
          <w:tcPr>
            <w:tcW w:w="1843" w:type="dxa"/>
            <w:gridSpan w:val="2"/>
          </w:tcPr>
          <w:p w:rsidR="008E7714" w:rsidRPr="00732B83" w:rsidRDefault="008E7714" w:rsidP="00545F55">
            <w:pPr>
              <w:tabs>
                <w:tab w:val="left" w:pos="1440"/>
              </w:tabs>
              <w:jc w:val="center"/>
              <w:rPr>
                <w:sz w:val="18"/>
                <w:szCs w:val="18"/>
              </w:rPr>
            </w:pPr>
            <w:r w:rsidRPr="00732B83">
              <w:rPr>
                <w:sz w:val="18"/>
                <w:szCs w:val="18"/>
              </w:rPr>
              <w:t>5</w:t>
            </w:r>
          </w:p>
        </w:tc>
        <w:tc>
          <w:tcPr>
            <w:tcW w:w="992" w:type="dxa"/>
            <w:gridSpan w:val="2"/>
          </w:tcPr>
          <w:p w:rsidR="008E7714" w:rsidRPr="00732B83" w:rsidRDefault="008E7714" w:rsidP="00545F55">
            <w:pPr>
              <w:tabs>
                <w:tab w:val="left" w:pos="1440"/>
              </w:tabs>
              <w:jc w:val="center"/>
              <w:rPr>
                <w:sz w:val="18"/>
                <w:szCs w:val="18"/>
              </w:rPr>
            </w:pPr>
            <w:r w:rsidRPr="00732B83">
              <w:rPr>
                <w:sz w:val="18"/>
                <w:szCs w:val="18"/>
              </w:rPr>
              <w:t>6</w:t>
            </w:r>
          </w:p>
        </w:tc>
      </w:tr>
      <w:tr w:rsidR="008E7714" w:rsidRPr="00732B83">
        <w:trPr>
          <w:trHeight w:val="308"/>
        </w:trPr>
        <w:tc>
          <w:tcPr>
            <w:tcW w:w="9889" w:type="dxa"/>
            <w:gridSpan w:val="10"/>
          </w:tcPr>
          <w:p w:rsidR="008E7714" w:rsidRPr="00BD733D" w:rsidRDefault="008E7714" w:rsidP="00545F55">
            <w:pPr>
              <w:tabs>
                <w:tab w:val="left" w:pos="-3261"/>
                <w:tab w:val="left" w:pos="2268"/>
              </w:tabs>
              <w:jc w:val="center"/>
              <w:rPr>
                <w:rFonts w:ascii="Times New Roman" w:hAnsi="Times New Roman" w:cs="Times New Roman"/>
                <w:sz w:val="18"/>
                <w:szCs w:val="18"/>
              </w:rPr>
            </w:pPr>
            <w:r w:rsidRPr="00BD733D">
              <w:rPr>
                <w:rFonts w:ascii="Times New Roman" w:hAnsi="Times New Roman" w:cs="Times New Roman"/>
                <w:sz w:val="18"/>
                <w:szCs w:val="18"/>
              </w:rPr>
              <w:t>1.Основные виды разрешенного использования</w:t>
            </w:r>
          </w:p>
        </w:tc>
      </w:tr>
      <w:tr w:rsidR="008E7714" w:rsidRPr="00732B83">
        <w:trPr>
          <w:trHeight w:val="1561"/>
        </w:trPr>
        <w:tc>
          <w:tcPr>
            <w:tcW w:w="534"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9"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Блокированная жилая застройка</w:t>
            </w:r>
          </w:p>
        </w:tc>
        <w:tc>
          <w:tcPr>
            <w:tcW w:w="4111"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декоративных и плодовых деревьев, овощных и ягодных культур;</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иных вспомогательных сооружений;</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спортивных и детских площадок, площадок отдыха</w:t>
            </w:r>
            <w:r>
              <w:rPr>
                <w:rFonts w:ascii="Times New Roman" w:hAnsi="Times New Roman" w:cs="Times New Roman"/>
                <w:sz w:val="18"/>
                <w:szCs w:val="18"/>
              </w:rPr>
              <w:t>.</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3</w:t>
            </w:r>
          </w:p>
        </w:tc>
        <w:tc>
          <w:tcPr>
            <w:tcW w:w="1874" w:type="dxa"/>
            <w:gridSpan w:val="3"/>
          </w:tcPr>
          <w:p w:rsidR="008E7714" w:rsidRPr="00732B83" w:rsidRDefault="008E7714" w:rsidP="00545F55">
            <w:pPr>
              <w:pStyle w:val="ConsPlusNormal"/>
              <w:ind w:firstLine="0"/>
              <w:rPr>
                <w:rFonts w:ascii="Times New Roman" w:hAnsi="Times New Roman" w:cs="Times New Roman"/>
                <w:sz w:val="18"/>
                <w:szCs w:val="18"/>
                <w:vertAlign w:val="superscript"/>
              </w:rPr>
            </w:pPr>
            <w:r w:rsidRPr="00970AE7">
              <w:rPr>
                <w:rFonts w:ascii="Times New Roman" w:hAnsi="Times New Roman" w:cs="Times New Roman"/>
                <w:sz w:val="18"/>
                <w:szCs w:val="18"/>
              </w:rPr>
              <w:t>мин.- 300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- 3500 кв.м</w:t>
            </w:r>
          </w:p>
        </w:tc>
        <w:tc>
          <w:tcPr>
            <w:tcW w:w="961" w:type="dxa"/>
          </w:tcPr>
          <w:p w:rsidR="008E7714" w:rsidRPr="00732B83" w:rsidRDefault="008E7714" w:rsidP="00545F55">
            <w:pPr>
              <w:rPr>
                <w:sz w:val="18"/>
                <w:szCs w:val="18"/>
              </w:rPr>
            </w:pPr>
          </w:p>
          <w:p w:rsidR="008E7714"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75</w:t>
            </w:r>
          </w:p>
          <w:p w:rsidR="008E7714" w:rsidRDefault="008E7714" w:rsidP="00545F55">
            <w:pPr>
              <w:pStyle w:val="ConsPlusNormal"/>
              <w:ind w:firstLine="0"/>
              <w:rPr>
                <w:rFonts w:ascii="Times New Roman" w:hAnsi="Times New Roman" w:cs="Times New Roman"/>
                <w:sz w:val="18"/>
                <w:szCs w:val="18"/>
              </w:rPr>
            </w:pPr>
          </w:p>
          <w:p w:rsidR="008E7714" w:rsidRPr="00732B83" w:rsidRDefault="008E7714" w:rsidP="00545F55">
            <w:pPr>
              <w:pStyle w:val="ConsPlusNormal"/>
              <w:ind w:firstLine="0"/>
              <w:rPr>
                <w:rFonts w:ascii="Times New Roman" w:hAnsi="Times New Roman" w:cs="Times New Roman"/>
                <w:sz w:val="18"/>
                <w:szCs w:val="18"/>
              </w:rPr>
            </w:pPr>
          </w:p>
        </w:tc>
      </w:tr>
      <w:tr w:rsidR="008E7714" w:rsidRPr="00732B83">
        <w:trPr>
          <w:trHeight w:val="2888"/>
        </w:trPr>
        <w:tc>
          <w:tcPr>
            <w:tcW w:w="534"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9"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Малоэтажная многоквартирная жилая застройка</w:t>
            </w:r>
          </w:p>
        </w:tc>
        <w:tc>
          <w:tcPr>
            <w:tcW w:w="4111"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декоративных и плодовых деревьев, овощных и ягодных культур;</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иных вспомогательных сооружений;</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спортивных и детских площадок, площадок отдыха;</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2.1.1</w:t>
            </w:r>
          </w:p>
        </w:tc>
        <w:tc>
          <w:tcPr>
            <w:tcW w:w="1874" w:type="dxa"/>
            <w:gridSpan w:val="3"/>
          </w:tcPr>
          <w:p w:rsidR="008E7714" w:rsidRPr="00732B83" w:rsidRDefault="008E7714" w:rsidP="00545F55">
            <w:pPr>
              <w:pStyle w:val="ConsPlusNormal"/>
              <w:ind w:firstLine="0"/>
              <w:rPr>
                <w:rFonts w:ascii="Times New Roman" w:hAnsi="Times New Roman" w:cs="Times New Roman"/>
                <w:sz w:val="18"/>
                <w:szCs w:val="18"/>
                <w:vertAlign w:val="superscript"/>
              </w:rPr>
            </w:pPr>
            <w:r w:rsidRPr="00970AE7">
              <w:rPr>
                <w:rFonts w:ascii="Times New Roman" w:hAnsi="Times New Roman" w:cs="Times New Roman"/>
                <w:sz w:val="18"/>
                <w:szCs w:val="18"/>
              </w:rPr>
              <w:t>мин.- 300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- 3500 кв.м</w:t>
            </w:r>
          </w:p>
        </w:tc>
        <w:tc>
          <w:tcPr>
            <w:tcW w:w="961" w:type="dxa"/>
          </w:tcPr>
          <w:p w:rsidR="008E7714" w:rsidRPr="00732B83" w:rsidRDefault="008E7714" w:rsidP="00545F55">
            <w:pPr>
              <w:rPr>
                <w:sz w:val="18"/>
                <w:szCs w:val="18"/>
              </w:rPr>
            </w:pPr>
          </w:p>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80</w:t>
            </w:r>
          </w:p>
        </w:tc>
      </w:tr>
      <w:tr w:rsidR="008E7714" w:rsidRPr="00732B83">
        <w:trPr>
          <w:trHeight w:val="240"/>
        </w:trPr>
        <w:tc>
          <w:tcPr>
            <w:tcW w:w="534"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3</w:t>
            </w:r>
          </w:p>
        </w:tc>
        <w:tc>
          <w:tcPr>
            <w:tcW w:w="1559"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Для индивидуального жилищного строительства</w:t>
            </w:r>
          </w:p>
        </w:tc>
        <w:tc>
          <w:tcPr>
            <w:tcW w:w="4111"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подсобных сооружений</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2.1</w:t>
            </w:r>
          </w:p>
        </w:tc>
        <w:tc>
          <w:tcPr>
            <w:tcW w:w="1874" w:type="dxa"/>
            <w:gridSpan w:val="3"/>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мин.- 300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- 3500 кв.м</w:t>
            </w:r>
          </w:p>
        </w:tc>
        <w:tc>
          <w:tcPr>
            <w:tcW w:w="961" w:type="dxa"/>
          </w:tcPr>
          <w:p w:rsidR="008E7714" w:rsidRPr="00732B83" w:rsidRDefault="008E7714" w:rsidP="00545F55">
            <w:pPr>
              <w:rPr>
                <w:sz w:val="18"/>
                <w:szCs w:val="18"/>
              </w:rPr>
            </w:pP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8E7714" w:rsidRPr="00732B83">
        <w:trPr>
          <w:trHeight w:val="2310"/>
        </w:trPr>
        <w:tc>
          <w:tcPr>
            <w:tcW w:w="53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4</w:t>
            </w:r>
          </w:p>
        </w:tc>
        <w:tc>
          <w:tcPr>
            <w:tcW w:w="1559"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Для ведения личного подсобного хозяйства</w:t>
            </w:r>
          </w:p>
        </w:tc>
        <w:tc>
          <w:tcPr>
            <w:tcW w:w="4111"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производство сельскохозяйственной продукции;</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гаража и иных вспомогательных сооружений;</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содержание сельскохозяйственных животных</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2.2</w:t>
            </w:r>
          </w:p>
        </w:tc>
        <w:tc>
          <w:tcPr>
            <w:tcW w:w="1874" w:type="dxa"/>
            <w:gridSpan w:val="3"/>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мин.- 300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- 3500 кв.м</w:t>
            </w:r>
          </w:p>
        </w:tc>
        <w:tc>
          <w:tcPr>
            <w:tcW w:w="961" w:type="dxa"/>
          </w:tcPr>
          <w:p w:rsidR="008E7714" w:rsidRPr="00732B83" w:rsidRDefault="008E7714" w:rsidP="00545F55">
            <w:pPr>
              <w:rPr>
                <w:sz w:val="18"/>
                <w:szCs w:val="18"/>
              </w:rPr>
            </w:pP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8E7714" w:rsidRPr="00732B83">
        <w:trPr>
          <w:trHeight w:val="892"/>
        </w:trPr>
        <w:tc>
          <w:tcPr>
            <w:tcW w:w="9889" w:type="dxa"/>
            <w:gridSpan w:val="10"/>
          </w:tcPr>
          <w:p w:rsidR="008E7714" w:rsidRPr="00732B83" w:rsidRDefault="008E7714" w:rsidP="00545F55">
            <w:pPr>
              <w:pStyle w:val="ConsPlusNormal"/>
              <w:ind w:firstLine="0"/>
              <w:jc w:val="both"/>
              <w:rPr>
                <w:rFonts w:ascii="Times New Roman" w:hAnsi="Times New Roman" w:cs="Times New Roman"/>
                <w:sz w:val="18"/>
                <w:szCs w:val="18"/>
              </w:rPr>
            </w:pPr>
          </w:p>
          <w:p w:rsidR="008E7714" w:rsidRPr="00732B83" w:rsidRDefault="008E7714" w:rsidP="00545F55">
            <w:pPr>
              <w:rPr>
                <w:sz w:val="18"/>
                <w:szCs w:val="18"/>
              </w:rPr>
            </w:pPr>
          </w:p>
          <w:p w:rsidR="008E7714" w:rsidRPr="00732B83" w:rsidRDefault="008E7714" w:rsidP="00545F55">
            <w:pPr>
              <w:pStyle w:val="ConsPlusNormal"/>
              <w:ind w:firstLine="0"/>
              <w:rPr>
                <w:rFonts w:ascii="Times New Roman" w:hAnsi="Times New Roman" w:cs="Times New Roman"/>
                <w:sz w:val="18"/>
                <w:szCs w:val="18"/>
              </w:rPr>
            </w:pPr>
          </w:p>
        </w:tc>
      </w:tr>
      <w:tr w:rsidR="008E7714" w:rsidRPr="00732B83">
        <w:trPr>
          <w:trHeight w:val="287"/>
        </w:trPr>
        <w:tc>
          <w:tcPr>
            <w:tcW w:w="7054" w:type="dxa"/>
            <w:gridSpan w:val="6"/>
          </w:tcPr>
          <w:p w:rsidR="008E7714" w:rsidRPr="005356F9" w:rsidRDefault="008E7714" w:rsidP="00545F55">
            <w:pPr>
              <w:jc w:val="center"/>
              <w:rPr>
                <w:rFonts w:ascii="Times New Roman" w:hAnsi="Times New Roman" w:cs="Times New Roman"/>
                <w:sz w:val="18"/>
                <w:szCs w:val="18"/>
                <w:u w:val="single"/>
              </w:rPr>
            </w:pPr>
            <w:r w:rsidRPr="005356F9">
              <w:rPr>
                <w:rFonts w:ascii="Times New Roman" w:hAnsi="Times New Roman" w:cs="Times New Roman"/>
                <w:sz w:val="18"/>
                <w:szCs w:val="18"/>
                <w:u w:val="single"/>
              </w:rPr>
              <w:t>2.Условно разрешенные виды использования:</w:t>
            </w:r>
          </w:p>
          <w:p w:rsidR="008E7714" w:rsidRPr="00732B83" w:rsidRDefault="008E7714" w:rsidP="00545F55">
            <w:pPr>
              <w:pStyle w:val="ConsPlusNormal"/>
              <w:ind w:firstLine="0"/>
              <w:jc w:val="center"/>
              <w:rPr>
                <w:rFonts w:ascii="Times New Roman" w:hAnsi="Times New Roman" w:cs="Times New Roman"/>
                <w:sz w:val="18"/>
                <w:szCs w:val="18"/>
              </w:rPr>
            </w:pPr>
          </w:p>
        </w:tc>
        <w:tc>
          <w:tcPr>
            <w:tcW w:w="1843" w:type="dxa"/>
            <w:gridSpan w:val="2"/>
          </w:tcPr>
          <w:p w:rsidR="008E7714" w:rsidRPr="00732B83" w:rsidRDefault="008E7714" w:rsidP="00545F55">
            <w:pPr>
              <w:rPr>
                <w:sz w:val="18"/>
                <w:szCs w:val="18"/>
              </w:rPr>
            </w:pPr>
          </w:p>
          <w:p w:rsidR="008E7714" w:rsidRPr="00732B83" w:rsidRDefault="008E7714" w:rsidP="00545F55">
            <w:pPr>
              <w:pStyle w:val="ConsPlusNormal"/>
              <w:ind w:firstLine="0"/>
              <w:jc w:val="center"/>
              <w:rPr>
                <w:rFonts w:ascii="Times New Roman" w:hAnsi="Times New Roman" w:cs="Times New Roman"/>
                <w:sz w:val="18"/>
                <w:szCs w:val="18"/>
              </w:rPr>
            </w:pPr>
          </w:p>
        </w:tc>
        <w:tc>
          <w:tcPr>
            <w:tcW w:w="992" w:type="dxa"/>
            <w:gridSpan w:val="2"/>
          </w:tcPr>
          <w:p w:rsidR="008E7714" w:rsidRPr="00732B83" w:rsidRDefault="008E7714" w:rsidP="00545F55">
            <w:pPr>
              <w:rPr>
                <w:sz w:val="18"/>
                <w:szCs w:val="18"/>
              </w:rPr>
            </w:pPr>
          </w:p>
          <w:p w:rsidR="008E7714" w:rsidRPr="00732B83" w:rsidRDefault="008E7714" w:rsidP="00545F55">
            <w:pPr>
              <w:pStyle w:val="ConsPlusNormal"/>
              <w:ind w:firstLine="0"/>
              <w:jc w:val="center"/>
              <w:rPr>
                <w:rFonts w:ascii="Times New Roman" w:hAnsi="Times New Roman" w:cs="Times New Roman"/>
                <w:sz w:val="18"/>
                <w:szCs w:val="18"/>
              </w:rPr>
            </w:pP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560"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Обслуживание жилой застройки</w:t>
            </w:r>
          </w:p>
        </w:tc>
        <w:tc>
          <w:tcPr>
            <w:tcW w:w="3969" w:type="dxa"/>
          </w:tcPr>
          <w:p w:rsidR="008E7714" w:rsidRPr="00732B83" w:rsidRDefault="008E7714" w:rsidP="00545F55">
            <w:pPr>
              <w:pStyle w:val="ConsPlusNormal"/>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указанными в строке </w:t>
            </w:r>
            <w:r w:rsidRPr="002121F3">
              <w:rPr>
                <w:sz w:val="18"/>
                <w:szCs w:val="18"/>
              </w:rPr>
              <w:t>3.1, 3.2, 3.3,</w:t>
            </w:r>
            <w:r>
              <w:rPr>
                <w:sz w:val="20"/>
                <w:szCs w:val="20"/>
              </w:rPr>
              <w:t xml:space="preserve"> </w:t>
            </w:r>
            <w:r w:rsidRPr="002121F3">
              <w:rPr>
                <w:sz w:val="18"/>
                <w:szCs w:val="18"/>
              </w:rPr>
              <w:t>3.4, 3.4.1, 3.5.1, 3.6, 3.7, 3.10.1, 4.1, 4.3, 4.4, 4.6, 4.7, 4.9</w:t>
            </w:r>
            <w:r>
              <w:rPr>
                <w:sz w:val="18"/>
                <w:szCs w:val="18"/>
              </w:rPr>
              <w:t xml:space="preserve">, </w:t>
            </w:r>
            <w:r w:rsidRPr="0050176C">
              <w:rPr>
                <w:rFonts w:ascii="Times New Roman" w:hAnsi="Times New Roman" w:cs="Times New Roman"/>
                <w:sz w:val="18"/>
                <w:szCs w:val="18"/>
              </w:rPr>
              <w:t>класиффикатора</w:t>
            </w:r>
            <w:r w:rsidRPr="00732B83">
              <w:rPr>
                <w:rFonts w:ascii="Times New Roman" w:hAnsi="Times New Roman" w:cs="Times New Roman"/>
                <w:sz w:val="18"/>
                <w:szCs w:val="18"/>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8E7714" w:rsidRPr="00732B83" w:rsidRDefault="008E7714" w:rsidP="00545F55">
            <w:pPr>
              <w:pStyle w:val="ConsPlusNormal"/>
              <w:jc w:val="both"/>
              <w:rPr>
                <w:rFonts w:ascii="Times New Roman" w:hAnsi="Times New Roman" w:cs="Times New Roman"/>
                <w:sz w:val="18"/>
                <w:szCs w:val="18"/>
              </w:rPr>
            </w:pPr>
          </w:p>
        </w:tc>
        <w:tc>
          <w:tcPr>
            <w:tcW w:w="85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2.7</w:t>
            </w:r>
          </w:p>
        </w:tc>
        <w:tc>
          <w:tcPr>
            <w:tcW w:w="1843"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560" w:type="dxa"/>
            <w:gridSpan w:val="2"/>
          </w:tcPr>
          <w:p w:rsidR="008E7714" w:rsidRPr="00BD733D" w:rsidRDefault="008E7714" w:rsidP="00545F55">
            <w:pPr>
              <w:autoSpaceDE w:val="0"/>
              <w:autoSpaceDN w:val="0"/>
              <w:adjustRightInd w:val="0"/>
              <w:jc w:val="both"/>
              <w:rPr>
                <w:rFonts w:ascii="Times New Roman" w:hAnsi="Times New Roman" w:cs="Times New Roman"/>
                <w:sz w:val="18"/>
                <w:szCs w:val="18"/>
              </w:rPr>
            </w:pPr>
            <w:r w:rsidRPr="00BD733D">
              <w:rPr>
                <w:rFonts w:ascii="Times New Roman" w:hAnsi="Times New Roman" w:cs="Times New Roman"/>
                <w:sz w:val="18"/>
                <w:szCs w:val="18"/>
              </w:rPr>
              <w:t>Объекты гаражного назначения</w:t>
            </w:r>
          </w:p>
        </w:tc>
        <w:tc>
          <w:tcPr>
            <w:tcW w:w="3969" w:type="dxa"/>
          </w:tcPr>
          <w:p w:rsidR="008E7714" w:rsidRPr="00BD733D" w:rsidRDefault="008E7714" w:rsidP="00545F55">
            <w:pPr>
              <w:autoSpaceDE w:val="0"/>
              <w:autoSpaceDN w:val="0"/>
              <w:adjustRightInd w:val="0"/>
              <w:jc w:val="both"/>
              <w:rPr>
                <w:rFonts w:ascii="Times New Roman" w:hAnsi="Times New Roman" w:cs="Times New Roman"/>
                <w:sz w:val="18"/>
                <w:szCs w:val="18"/>
              </w:rPr>
            </w:pPr>
            <w:r w:rsidRPr="00BD733D">
              <w:rPr>
                <w:rFonts w:ascii="Times New Roman" w:hAnsi="Times New Roman" w:cs="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без возможности размещения автомобильных моек</w:t>
            </w:r>
          </w:p>
        </w:tc>
        <w:tc>
          <w:tcPr>
            <w:tcW w:w="850" w:type="dxa"/>
          </w:tcPr>
          <w:p w:rsidR="008E7714" w:rsidRPr="00732B83" w:rsidRDefault="008E7714" w:rsidP="00545F55">
            <w:pPr>
              <w:autoSpaceDE w:val="0"/>
              <w:autoSpaceDN w:val="0"/>
              <w:adjustRightInd w:val="0"/>
              <w:jc w:val="center"/>
              <w:rPr>
                <w:sz w:val="18"/>
                <w:szCs w:val="18"/>
              </w:rPr>
            </w:pPr>
            <w:r w:rsidRPr="00732B83">
              <w:rPr>
                <w:sz w:val="18"/>
                <w:szCs w:val="18"/>
              </w:rPr>
              <w:t>2.7.1</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sidRPr="0063142F">
              <w:rPr>
                <w:rFonts w:ascii="Times New Roman" w:hAnsi="Times New Roman" w:cs="Times New Roman"/>
                <w:sz w:val="18"/>
                <w:szCs w:val="18"/>
              </w:rPr>
              <w:t>30</w:t>
            </w:r>
            <w:r w:rsidRPr="00732B83">
              <w:rPr>
                <w:rFonts w:ascii="Times New Roman" w:hAnsi="Times New Roman" w:cs="Times New Roman"/>
                <w:sz w:val="18"/>
                <w:szCs w:val="18"/>
              </w:rPr>
              <w:t xml:space="preserve">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макс. - 120кв.м</w:t>
            </w:r>
          </w:p>
        </w:tc>
        <w:tc>
          <w:tcPr>
            <w:tcW w:w="992" w:type="dxa"/>
            <w:gridSpan w:val="2"/>
          </w:tcPr>
          <w:p w:rsidR="008E7714" w:rsidRPr="00732B83" w:rsidRDefault="008E7714" w:rsidP="00545F55">
            <w:pPr>
              <w:rPr>
                <w:sz w:val="18"/>
                <w:szCs w:val="18"/>
              </w:rPr>
            </w:pPr>
          </w:p>
          <w:p w:rsidR="008E7714" w:rsidRPr="00732B83" w:rsidRDefault="008E7714" w:rsidP="00545F55">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lang w:val="en-US"/>
              </w:rPr>
              <w:t>80</w:t>
            </w:r>
            <w:r w:rsidRPr="00732B83">
              <w:rPr>
                <w:rFonts w:ascii="Times New Roman" w:hAnsi="Times New Roman" w:cs="Times New Roman"/>
                <w:sz w:val="18"/>
                <w:szCs w:val="18"/>
              </w:rPr>
              <w:t>%</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2.3</w:t>
            </w:r>
          </w:p>
        </w:tc>
        <w:tc>
          <w:tcPr>
            <w:tcW w:w="1560"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9" w:type="dxa"/>
          </w:tcPr>
          <w:p w:rsidR="008E7714" w:rsidRPr="00732B83" w:rsidRDefault="008E7714" w:rsidP="00545F55">
            <w:pPr>
              <w:pStyle w:val="ConsPlusNormal"/>
              <w:spacing w:line="200" w:lineRule="exact"/>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2.4</w:t>
            </w:r>
          </w:p>
        </w:tc>
        <w:tc>
          <w:tcPr>
            <w:tcW w:w="1560"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Социальное обслуживание</w:t>
            </w:r>
          </w:p>
        </w:tc>
        <w:tc>
          <w:tcPr>
            <w:tcW w:w="3969"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843"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2.5</w:t>
            </w:r>
          </w:p>
        </w:tc>
        <w:tc>
          <w:tcPr>
            <w:tcW w:w="1560"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Бытовое обслуживание</w:t>
            </w:r>
          </w:p>
        </w:tc>
        <w:tc>
          <w:tcPr>
            <w:tcW w:w="3969"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843"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2.6</w:t>
            </w:r>
          </w:p>
        </w:tc>
        <w:tc>
          <w:tcPr>
            <w:tcW w:w="1560"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Деловое управление</w:t>
            </w:r>
          </w:p>
        </w:tc>
        <w:tc>
          <w:tcPr>
            <w:tcW w:w="3969"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4.1</w:t>
            </w:r>
          </w:p>
        </w:tc>
        <w:tc>
          <w:tcPr>
            <w:tcW w:w="1843"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2.7</w:t>
            </w:r>
          </w:p>
        </w:tc>
        <w:tc>
          <w:tcPr>
            <w:tcW w:w="1560"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69"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4.4</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10 000 кв.м</w:t>
            </w:r>
          </w:p>
        </w:tc>
        <w:tc>
          <w:tcPr>
            <w:tcW w:w="992"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2.8</w:t>
            </w:r>
          </w:p>
        </w:tc>
        <w:tc>
          <w:tcPr>
            <w:tcW w:w="1560"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Гостиничное обслуживание</w:t>
            </w:r>
          </w:p>
        </w:tc>
        <w:tc>
          <w:tcPr>
            <w:tcW w:w="3969"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4.7</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мин.- 1400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2.9</w:t>
            </w:r>
          </w:p>
        </w:tc>
        <w:tc>
          <w:tcPr>
            <w:tcW w:w="1560"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9"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2.10</w:t>
            </w:r>
          </w:p>
        </w:tc>
        <w:tc>
          <w:tcPr>
            <w:tcW w:w="1560"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9" w:type="dxa"/>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r w:rsidRPr="00732B83">
              <w:rPr>
                <w:rFonts w:ascii="Times New Roman" w:hAnsi="Times New Roman" w:cs="Times New Roman"/>
                <w:color w:val="0000FF"/>
                <w:sz w:val="18"/>
                <w:szCs w:val="18"/>
              </w:rPr>
              <w:t xml:space="preserve"> указанном в настоящей таблице</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843"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2.11</w:t>
            </w:r>
          </w:p>
        </w:tc>
        <w:tc>
          <w:tcPr>
            <w:tcW w:w="1560"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Ведение огородничества</w:t>
            </w:r>
          </w:p>
        </w:tc>
        <w:tc>
          <w:tcPr>
            <w:tcW w:w="3969"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13.1</w:t>
            </w:r>
          </w:p>
        </w:tc>
        <w:tc>
          <w:tcPr>
            <w:tcW w:w="1843"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мин.- не устанавливается</w:t>
            </w:r>
          </w:p>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–1500 км.в</w:t>
            </w:r>
          </w:p>
        </w:tc>
        <w:tc>
          <w:tcPr>
            <w:tcW w:w="992"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p>
        </w:tc>
        <w:tc>
          <w:tcPr>
            <w:tcW w:w="1560"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Ведение садоводства</w:t>
            </w:r>
          </w:p>
        </w:tc>
        <w:tc>
          <w:tcPr>
            <w:tcW w:w="3969"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садового дома, предназначенного для отдыха и не подлежащего разделу на квартиры;</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хозяйственных строений и сооружений</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13.2</w:t>
            </w:r>
          </w:p>
        </w:tc>
        <w:tc>
          <w:tcPr>
            <w:tcW w:w="1843"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мин.- не устанавливается</w:t>
            </w:r>
          </w:p>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–1500 км.в</w:t>
            </w:r>
          </w:p>
        </w:tc>
        <w:tc>
          <w:tcPr>
            <w:tcW w:w="992"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2.12</w:t>
            </w:r>
          </w:p>
        </w:tc>
        <w:tc>
          <w:tcPr>
            <w:tcW w:w="1560"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9"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7.2</w:t>
            </w:r>
          </w:p>
        </w:tc>
        <w:tc>
          <w:tcPr>
            <w:tcW w:w="1843"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7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2.13</w:t>
            </w:r>
          </w:p>
        </w:tc>
        <w:tc>
          <w:tcPr>
            <w:tcW w:w="1560"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9"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310"/>
        </w:trPr>
        <w:tc>
          <w:tcPr>
            <w:tcW w:w="9889" w:type="dxa"/>
            <w:gridSpan w:val="10"/>
          </w:tcPr>
          <w:p w:rsidR="008E7714" w:rsidRPr="00BD733D" w:rsidRDefault="008E7714" w:rsidP="00545F55">
            <w:pPr>
              <w:autoSpaceDE w:val="0"/>
              <w:autoSpaceDN w:val="0"/>
              <w:adjustRightInd w:val="0"/>
              <w:jc w:val="both"/>
              <w:rPr>
                <w:rFonts w:ascii="Times New Roman" w:hAnsi="Times New Roman" w:cs="Times New Roman"/>
                <w:sz w:val="18"/>
                <w:szCs w:val="18"/>
              </w:rPr>
            </w:pPr>
            <w:r w:rsidRPr="00BD733D">
              <w:rPr>
                <w:rFonts w:ascii="Times New Roman" w:hAnsi="Times New Roman" w:cs="Times New Roman"/>
                <w:sz w:val="18"/>
                <w:szCs w:val="18"/>
                <w:u w:val="single"/>
              </w:rPr>
              <w:t xml:space="preserve">3.Вспомогательные виды разрешенного использования </w:t>
            </w:r>
            <w:r w:rsidRPr="00BD733D">
              <w:rPr>
                <w:rFonts w:ascii="Times New Roman" w:hAnsi="Times New Roman" w:cs="Times New Roman"/>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E7714" w:rsidRPr="00732B83" w:rsidRDefault="008E7714" w:rsidP="00545F55">
            <w:pPr>
              <w:autoSpaceDE w:val="0"/>
              <w:autoSpaceDN w:val="0"/>
              <w:adjustRightInd w:val="0"/>
              <w:jc w:val="center"/>
              <w:rPr>
                <w:sz w:val="18"/>
                <w:szCs w:val="18"/>
              </w:rPr>
            </w:pPr>
          </w:p>
        </w:tc>
      </w:tr>
      <w:tr w:rsidR="008E7714" w:rsidRPr="00732B83">
        <w:trPr>
          <w:trHeight w:val="892"/>
        </w:trPr>
        <w:tc>
          <w:tcPr>
            <w:tcW w:w="53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9" w:type="dxa"/>
            <w:gridSpan w:val="2"/>
          </w:tcPr>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4111"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628"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3"/>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53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559"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4111"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62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3"/>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53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559"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4111"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r w:rsidRPr="00732B83">
              <w:rPr>
                <w:rFonts w:ascii="Times New Roman" w:hAnsi="Times New Roman" w:cs="Times New Roman"/>
                <w:color w:val="0000FF"/>
                <w:sz w:val="18"/>
                <w:szCs w:val="18"/>
              </w:rPr>
              <w:t xml:space="preserve"> указанных в настоящей таблице</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628"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3"/>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53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3.4</w:t>
            </w:r>
          </w:p>
        </w:tc>
        <w:tc>
          <w:tcPr>
            <w:tcW w:w="1559"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4111"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6.9</w:t>
            </w:r>
          </w:p>
        </w:tc>
        <w:tc>
          <w:tcPr>
            <w:tcW w:w="1628"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3"/>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53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3.5</w:t>
            </w:r>
          </w:p>
        </w:tc>
        <w:tc>
          <w:tcPr>
            <w:tcW w:w="1559"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4111"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628"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3"/>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8E7714" w:rsidRDefault="008E7714" w:rsidP="00BD733D">
      <w:pPr>
        <w:rPr>
          <w:sz w:val="28"/>
          <w:szCs w:val="28"/>
        </w:rPr>
      </w:pPr>
    </w:p>
    <w:p w:rsidR="008E7714" w:rsidRPr="00BD733D" w:rsidRDefault="008E7714" w:rsidP="00BD733D">
      <w:pPr>
        <w:tabs>
          <w:tab w:val="left" w:pos="1440"/>
        </w:tabs>
        <w:ind w:firstLine="709"/>
        <w:jc w:val="both"/>
        <w:rPr>
          <w:rFonts w:ascii="Times New Roman" w:hAnsi="Times New Roman" w:cs="Times New Roman"/>
          <w:sz w:val="26"/>
          <w:szCs w:val="26"/>
        </w:rPr>
      </w:pPr>
      <w:r w:rsidRPr="00BD733D">
        <w:rPr>
          <w:rFonts w:ascii="Times New Roman" w:hAnsi="Times New Roman" w:cs="Times New Roman"/>
          <w:sz w:val="26"/>
          <w:szCs w:val="26"/>
        </w:rPr>
        <w:t>1. Предельные (минимальные и (или) максимальные) размеры земельных участков и предельные параметры разрешенного строительства зон жилой застройки:</w:t>
      </w:r>
    </w:p>
    <w:p w:rsidR="008E7714" w:rsidRPr="00BD733D" w:rsidRDefault="008E7714" w:rsidP="00BD733D">
      <w:pPr>
        <w:tabs>
          <w:tab w:val="left" w:pos="1440"/>
        </w:tabs>
        <w:ind w:firstLine="709"/>
        <w:jc w:val="both"/>
        <w:rPr>
          <w:rFonts w:ascii="Times New Roman" w:hAnsi="Times New Roman" w:cs="Times New Roman"/>
          <w:sz w:val="26"/>
          <w:szCs w:val="26"/>
        </w:rPr>
      </w:pPr>
    </w:p>
    <w:p w:rsidR="008E7714" w:rsidRPr="00BD733D" w:rsidRDefault="008E7714" w:rsidP="00BD733D">
      <w:pPr>
        <w:jc w:val="both"/>
        <w:rPr>
          <w:rFonts w:ascii="Times New Roman" w:hAnsi="Times New Roman" w:cs="Times New Roman"/>
          <w:sz w:val="26"/>
          <w:szCs w:val="26"/>
        </w:rPr>
      </w:pPr>
      <w:r w:rsidRPr="00BD733D">
        <w:rPr>
          <w:rFonts w:ascii="Times New Roman" w:hAnsi="Times New Roman" w:cs="Times New Roman"/>
          <w:sz w:val="26"/>
          <w:szCs w:val="26"/>
        </w:rPr>
        <w:t>1) Предельные (минимальные и (или) максимальные) размеры земельных участков, в том числе их площадь принимать согласно таблице</w:t>
      </w:r>
      <w:r>
        <w:rPr>
          <w:rFonts w:ascii="Times New Roman" w:hAnsi="Times New Roman" w:cs="Times New Roman"/>
          <w:sz w:val="26"/>
          <w:szCs w:val="26"/>
        </w:rPr>
        <w:t xml:space="preserve"> 2</w:t>
      </w:r>
    </w:p>
    <w:p w:rsidR="008E7714" w:rsidRPr="00BD733D" w:rsidRDefault="008E7714" w:rsidP="00BD733D">
      <w:pPr>
        <w:tabs>
          <w:tab w:val="left" w:pos="1620"/>
        </w:tabs>
        <w:jc w:val="both"/>
        <w:rPr>
          <w:rFonts w:ascii="Times New Roman" w:hAnsi="Times New Roman" w:cs="Times New Roman"/>
          <w:sz w:val="26"/>
          <w:szCs w:val="26"/>
        </w:rPr>
      </w:pPr>
      <w:r w:rsidRPr="00BD733D">
        <w:rPr>
          <w:rFonts w:ascii="Times New Roman" w:hAnsi="Times New Roman" w:cs="Times New Roman"/>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E7714" w:rsidRPr="00BD733D" w:rsidRDefault="008E7714" w:rsidP="00BD733D">
      <w:pPr>
        <w:tabs>
          <w:tab w:val="left" w:pos="1620"/>
        </w:tabs>
        <w:ind w:left="1620" w:hanging="540"/>
        <w:rPr>
          <w:rFonts w:ascii="Times New Roman" w:hAnsi="Times New Roman" w:cs="Times New Roman"/>
          <w:sz w:val="26"/>
          <w:szCs w:val="26"/>
        </w:rPr>
      </w:pPr>
      <w:r w:rsidRPr="00BD733D">
        <w:rPr>
          <w:rFonts w:ascii="Times New Roman" w:hAnsi="Times New Roman" w:cs="Times New Roman"/>
          <w:sz w:val="26"/>
          <w:szCs w:val="26"/>
        </w:rPr>
        <w:tab/>
        <w:t>расстояние от границ землевладения до строения, а также между строениями:</w:t>
      </w:r>
    </w:p>
    <w:p w:rsidR="008E7714" w:rsidRPr="00BD733D" w:rsidRDefault="008E7714" w:rsidP="00BD733D">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2.1)</w:t>
      </w:r>
      <w:r w:rsidRPr="00BD733D">
        <w:rPr>
          <w:rFonts w:ascii="Times New Roman" w:hAnsi="Times New Roman" w:cs="Times New Roman"/>
          <w:sz w:val="26"/>
          <w:szCs w:val="26"/>
        </w:rPr>
        <w:tab/>
        <w:t>между фронтальной границей участка и основным строением – до 10 м;</w:t>
      </w:r>
    </w:p>
    <w:p w:rsidR="008E7714" w:rsidRPr="00BD733D" w:rsidRDefault="008E7714" w:rsidP="00BD733D">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2.2)</w:t>
      </w:r>
      <w:r w:rsidRPr="00BD733D">
        <w:rPr>
          <w:rFonts w:ascii="Times New Roman" w:hAnsi="Times New Roman" w:cs="Times New Roman"/>
          <w:sz w:val="26"/>
          <w:szCs w:val="26"/>
        </w:rPr>
        <w:tab/>
        <w:t>расстояние от основного строения до:</w:t>
      </w:r>
    </w:p>
    <w:p w:rsidR="008E7714" w:rsidRPr="00BD733D" w:rsidRDefault="008E7714" w:rsidP="00BD733D">
      <w:pPr>
        <w:tabs>
          <w:tab w:val="left" w:pos="2700"/>
        </w:tabs>
        <w:ind w:left="2700" w:hanging="552"/>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красной линии улицы не менее чем 5 м;</w:t>
      </w:r>
    </w:p>
    <w:p w:rsidR="008E7714" w:rsidRPr="00BD733D" w:rsidRDefault="008E7714" w:rsidP="00BD733D">
      <w:pPr>
        <w:tabs>
          <w:tab w:val="left" w:pos="2700"/>
        </w:tabs>
        <w:ind w:left="2700" w:hanging="552"/>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красной линии проездов не менее чем 3 м;</w:t>
      </w:r>
    </w:p>
    <w:p w:rsidR="008E7714" w:rsidRPr="00BD733D" w:rsidRDefault="008E7714" w:rsidP="00BD733D">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2.3)</w:t>
      </w:r>
      <w:r w:rsidRPr="00BD733D">
        <w:rPr>
          <w:rFonts w:ascii="Times New Roman" w:hAnsi="Times New Roman" w:cs="Times New Roman"/>
          <w:sz w:val="26"/>
          <w:szCs w:val="26"/>
        </w:rPr>
        <w:tab/>
        <w:t>расстояние от хозяйственных построек до красных линий улиц и проездов должно быть не менее 5 м;</w:t>
      </w:r>
    </w:p>
    <w:p w:rsidR="008E7714" w:rsidRPr="00BD733D" w:rsidRDefault="008E7714" w:rsidP="00BD733D">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2.4)</w:t>
      </w:r>
      <w:r w:rsidRPr="00BD733D">
        <w:rPr>
          <w:rFonts w:ascii="Times New Roman" w:hAnsi="Times New Roman" w:cs="Times New Roman"/>
          <w:sz w:val="26"/>
          <w:szCs w:val="26"/>
        </w:rPr>
        <w:tab/>
        <w:t>от границ соседнего участка до:</w:t>
      </w:r>
    </w:p>
    <w:p w:rsidR="008E7714" w:rsidRPr="00BD733D" w:rsidRDefault="008E7714" w:rsidP="00BD733D">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основного строения – не менее 3 м;</w:t>
      </w:r>
    </w:p>
    <w:p w:rsidR="008E7714" w:rsidRPr="00BD733D" w:rsidRDefault="008E7714" w:rsidP="00BD733D">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хозяйственных и прочих строений – 1 м;</w:t>
      </w:r>
    </w:p>
    <w:p w:rsidR="008E7714" w:rsidRPr="00BD733D" w:rsidRDefault="008E7714" w:rsidP="00BD733D">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до постройки для содержания скота и птицы – 4 м;</w:t>
      </w:r>
    </w:p>
    <w:p w:rsidR="008E7714" w:rsidRPr="00BD733D" w:rsidRDefault="008E7714" w:rsidP="00BD733D">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открытой стоянки – 1 м;</w:t>
      </w:r>
    </w:p>
    <w:p w:rsidR="008E7714" w:rsidRPr="00BD733D" w:rsidRDefault="008E7714" w:rsidP="00BD733D">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отдельно стоящего гаража – 1 м;</w:t>
      </w:r>
    </w:p>
    <w:p w:rsidR="008E7714" w:rsidRPr="00BD733D" w:rsidRDefault="008E7714" w:rsidP="00BD733D">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стволов высокорослых деревьев – 4 м;</w:t>
      </w:r>
    </w:p>
    <w:p w:rsidR="008E7714" w:rsidRPr="00BD733D" w:rsidRDefault="008E7714" w:rsidP="00BD733D">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стволов среднерослых деревьев – 2 м;</w:t>
      </w:r>
    </w:p>
    <w:p w:rsidR="008E7714" w:rsidRPr="00BD733D" w:rsidRDefault="008E7714" w:rsidP="00BD733D">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кустарников – 1 м;</w:t>
      </w:r>
    </w:p>
    <w:p w:rsidR="008E7714" w:rsidRPr="00BD733D" w:rsidRDefault="008E7714" w:rsidP="00BD733D">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2.5)</w:t>
      </w:r>
      <w:r w:rsidRPr="00BD733D">
        <w:rPr>
          <w:rFonts w:ascii="Times New Roman" w:hAnsi="Times New Roman" w:cs="Times New Roman"/>
          <w:sz w:val="26"/>
          <w:szCs w:val="26"/>
        </w:rPr>
        <w:tab/>
        <w:t>расстояние от гаража и хозяйственных построек до жилого дома, расположенного на соседнем земельном участке, не менее 6 м;</w:t>
      </w:r>
    </w:p>
    <w:p w:rsidR="008E7714" w:rsidRPr="00BD733D" w:rsidRDefault="008E7714" w:rsidP="00BD733D">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2.6)</w:t>
      </w:r>
      <w:r w:rsidRPr="00BD733D">
        <w:rPr>
          <w:rFonts w:ascii="Times New Roman" w:hAnsi="Times New Roman" w:cs="Times New Roman"/>
          <w:sz w:val="26"/>
          <w:szCs w:val="26"/>
        </w:rPr>
        <w:tab/>
        <w:t xml:space="preserve">расстояние между хозяйственными постройками должно быть не менее 2 м; </w:t>
      </w:r>
    </w:p>
    <w:p w:rsidR="008E7714" w:rsidRPr="00BD733D" w:rsidRDefault="008E7714" w:rsidP="00BD733D">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2.7)</w:t>
      </w:r>
      <w:r w:rsidRPr="00BD733D">
        <w:rPr>
          <w:rFonts w:ascii="Times New Roman" w:hAnsi="Times New Roman" w:cs="Times New Roman"/>
          <w:sz w:val="26"/>
          <w:szCs w:val="26"/>
        </w:rPr>
        <w:tab/>
        <w:t>в соответствии с требованиями СНиП 2.07.01-89</w:t>
      </w:r>
      <w:r w:rsidRPr="00BD733D">
        <w:rPr>
          <w:rFonts w:ascii="Times New Roman" w:hAnsi="Times New Roman" w:cs="Times New Roman"/>
          <w:sz w:val="26"/>
          <w:szCs w:val="26"/>
          <w:vertAlign w:val="superscript"/>
        </w:rPr>
        <w:t xml:space="preserve">* </w:t>
      </w:r>
      <w:r w:rsidRPr="00BD733D">
        <w:rPr>
          <w:rFonts w:ascii="Times New Roman" w:hAnsi="Times New Roman" w:cs="Times New Roman"/>
          <w:sz w:val="26"/>
          <w:szCs w:val="26"/>
        </w:rPr>
        <w:t>«Градостроительство. Планировка и застройка городских и сельских поселений»:</w:t>
      </w:r>
    </w:p>
    <w:p w:rsidR="008E7714" w:rsidRPr="00BD733D" w:rsidRDefault="008E7714" w:rsidP="00BD733D">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а)</w:t>
      </w:r>
      <w:r w:rsidRPr="00BD733D">
        <w:rPr>
          <w:rFonts w:ascii="Times New Roman" w:hAnsi="Times New Roman" w:cs="Times New Roman"/>
          <w:sz w:val="26"/>
          <w:szCs w:val="26"/>
        </w:rPr>
        <w:tab/>
        <w:t>хозяйственные постройки следует размещать от границ участка на расстоянии не менее 1 м;</w:t>
      </w:r>
    </w:p>
    <w:p w:rsidR="008E7714" w:rsidRPr="00BD733D" w:rsidRDefault="008E7714" w:rsidP="00BD733D">
      <w:pPr>
        <w:tabs>
          <w:tab w:val="left" w:pos="2700"/>
        </w:tabs>
        <w:overflowPunct w:val="0"/>
        <w:autoSpaceDE w:val="0"/>
        <w:autoSpaceDN w:val="0"/>
        <w:adjustRightInd w:val="0"/>
        <w:ind w:left="2700" w:hanging="540"/>
        <w:jc w:val="both"/>
        <w:rPr>
          <w:rFonts w:ascii="Times New Roman" w:hAnsi="Times New Roman" w:cs="Times New Roman"/>
          <w:sz w:val="26"/>
          <w:szCs w:val="26"/>
        </w:rPr>
      </w:pPr>
      <w:r w:rsidRPr="00BD733D">
        <w:rPr>
          <w:rFonts w:ascii="Times New Roman" w:hAnsi="Times New Roman" w:cs="Times New Roman"/>
          <w:sz w:val="26"/>
          <w:szCs w:val="26"/>
        </w:rPr>
        <w:t>б)</w:t>
      </w:r>
      <w:r w:rsidRPr="00BD733D">
        <w:rPr>
          <w:rFonts w:ascii="Times New Roman" w:hAnsi="Times New Roman" w:cs="Times New Roman"/>
          <w:sz w:val="26"/>
          <w:szCs w:val="26"/>
        </w:rPr>
        <w:tab/>
        <w:t>сараи для скота и птицы следует предусматривать на расстоянии от окон жилых помещений дома: одиночные или двойные - не менее 15 м, до 8 блоков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 Площадь застройки сблокированных сараев для скота не должна превышать 800 м</w:t>
      </w:r>
      <w:r w:rsidRPr="00BD733D">
        <w:rPr>
          <w:rFonts w:ascii="Times New Roman" w:hAnsi="Times New Roman" w:cs="Times New Roman"/>
          <w:sz w:val="26"/>
          <w:szCs w:val="26"/>
          <w:vertAlign w:val="superscript"/>
        </w:rPr>
        <w:t>2</w:t>
      </w:r>
      <w:r w:rsidRPr="00BD733D">
        <w:rPr>
          <w:rFonts w:ascii="Times New Roman" w:hAnsi="Times New Roman" w:cs="Times New Roman"/>
          <w:sz w:val="26"/>
          <w:szCs w:val="26"/>
        </w:rPr>
        <w:t>;</w:t>
      </w:r>
    </w:p>
    <w:p w:rsidR="008E7714" w:rsidRPr="00BD733D" w:rsidRDefault="008E7714" w:rsidP="00BD733D">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в)</w:t>
      </w:r>
      <w:r w:rsidRPr="00BD733D">
        <w:rPr>
          <w:rFonts w:ascii="Times New Roman" w:hAnsi="Times New Roman" w:cs="Times New Roman"/>
          <w:sz w:val="26"/>
          <w:szCs w:val="26"/>
        </w:rPr>
        <w:tab/>
        <w:t>противопожарные расстояния между жилыми зданиями следует принимать по таблице 1* СНиП 2.07.01-89</w:t>
      </w:r>
      <w:r w:rsidRPr="00BD733D">
        <w:rPr>
          <w:rFonts w:ascii="Times New Roman" w:hAnsi="Times New Roman" w:cs="Times New Roman"/>
          <w:sz w:val="26"/>
          <w:szCs w:val="26"/>
          <w:vertAlign w:val="superscript"/>
        </w:rPr>
        <w:t xml:space="preserve">* </w:t>
      </w:r>
      <w:r w:rsidRPr="00BD733D">
        <w:rPr>
          <w:rFonts w:ascii="Times New Roman" w:hAnsi="Times New Roman" w:cs="Times New Roman"/>
          <w:sz w:val="26"/>
          <w:szCs w:val="26"/>
        </w:rPr>
        <w:t>в зависимости от степени огнестойкости зданий;</w:t>
      </w:r>
    </w:p>
    <w:p w:rsidR="008E7714" w:rsidRPr="00BD733D" w:rsidRDefault="008E7714" w:rsidP="00BD733D">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2.8)</w:t>
      </w:r>
      <w:r w:rsidRPr="00BD733D">
        <w:rPr>
          <w:rFonts w:ascii="Times New Roman" w:hAnsi="Times New Roman" w:cs="Times New Roman"/>
          <w:sz w:val="26"/>
          <w:szCs w:val="26"/>
        </w:rPr>
        <w:tab/>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 стен.</w:t>
      </w:r>
    </w:p>
    <w:p w:rsidR="008E7714" w:rsidRPr="00BD733D" w:rsidRDefault="008E7714" w:rsidP="00BD733D">
      <w:pPr>
        <w:ind w:left="2160" w:hanging="540"/>
        <w:jc w:val="both"/>
        <w:rPr>
          <w:rFonts w:ascii="Times New Roman" w:hAnsi="Times New Roman" w:cs="Times New Roman"/>
          <w:b/>
          <w:bCs/>
          <w:sz w:val="26"/>
          <w:szCs w:val="26"/>
        </w:rPr>
      </w:pPr>
      <w:r w:rsidRPr="00BD733D">
        <w:rPr>
          <w:rFonts w:ascii="Times New Roman" w:hAnsi="Times New Roman" w:cs="Times New Roman"/>
          <w:b/>
          <w:bCs/>
          <w:sz w:val="26"/>
          <w:szCs w:val="26"/>
        </w:rPr>
        <w:t>Примечания:</w:t>
      </w:r>
    </w:p>
    <w:p w:rsidR="008E7714" w:rsidRPr="00BD733D" w:rsidRDefault="008E7714" w:rsidP="00BD733D">
      <w:pPr>
        <w:tabs>
          <w:tab w:val="left" w:pos="162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а)</w:t>
      </w:r>
      <w:r w:rsidRPr="00BD733D">
        <w:rPr>
          <w:rFonts w:ascii="Times New Roman" w:hAnsi="Times New Roman" w:cs="Times New Roman"/>
          <w:sz w:val="26"/>
          <w:szCs w:val="26"/>
        </w:rPr>
        <w:tab/>
        <w:t>расстояния измеряются до наружных граней стен строений;</w:t>
      </w:r>
    </w:p>
    <w:p w:rsidR="008E7714" w:rsidRPr="00BD733D" w:rsidRDefault="008E7714" w:rsidP="00BD733D">
      <w:pPr>
        <w:tabs>
          <w:tab w:val="left" w:pos="162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б)</w:t>
      </w:r>
      <w:r w:rsidRPr="00BD733D">
        <w:rPr>
          <w:rFonts w:ascii="Times New Roman" w:hAnsi="Times New Roman" w:cs="Times New Roman"/>
          <w:sz w:val="26"/>
          <w:szCs w:val="26"/>
        </w:rPr>
        <w:tab/>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8E7714" w:rsidRPr="00BD733D" w:rsidRDefault="008E7714" w:rsidP="00BD733D">
      <w:pPr>
        <w:tabs>
          <w:tab w:val="left" w:pos="162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2.9)</w:t>
      </w:r>
      <w:r w:rsidRPr="00BD733D">
        <w:rPr>
          <w:rFonts w:ascii="Times New Roman" w:hAnsi="Times New Roman" w:cs="Times New Roman"/>
          <w:sz w:val="26"/>
          <w:szCs w:val="26"/>
        </w:rPr>
        <w:tab/>
        <w:t>ширина земельного участка должна быть не менее 20 м;</w:t>
      </w:r>
    </w:p>
    <w:p w:rsidR="008E7714" w:rsidRPr="00BD733D" w:rsidRDefault="008E7714" w:rsidP="00BD733D">
      <w:pPr>
        <w:tabs>
          <w:tab w:val="left" w:pos="2160"/>
        </w:tabs>
        <w:ind w:left="2160" w:hanging="540"/>
        <w:jc w:val="both"/>
        <w:rPr>
          <w:rFonts w:ascii="Times New Roman" w:hAnsi="Times New Roman" w:cs="Times New Roman"/>
          <w:sz w:val="26"/>
          <w:szCs w:val="26"/>
        </w:rPr>
      </w:pPr>
    </w:p>
    <w:p w:rsidR="008E7714" w:rsidRPr="00BD733D" w:rsidRDefault="008E7714" w:rsidP="00BD733D">
      <w:pPr>
        <w:tabs>
          <w:tab w:val="left" w:pos="0"/>
        </w:tabs>
        <w:jc w:val="both"/>
        <w:rPr>
          <w:rFonts w:ascii="Times New Roman" w:hAnsi="Times New Roman" w:cs="Times New Roman"/>
          <w:sz w:val="26"/>
          <w:szCs w:val="26"/>
        </w:rPr>
      </w:pPr>
      <w:r w:rsidRPr="00BD733D">
        <w:rPr>
          <w:rFonts w:ascii="Times New Roman" w:hAnsi="Times New Roman" w:cs="Times New Roman"/>
          <w:sz w:val="26"/>
          <w:szCs w:val="26"/>
        </w:rPr>
        <w:t>3) предельное количество этажей или предельная высота зданий, строений, сооружений:</w:t>
      </w:r>
    </w:p>
    <w:p w:rsidR="008E7714" w:rsidRPr="00BD733D" w:rsidRDefault="008E7714" w:rsidP="00BD733D">
      <w:pPr>
        <w:tabs>
          <w:tab w:val="left" w:pos="0"/>
        </w:tabs>
        <w:ind w:firstLine="1560"/>
        <w:jc w:val="both"/>
        <w:rPr>
          <w:rFonts w:ascii="Times New Roman" w:hAnsi="Times New Roman" w:cs="Times New Roman"/>
          <w:sz w:val="26"/>
          <w:szCs w:val="26"/>
        </w:rPr>
      </w:pPr>
    </w:p>
    <w:p w:rsidR="008E7714" w:rsidRPr="00BD733D" w:rsidRDefault="008E7714" w:rsidP="00BD733D">
      <w:pPr>
        <w:tabs>
          <w:tab w:val="left" w:pos="0"/>
        </w:tabs>
        <w:ind w:firstLine="1560"/>
        <w:jc w:val="both"/>
        <w:rPr>
          <w:rFonts w:ascii="Times New Roman" w:hAnsi="Times New Roman" w:cs="Times New Roman"/>
          <w:sz w:val="26"/>
          <w:szCs w:val="26"/>
        </w:rPr>
      </w:pPr>
      <w:r w:rsidRPr="00BD733D">
        <w:rPr>
          <w:rFonts w:ascii="Times New Roman" w:hAnsi="Times New Roman" w:cs="Times New Roman"/>
          <w:sz w:val="26"/>
          <w:szCs w:val="26"/>
        </w:rPr>
        <w:t>3.1)</w:t>
      </w:r>
      <w:r w:rsidRPr="00BD733D">
        <w:rPr>
          <w:rFonts w:ascii="Times New Roman" w:hAnsi="Times New Roman" w:cs="Times New Roman"/>
          <w:sz w:val="26"/>
          <w:szCs w:val="26"/>
        </w:rPr>
        <w:tab/>
        <w:t>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8E7714" w:rsidRPr="00BD733D" w:rsidRDefault="008E7714" w:rsidP="00BD733D">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3.2)</w:t>
      </w:r>
      <w:r w:rsidRPr="00BD733D">
        <w:rPr>
          <w:rFonts w:ascii="Times New Roman" w:hAnsi="Times New Roman" w:cs="Times New Roman"/>
          <w:sz w:val="26"/>
          <w:szCs w:val="26"/>
        </w:rPr>
        <w:tab/>
        <w:t>для всех вспомогательных строений высота от уровня земли: до верха плоской кровли – не более 4 м; до конька скатной кровли – не более 7 м;</w:t>
      </w:r>
    </w:p>
    <w:p w:rsidR="008E7714" w:rsidRPr="00BD733D" w:rsidRDefault="008E7714" w:rsidP="00BD733D">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3.3)</w:t>
      </w:r>
      <w:r w:rsidRPr="00BD733D">
        <w:rPr>
          <w:rFonts w:ascii="Times New Roman" w:hAnsi="Times New Roman" w:cs="Times New Roman"/>
          <w:sz w:val="26"/>
          <w:szCs w:val="26"/>
        </w:rPr>
        <w:tab/>
        <w:t>исключение: шпили, башни, флагштоки – без ограничения;</w:t>
      </w:r>
    </w:p>
    <w:p w:rsidR="008E7714" w:rsidRPr="00BD733D" w:rsidRDefault="008E7714" w:rsidP="00BD733D">
      <w:pPr>
        <w:tabs>
          <w:tab w:val="left" w:pos="2160"/>
        </w:tabs>
        <w:jc w:val="both"/>
        <w:rPr>
          <w:rFonts w:ascii="Times New Roman" w:hAnsi="Times New Roman" w:cs="Times New Roman"/>
          <w:sz w:val="26"/>
          <w:szCs w:val="26"/>
        </w:rPr>
      </w:pPr>
      <w:r w:rsidRPr="00BD733D">
        <w:rPr>
          <w:rFonts w:ascii="Times New Roman" w:hAnsi="Times New Roman" w:cs="Times New Roman"/>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w:t>
      </w:r>
      <w:r>
        <w:rPr>
          <w:rFonts w:ascii="Times New Roman" w:hAnsi="Times New Roman" w:cs="Times New Roman"/>
          <w:sz w:val="26"/>
          <w:szCs w:val="26"/>
        </w:rPr>
        <w:t xml:space="preserve"> 2</w:t>
      </w:r>
      <w:r w:rsidRPr="00BD733D">
        <w:rPr>
          <w:rFonts w:ascii="Times New Roman" w:hAnsi="Times New Roman" w:cs="Times New Roman"/>
          <w:sz w:val="26"/>
          <w:szCs w:val="26"/>
        </w:rPr>
        <w:t>.</w:t>
      </w:r>
    </w:p>
    <w:p w:rsidR="008E7714" w:rsidRPr="00BD733D" w:rsidRDefault="008E7714" w:rsidP="00BD733D">
      <w:pPr>
        <w:tabs>
          <w:tab w:val="left" w:pos="1620"/>
        </w:tabs>
        <w:jc w:val="both"/>
        <w:rPr>
          <w:rFonts w:ascii="Times New Roman" w:hAnsi="Times New Roman" w:cs="Times New Roman"/>
          <w:sz w:val="26"/>
          <w:szCs w:val="26"/>
        </w:rPr>
      </w:pPr>
      <w:r w:rsidRPr="00BD733D">
        <w:rPr>
          <w:rFonts w:ascii="Times New Roman" w:hAnsi="Times New Roman" w:cs="Times New Roman"/>
          <w:sz w:val="26"/>
          <w:szCs w:val="26"/>
        </w:rPr>
        <w:t>5) Иные параметры разрешенного строительства</w:t>
      </w:r>
    </w:p>
    <w:p w:rsidR="008E7714" w:rsidRPr="00BD733D" w:rsidRDefault="008E7714" w:rsidP="00BD733D">
      <w:pPr>
        <w:tabs>
          <w:tab w:val="left" w:pos="2160"/>
        </w:tabs>
        <w:jc w:val="both"/>
        <w:rPr>
          <w:rFonts w:ascii="Times New Roman" w:hAnsi="Times New Roman" w:cs="Times New Roman"/>
          <w:sz w:val="26"/>
          <w:szCs w:val="26"/>
        </w:rPr>
      </w:pP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w:t>
      </w:r>
      <w:r w:rsidRPr="00BD733D">
        <w:rPr>
          <w:rFonts w:ascii="Times New Roman" w:hAnsi="Times New Roman" w:cs="Times New Roman"/>
          <w:sz w:val="26"/>
          <w:szCs w:val="26"/>
        </w:rPr>
        <w:tab/>
        <w:t>вспомогательные строения, за исключением гаражей, размещать со стороны улиц не допускается;</w:t>
      </w: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5.2)</w:t>
      </w:r>
      <w:r w:rsidRPr="00BD733D">
        <w:rPr>
          <w:rFonts w:ascii="Times New Roman" w:hAnsi="Times New Roman" w:cs="Times New Roman"/>
          <w:sz w:val="26"/>
          <w:szCs w:val="26"/>
        </w:rPr>
        <w:tab/>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5.2)</w:t>
      </w:r>
      <w:r w:rsidRPr="00BD733D">
        <w:rPr>
          <w:rFonts w:ascii="Times New Roman" w:hAnsi="Times New Roman" w:cs="Times New Roman"/>
          <w:sz w:val="26"/>
          <w:szCs w:val="26"/>
        </w:rPr>
        <w:tab/>
        <w:t>требования к ограждению земельных участков:</w:t>
      </w:r>
    </w:p>
    <w:p w:rsidR="008E7714" w:rsidRPr="00BD733D" w:rsidRDefault="008E7714" w:rsidP="00BD733D">
      <w:pPr>
        <w:ind w:left="1701" w:hanging="567"/>
        <w:jc w:val="both"/>
        <w:rPr>
          <w:rFonts w:ascii="Times New Roman" w:hAnsi="Times New Roman" w:cs="Times New Roman"/>
          <w:sz w:val="26"/>
          <w:szCs w:val="26"/>
          <w:highlight w:val="yellow"/>
        </w:rPr>
      </w:pPr>
      <w:r w:rsidRPr="00BD733D">
        <w:rPr>
          <w:rFonts w:ascii="Times New Roman" w:hAnsi="Times New Roman" w:cs="Times New Roman"/>
          <w:sz w:val="26"/>
          <w:szCs w:val="26"/>
        </w:rPr>
        <w:t xml:space="preserve">        </w:t>
      </w:r>
      <w:r w:rsidRPr="00BD733D">
        <w:rPr>
          <w:rFonts w:ascii="Times New Roman" w:hAnsi="Times New Roman" w:cs="Times New Roman"/>
          <w:sz w:val="26"/>
          <w:szCs w:val="26"/>
        </w:rPr>
        <w:tab/>
        <w:t>Ограждение палисадов служат для ограничения свободного доступа со стороны улицы к жилому дому (по фасаду), является элементом благоустройства улицы и относятся к землям общего пользования. Глубина палисада допускается не более 4м, ограждения могут быть выполнены высотой до 1,5 метров, конструкция забора должна быть «прозрачная» с возможностью обзора участка.</w:t>
      </w:r>
    </w:p>
    <w:p w:rsidR="008E7714" w:rsidRPr="00BD733D" w:rsidRDefault="008E7714" w:rsidP="00BD733D">
      <w:pPr>
        <w:ind w:left="1701"/>
        <w:jc w:val="both"/>
        <w:rPr>
          <w:rFonts w:ascii="Times New Roman" w:hAnsi="Times New Roman" w:cs="Times New Roman"/>
          <w:sz w:val="26"/>
          <w:szCs w:val="26"/>
        </w:rPr>
      </w:pPr>
      <w:r w:rsidRPr="00BD733D">
        <w:rPr>
          <w:rFonts w:ascii="Times New Roman" w:hAnsi="Times New Roman" w:cs="Times New Roman"/>
          <w:sz w:val="26"/>
          <w:szCs w:val="26"/>
        </w:rPr>
        <w:t xml:space="preserve">Предельная высота конструкций, ограждающих участок (забор): </w:t>
      </w:r>
    </w:p>
    <w:p w:rsidR="008E7714" w:rsidRPr="00BD733D" w:rsidRDefault="008E7714" w:rsidP="00BD733D">
      <w:pPr>
        <w:ind w:left="1701"/>
        <w:jc w:val="both"/>
        <w:rPr>
          <w:rFonts w:ascii="Times New Roman" w:hAnsi="Times New Roman" w:cs="Times New Roman"/>
          <w:sz w:val="26"/>
          <w:szCs w:val="26"/>
        </w:rPr>
      </w:pPr>
      <w:r w:rsidRPr="00BD733D">
        <w:rPr>
          <w:rFonts w:ascii="Times New Roman" w:hAnsi="Times New Roman" w:cs="Times New Roman"/>
          <w:sz w:val="26"/>
          <w:szCs w:val="26"/>
        </w:rPr>
        <w:t>- вдоль улиц и проездов –3,0 м.</w:t>
      </w:r>
    </w:p>
    <w:p w:rsidR="008E7714" w:rsidRPr="00BD733D" w:rsidRDefault="008E7714" w:rsidP="00BD733D">
      <w:pPr>
        <w:ind w:left="1701"/>
        <w:jc w:val="both"/>
        <w:rPr>
          <w:rFonts w:ascii="Times New Roman" w:hAnsi="Times New Roman" w:cs="Times New Roman"/>
          <w:sz w:val="26"/>
          <w:szCs w:val="26"/>
        </w:rPr>
      </w:pPr>
      <w:r w:rsidRPr="00BD733D">
        <w:rPr>
          <w:rFonts w:ascii="Times New Roman" w:hAnsi="Times New Roman" w:cs="Times New Roman"/>
          <w:sz w:val="26"/>
          <w:szCs w:val="26"/>
        </w:rPr>
        <w:t>- между соседними участками –2,0 м</w:t>
      </w:r>
    </w:p>
    <w:p w:rsidR="008E7714" w:rsidRPr="00BD733D" w:rsidRDefault="008E7714" w:rsidP="00BD733D">
      <w:pPr>
        <w:ind w:left="1701"/>
        <w:jc w:val="both"/>
        <w:rPr>
          <w:rFonts w:ascii="Times New Roman" w:hAnsi="Times New Roman" w:cs="Times New Roman"/>
          <w:sz w:val="26"/>
          <w:szCs w:val="26"/>
        </w:rPr>
      </w:pPr>
      <w:r w:rsidRPr="00BD733D">
        <w:rPr>
          <w:rFonts w:ascii="Times New Roman" w:hAnsi="Times New Roman" w:cs="Times New Roman"/>
          <w:sz w:val="26"/>
          <w:szCs w:val="26"/>
        </w:rPr>
        <w:t xml:space="preserve">Минимальная высота конструкций, ограждающих участок по периметру - не менее 1,5 м. </w:t>
      </w: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5.3)</w:t>
      </w:r>
      <w:r w:rsidRPr="00BD733D">
        <w:rPr>
          <w:rFonts w:ascii="Times New Roman" w:hAnsi="Times New Roman" w:cs="Times New Roman"/>
          <w:sz w:val="26"/>
          <w:szCs w:val="26"/>
        </w:rPr>
        <w:tab/>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 правилами:</w:t>
      </w:r>
    </w:p>
    <w:p w:rsidR="008E7714" w:rsidRPr="00BD733D" w:rsidRDefault="008E7714" w:rsidP="00BD733D">
      <w:pPr>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колодцы следует размещать на расстоянии не менее 50 м от туалетов (уборных), выгребов, сетей канализации;</w:t>
      </w:r>
    </w:p>
    <w:p w:rsidR="008E7714" w:rsidRPr="00BD733D" w:rsidRDefault="008E7714" w:rsidP="00BD733D">
      <w:pPr>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выше по потокам возможных источников загрязнения, на не затапливаемых территориях;</w:t>
      </w:r>
    </w:p>
    <w:p w:rsidR="008E7714" w:rsidRPr="00BD733D" w:rsidRDefault="008E7714" w:rsidP="00BD733D">
      <w:pPr>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в центре участка обслуживания и не далее 100 м от жилищ потребителей воды;</w:t>
      </w:r>
    </w:p>
    <w:p w:rsidR="008E7714" w:rsidRPr="00BD733D" w:rsidRDefault="008E7714" w:rsidP="00BD733D">
      <w:pPr>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колодцы должны быть оборудованы влаго–грызуно-непроницаемыми крышками;</w:t>
      </w:r>
    </w:p>
    <w:p w:rsidR="008E7714" w:rsidRPr="00BD733D" w:rsidRDefault="008E7714" w:rsidP="00BD733D">
      <w:pPr>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вокруг колодца делается замок из глины или из суглинка на глубину 2 м, выполняется отмостка шириной 2 м;</w:t>
      </w:r>
    </w:p>
    <w:p w:rsidR="008E7714" w:rsidRPr="00BD733D" w:rsidRDefault="008E7714" w:rsidP="00BD733D">
      <w:pPr>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верхняя часть колодца располагается на высоте не менее 0,8 м от поверхности земли;</w:t>
      </w:r>
    </w:p>
    <w:p w:rsidR="008E7714" w:rsidRPr="00BD733D" w:rsidRDefault="008E7714" w:rsidP="00BD733D">
      <w:pPr>
        <w:ind w:left="1620" w:hanging="540"/>
        <w:jc w:val="both"/>
        <w:rPr>
          <w:rFonts w:ascii="Times New Roman" w:hAnsi="Times New Roman" w:cs="Times New Roman"/>
          <w:sz w:val="26"/>
          <w:szCs w:val="26"/>
        </w:rPr>
      </w:pPr>
      <w:r w:rsidRPr="00BD733D">
        <w:rPr>
          <w:rFonts w:ascii="Times New Roman" w:hAnsi="Times New Roman" w:cs="Times New Roman"/>
          <w:sz w:val="26"/>
          <w:szCs w:val="26"/>
        </w:rPr>
        <w:t>5.4)</w:t>
      </w:r>
      <w:r w:rsidRPr="00BD733D">
        <w:rPr>
          <w:rFonts w:ascii="Times New Roman" w:hAnsi="Times New Roman" w:cs="Times New Roman"/>
          <w:sz w:val="26"/>
          <w:szCs w:val="26"/>
        </w:rPr>
        <w:tab/>
        <w:t>требования к размещению, устройству и содержанию дворовых уборных (туалетов) и выгребов:</w:t>
      </w:r>
    </w:p>
    <w:p w:rsidR="008E7714" w:rsidRPr="00BD733D" w:rsidRDefault="008E7714" w:rsidP="00BD733D">
      <w:pPr>
        <w:autoSpaceDE w:val="0"/>
        <w:autoSpaceDN w:val="0"/>
        <w:adjustRightInd w:val="0"/>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территории частных домовладений расстояние от дворовых уборных до домовладений может быть сокращено до 6 метров;</w:t>
      </w:r>
    </w:p>
    <w:p w:rsidR="008E7714" w:rsidRPr="00BD733D" w:rsidRDefault="008E7714" w:rsidP="00BD733D">
      <w:pPr>
        <w:autoSpaceDE w:val="0"/>
        <w:autoSpaceDN w:val="0"/>
        <w:adjustRightInd w:val="0"/>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в условиях децентрализованного во доснабжения дворовые уборные, выгреба должны быть удалены от местных скважин на расстояние не менее 50 м;</w:t>
      </w:r>
    </w:p>
    <w:p w:rsidR="008E7714" w:rsidRPr="00BD733D" w:rsidRDefault="008E7714" w:rsidP="00BD733D">
      <w:pPr>
        <w:autoSpaceDE w:val="0"/>
        <w:autoSpaceDN w:val="0"/>
        <w:adjustRightInd w:val="0"/>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дворовая уборная должна иметь надземную часть и утепленный выгреб, при этом надземную часть сооружают из плотно пригнанных материалов (досок, кирпичей, блоков и т.д.);</w:t>
      </w:r>
    </w:p>
    <w:p w:rsidR="008E7714" w:rsidRPr="00BD733D" w:rsidRDefault="008E7714" w:rsidP="00BD733D">
      <w:pPr>
        <w:autoSpaceDE w:val="0"/>
        <w:autoSpaceDN w:val="0"/>
        <w:adjustRightInd w:val="0"/>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выгреб должен быть водонепроницаемым;</w:t>
      </w:r>
    </w:p>
    <w:p w:rsidR="008E7714" w:rsidRPr="00BD733D" w:rsidRDefault="008E7714" w:rsidP="00BD733D">
      <w:pPr>
        <w:autoSpaceDE w:val="0"/>
        <w:autoSpaceDN w:val="0"/>
        <w:adjustRightInd w:val="0"/>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глубина выгреба зависит от уровня стояния грунтовых вод. Не допускается наполнение выгреба нечистотами выше чем до 0,35 метра от поверхности земли;</w:t>
      </w:r>
    </w:p>
    <w:p w:rsidR="008E7714" w:rsidRPr="00BD733D" w:rsidRDefault="008E7714" w:rsidP="00BD733D">
      <w:pPr>
        <w:autoSpaceDE w:val="0"/>
        <w:autoSpaceDN w:val="0"/>
        <w:adjustRightInd w:val="0"/>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5.5)</w:t>
      </w:r>
      <w:r w:rsidRPr="00BD733D">
        <w:rPr>
          <w:rFonts w:ascii="Times New Roman" w:hAnsi="Times New Roman" w:cs="Times New Roman"/>
          <w:sz w:val="26"/>
          <w:szCs w:val="26"/>
        </w:rPr>
        <w:tab/>
        <w:t>минимальное расстояние от выгреба до жилого дома – 3 м, до септика – 5 м, до колодца – 50 м;</w:t>
      </w: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5.6)</w:t>
      </w:r>
      <w:r w:rsidRPr="00BD733D">
        <w:rPr>
          <w:rFonts w:ascii="Times New Roman" w:hAnsi="Times New Roman" w:cs="Times New Roman"/>
          <w:sz w:val="26"/>
          <w:szCs w:val="26"/>
        </w:rPr>
        <w:tab/>
        <w:t>при дровяном и угольном отоплении усадебных жилых домов следует устраивать пристроенный к хозблоку навес для хранения топлива площадью 10-12 м</w:t>
      </w:r>
      <w:r w:rsidRPr="00BD733D">
        <w:rPr>
          <w:rFonts w:ascii="Times New Roman" w:hAnsi="Times New Roman" w:cs="Times New Roman"/>
          <w:sz w:val="26"/>
          <w:szCs w:val="26"/>
          <w:vertAlign w:val="superscript"/>
        </w:rPr>
        <w:t>2</w:t>
      </w:r>
      <w:r w:rsidRPr="00BD733D">
        <w:rPr>
          <w:rFonts w:ascii="Times New Roman" w:hAnsi="Times New Roman" w:cs="Times New Roman"/>
          <w:sz w:val="26"/>
          <w:szCs w:val="26"/>
        </w:rPr>
        <w:t xml:space="preserve"> с защитными решетчатыми стенами;</w:t>
      </w: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5.7)</w:t>
      </w:r>
      <w:r w:rsidRPr="00BD733D">
        <w:rPr>
          <w:rFonts w:ascii="Times New Roman" w:hAnsi="Times New Roman" w:cs="Times New Roman"/>
          <w:sz w:val="26"/>
          <w:szCs w:val="26"/>
        </w:rPr>
        <w:tab/>
        <w:t>подъезды и въезды с прилегающих дорог на придомовые участки осуществляются путем устройства черезкюветных мостиков. Мостки устраиваются - путем укладки ж/б плит на бетонную основу, укладки металлической переливной трубы диаметром 300-500 мм (труба укладывается в бетонные оголовки или оголовки, устроенные из облицовочного керамического кирпича). Ширина мостка должна быть не менее 3,5 м.</w:t>
      </w:r>
    </w:p>
    <w:p w:rsidR="008E7714" w:rsidRPr="00BD733D" w:rsidRDefault="008E7714" w:rsidP="00BD733D">
      <w:pPr>
        <w:tabs>
          <w:tab w:val="left" w:pos="1620"/>
        </w:tabs>
        <w:ind w:left="1620"/>
        <w:jc w:val="both"/>
        <w:rPr>
          <w:rFonts w:ascii="Times New Roman" w:hAnsi="Times New Roman" w:cs="Times New Roman"/>
          <w:sz w:val="26"/>
          <w:szCs w:val="26"/>
        </w:rPr>
      </w:pPr>
      <w:r w:rsidRPr="00BD733D">
        <w:rPr>
          <w:rFonts w:ascii="Times New Roman" w:hAnsi="Times New Roman" w:cs="Times New Roman"/>
          <w:sz w:val="26"/>
          <w:szCs w:val="26"/>
        </w:rPr>
        <w:t>Не допускается устройство мостков из горбыля и другой древесины, а также использование в качестве оголовков переливных труб автомобильных покрышек;</w:t>
      </w: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5.8)</w:t>
      </w:r>
      <w:r w:rsidRPr="00BD733D">
        <w:rPr>
          <w:rFonts w:ascii="Times New Roman" w:hAnsi="Times New Roman" w:cs="Times New Roman"/>
          <w:sz w:val="26"/>
          <w:szCs w:val="26"/>
        </w:rPr>
        <w:tab/>
        <w:t>нормы парковки:</w:t>
      </w:r>
    </w:p>
    <w:p w:rsidR="008E7714" w:rsidRPr="00BD733D" w:rsidRDefault="008E7714" w:rsidP="00BD733D">
      <w:pPr>
        <w:pStyle w:val="BodyText"/>
        <w:ind w:left="2160" w:hanging="540"/>
        <w:rPr>
          <w:sz w:val="26"/>
          <w:szCs w:val="26"/>
        </w:rPr>
      </w:pPr>
      <w:r w:rsidRPr="00BD733D">
        <w:rPr>
          <w:sz w:val="26"/>
          <w:szCs w:val="26"/>
        </w:rPr>
        <w:t>-</w:t>
      </w:r>
      <w:r w:rsidRPr="00BD733D">
        <w:rPr>
          <w:sz w:val="26"/>
          <w:szCs w:val="26"/>
        </w:rPr>
        <w:tab/>
        <w:t xml:space="preserve">для блокированного двухсемейного и многосемейного жилого дома - </w:t>
      </w:r>
      <w:r w:rsidRPr="00BD733D">
        <w:rPr>
          <w:sz w:val="26"/>
          <w:szCs w:val="26"/>
        </w:rPr>
        <w:br/>
        <w:t>1 машиноместо на жилую единицу;</w:t>
      </w: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5.9)</w:t>
      </w:r>
      <w:r w:rsidRPr="00BD733D">
        <w:rPr>
          <w:rFonts w:ascii="Times New Roman" w:hAnsi="Times New Roman" w:cs="Times New Roman"/>
          <w:sz w:val="26"/>
          <w:szCs w:val="26"/>
        </w:rPr>
        <w:tab/>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5.10)</w:t>
      </w:r>
      <w:r w:rsidRPr="00BD733D">
        <w:rPr>
          <w:rFonts w:ascii="Times New Roman" w:hAnsi="Times New Roman" w:cs="Times New Roman"/>
          <w:sz w:val="26"/>
          <w:szCs w:val="26"/>
        </w:rPr>
        <w:tab/>
        <w:t>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Мусороудаление путем вывоза мусора от площадок с контейнерами;</w:t>
      </w: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5.11)</w:t>
      </w:r>
      <w:r w:rsidRPr="00BD733D">
        <w:rPr>
          <w:rFonts w:ascii="Times New Roman" w:hAnsi="Times New Roman" w:cs="Times New Roman"/>
          <w:sz w:val="26"/>
          <w:szCs w:val="26"/>
        </w:rPr>
        <w:tab/>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 дороги;</w:t>
      </w: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5.12)</w:t>
      </w:r>
      <w:r w:rsidRPr="00BD733D">
        <w:rPr>
          <w:rFonts w:ascii="Times New Roman" w:hAnsi="Times New Roman" w:cs="Times New Roman"/>
          <w:sz w:val="26"/>
          <w:szCs w:val="26"/>
        </w:rPr>
        <w:tab/>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 органами;</w:t>
      </w: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5.13)</w:t>
      </w:r>
      <w:r w:rsidRPr="00BD733D">
        <w:rPr>
          <w:rFonts w:ascii="Times New Roman" w:hAnsi="Times New Roman" w:cs="Times New Roman"/>
          <w:sz w:val="26"/>
          <w:szCs w:val="26"/>
        </w:rPr>
        <w:tab/>
        <w:t>запрещается использование индивидуальных жилых домов под дачи и для временного сезонного проживания;</w:t>
      </w: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5.14)</w:t>
      </w:r>
      <w:r w:rsidRPr="00BD733D">
        <w:rPr>
          <w:rFonts w:ascii="Times New Roman" w:hAnsi="Times New Roman" w:cs="Times New Roman"/>
          <w:sz w:val="26"/>
          <w:szCs w:val="26"/>
        </w:rPr>
        <w:tab/>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w:t>
      </w: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5.15)</w:t>
      </w:r>
      <w:r w:rsidRPr="00BD733D">
        <w:rPr>
          <w:rFonts w:ascii="Times New Roman" w:hAnsi="Times New Roman" w:cs="Times New Roman"/>
          <w:sz w:val="26"/>
          <w:szCs w:val="26"/>
        </w:rPr>
        <w:tab/>
        <w:t>размещение бань, саун допускается при условии канализования стоков;</w:t>
      </w: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5.16)</w:t>
      </w:r>
      <w:r w:rsidRPr="00BD733D">
        <w:rPr>
          <w:rFonts w:ascii="Times New Roman" w:hAnsi="Times New Roman" w:cs="Times New Roman"/>
          <w:sz w:val="26"/>
          <w:szCs w:val="26"/>
        </w:rPr>
        <w:tab/>
        <w:t>не допускается размещение жилых домов на земельном участке со стороны хозяйственных проездов;</w:t>
      </w:r>
    </w:p>
    <w:p w:rsidR="008E7714" w:rsidRPr="00BD733D" w:rsidRDefault="008E7714" w:rsidP="00BD733D">
      <w:pPr>
        <w:tabs>
          <w:tab w:val="left" w:pos="1620"/>
        </w:tabs>
        <w:ind w:left="1620" w:hanging="540"/>
        <w:jc w:val="both"/>
        <w:rPr>
          <w:rStyle w:val="FontStyle11"/>
          <w:sz w:val="26"/>
          <w:szCs w:val="26"/>
        </w:rPr>
      </w:pPr>
      <w:r w:rsidRPr="00BD733D">
        <w:rPr>
          <w:rFonts w:ascii="Times New Roman" w:hAnsi="Times New Roman" w:cs="Times New Roman"/>
          <w:sz w:val="26"/>
          <w:szCs w:val="26"/>
        </w:rPr>
        <w:t xml:space="preserve">5.17) возможно отделение </w:t>
      </w:r>
      <w:r w:rsidRPr="00BD733D">
        <w:rPr>
          <w:rStyle w:val="FontStyle11"/>
          <w:sz w:val="26"/>
          <w:szCs w:val="26"/>
        </w:rPr>
        <w:t xml:space="preserve">части жилого помещения для индивидуальной трудовой деятельности </w:t>
      </w:r>
      <w:r w:rsidRPr="00BD733D">
        <w:rPr>
          <w:rFonts w:ascii="Times New Roman" w:hAnsi="Times New Roman" w:cs="Times New Roman"/>
          <w:sz w:val="26"/>
          <w:szCs w:val="26"/>
        </w:rPr>
        <w:t>(без нарушения принципов добрососедства), при этом перед входом в нежилое помещение необходима парковка для транспортных средств, и вход в нежилое помещение должен быть изолирован  от жилой части помещения</w:t>
      </w:r>
      <w:r w:rsidRPr="00BD733D">
        <w:rPr>
          <w:rStyle w:val="FontStyle11"/>
          <w:sz w:val="26"/>
          <w:szCs w:val="26"/>
        </w:rPr>
        <w:t>;</w:t>
      </w: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5.18)</w:t>
      </w:r>
      <w:r w:rsidRPr="00BD733D">
        <w:rPr>
          <w:rStyle w:val="FontStyle11"/>
          <w:sz w:val="26"/>
          <w:szCs w:val="26"/>
        </w:rPr>
        <w:tab/>
      </w:r>
      <w:r w:rsidRPr="00BD733D">
        <w:rPr>
          <w:rFonts w:ascii="Times New Roman" w:hAnsi="Times New Roman" w:cs="Times New Roman"/>
          <w:sz w:val="26"/>
          <w:szCs w:val="26"/>
        </w:rPr>
        <w:t>размещение СТО (ремонтных мастерских, моек автотранспорта) во встроенных, встроено-пристроенных объектах индивидуальной жилой застройки запрещено;</w:t>
      </w: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5.19)</w:t>
      </w:r>
      <w:r w:rsidRPr="00BD733D">
        <w:rPr>
          <w:rFonts w:ascii="Times New Roman" w:hAnsi="Times New Roman" w:cs="Times New Roman"/>
          <w:sz w:val="26"/>
          <w:szCs w:val="26"/>
        </w:rPr>
        <w:tab/>
        <w:t>размежевание земельного участка, повлекшее за собой нарушение требований действующего законодательства Российской Федерации, Республики Хакасия, нормативных правовых актов органов местного самоуправления Орджоникидзевского района, Саралинского сельсовета и настоящих Правил, запрещено;</w:t>
      </w: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5.20)</w:t>
      </w:r>
      <w:r w:rsidRPr="00BD733D">
        <w:rPr>
          <w:rFonts w:ascii="Times New Roman" w:hAnsi="Times New Roman" w:cs="Times New Roman"/>
          <w:sz w:val="26"/>
          <w:szCs w:val="26"/>
        </w:rPr>
        <w:tab/>
        <w:t>высоту дымовых труб, размещаемых на расстоянии, равном или большем высоты сплошной конструкции, выступающей над кровлей, следует принимать:</w:t>
      </w:r>
    </w:p>
    <w:p w:rsidR="008E7714" w:rsidRPr="00BD733D" w:rsidRDefault="008E7714" w:rsidP="00BD733D">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не менее 500 мм - над плоской кровлей;</w:t>
      </w:r>
    </w:p>
    <w:p w:rsidR="008E7714" w:rsidRPr="00BD733D" w:rsidRDefault="008E7714" w:rsidP="00BD733D">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не менее 500 мм - над коньком кровли или парапетом при расположении трубы на расстоянии до 1,5 м от конька или парапета;</w:t>
      </w:r>
    </w:p>
    <w:p w:rsidR="008E7714" w:rsidRPr="00BD733D" w:rsidRDefault="008E7714" w:rsidP="00BD733D">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не ниже конька кровли или парапета - при расположении дымовой трубы на расстоянии от 1,5 до 3 м от конька или парапета;</w:t>
      </w:r>
    </w:p>
    <w:p w:rsidR="008E7714" w:rsidRPr="00BD733D" w:rsidRDefault="008E7714" w:rsidP="00BD733D">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w:t>
      </w:r>
      <w:r w:rsidRPr="00BD733D">
        <w:rPr>
          <w:rFonts w:ascii="Times New Roman" w:hAnsi="Times New Roman" w:cs="Times New Roman"/>
          <w:sz w:val="26"/>
          <w:szCs w:val="26"/>
        </w:rPr>
        <w:tab/>
        <w:t>не ниже линии, проведенной от конька вниз под углом 10° к горизонту, - при расположении дымовой трубы от конька на расстоянии более 3 м.</w:t>
      </w:r>
    </w:p>
    <w:p w:rsidR="008E7714" w:rsidRPr="00BD733D" w:rsidRDefault="008E7714" w:rsidP="00BD733D">
      <w:pPr>
        <w:tabs>
          <w:tab w:val="left" w:pos="1620"/>
        </w:tabs>
        <w:ind w:left="1620"/>
        <w:jc w:val="both"/>
        <w:rPr>
          <w:rFonts w:ascii="Times New Roman" w:hAnsi="Times New Roman" w:cs="Times New Roman"/>
          <w:sz w:val="26"/>
          <w:szCs w:val="26"/>
        </w:rPr>
      </w:pPr>
      <w:r w:rsidRPr="00BD733D">
        <w:rPr>
          <w:rFonts w:ascii="Times New Roman" w:hAnsi="Times New Roman" w:cs="Times New Roman"/>
          <w:sz w:val="26"/>
          <w:szCs w:val="26"/>
        </w:rPr>
        <w:t>Дымовые трубы следует выводить выше кровли более высоких зданий, пристроенных к зданию с печным отоплением. Высоту вытяжных вентиляционных каналов, расположенных рядом с дымовыми трубами, следует принимать равной высоте этих труб.</w:t>
      </w:r>
    </w:p>
    <w:p w:rsidR="008E7714" w:rsidRPr="00BD733D" w:rsidRDefault="008E7714" w:rsidP="00BD733D">
      <w:pPr>
        <w:tabs>
          <w:tab w:val="left" w:pos="1620"/>
        </w:tabs>
        <w:jc w:val="both"/>
        <w:rPr>
          <w:rFonts w:ascii="Times New Roman" w:hAnsi="Times New Roman" w:cs="Times New Roman"/>
          <w:sz w:val="26"/>
          <w:szCs w:val="26"/>
        </w:rPr>
      </w:pPr>
    </w:p>
    <w:p w:rsidR="008E7714" w:rsidRPr="00BD733D" w:rsidRDefault="008E7714" w:rsidP="00BD733D">
      <w:pPr>
        <w:tabs>
          <w:tab w:val="left" w:pos="1843"/>
          <w:tab w:val="left" w:pos="1985"/>
        </w:tabs>
        <w:ind w:left="1701" w:hanging="567"/>
        <w:jc w:val="both"/>
        <w:rPr>
          <w:rFonts w:ascii="Times New Roman" w:hAnsi="Times New Roman" w:cs="Times New Roman"/>
          <w:sz w:val="26"/>
          <w:szCs w:val="26"/>
        </w:rPr>
      </w:pPr>
      <w:r w:rsidRPr="00BD733D">
        <w:rPr>
          <w:rFonts w:ascii="Times New Roman" w:hAnsi="Times New Roman" w:cs="Times New Roman"/>
          <w:sz w:val="26"/>
          <w:szCs w:val="26"/>
        </w:rPr>
        <w:t xml:space="preserve">5.21) </w:t>
      </w:r>
      <w:r w:rsidRPr="00BD733D">
        <w:rPr>
          <w:rFonts w:ascii="Times New Roman" w:hAnsi="Times New Roman" w:cs="Times New Roman"/>
          <w:sz w:val="26"/>
          <w:szCs w:val="26"/>
        </w:rPr>
        <w:tab/>
        <w:t xml:space="preserve">В  случае,  если  по  инициативе  правообладателей  земельных  участков </w:t>
      </w:r>
    </w:p>
    <w:p w:rsidR="008E7714" w:rsidRPr="00BD733D" w:rsidRDefault="008E7714" w:rsidP="00BD733D">
      <w:pPr>
        <w:tabs>
          <w:tab w:val="left" w:pos="1843"/>
          <w:tab w:val="left" w:pos="1985"/>
        </w:tabs>
        <w:ind w:left="1701" w:hanging="567"/>
        <w:jc w:val="both"/>
        <w:rPr>
          <w:rFonts w:ascii="Times New Roman" w:hAnsi="Times New Roman" w:cs="Times New Roman"/>
          <w:sz w:val="26"/>
          <w:szCs w:val="26"/>
        </w:rPr>
      </w:pPr>
      <w:r w:rsidRPr="00BD733D">
        <w:rPr>
          <w:rFonts w:ascii="Times New Roman" w:hAnsi="Times New Roman" w:cs="Times New Roman"/>
          <w:sz w:val="26"/>
          <w:szCs w:val="26"/>
        </w:rPr>
        <w:t xml:space="preserve">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w:t>
      </w:r>
    </w:p>
    <w:p w:rsidR="008E7714" w:rsidRPr="00BD733D" w:rsidRDefault="008E7714" w:rsidP="00BD733D">
      <w:pPr>
        <w:tabs>
          <w:tab w:val="left" w:pos="1843"/>
          <w:tab w:val="left" w:pos="1985"/>
        </w:tabs>
        <w:ind w:left="1701" w:hanging="567"/>
        <w:jc w:val="both"/>
        <w:rPr>
          <w:rFonts w:ascii="Times New Roman" w:hAnsi="Times New Roman" w:cs="Times New Roman"/>
          <w:sz w:val="26"/>
          <w:szCs w:val="26"/>
        </w:rPr>
      </w:pPr>
      <w:r w:rsidRPr="00BD733D">
        <w:rPr>
          <w:rFonts w:ascii="Times New Roman" w:hAnsi="Times New Roman" w:cs="Times New Roman"/>
          <w:sz w:val="26"/>
          <w:szCs w:val="26"/>
        </w:rPr>
        <w:t xml:space="preserve">5.22) </w:t>
      </w:r>
      <w:r w:rsidRPr="00BD733D">
        <w:rPr>
          <w:rFonts w:ascii="Times New Roman" w:hAnsi="Times New Roman" w:cs="Times New Roman"/>
          <w:sz w:val="26"/>
          <w:szCs w:val="26"/>
        </w:rPr>
        <w:tab/>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8E7714" w:rsidRPr="004A243E" w:rsidRDefault="008E7714" w:rsidP="004A243E">
      <w:pPr>
        <w:spacing w:after="120" w:line="240" w:lineRule="auto"/>
        <w:rPr>
          <w:rFonts w:ascii="Times New Roman" w:hAnsi="Times New Roman" w:cs="Times New Roman"/>
          <w:sz w:val="26"/>
          <w:szCs w:val="26"/>
        </w:rPr>
      </w:pPr>
    </w:p>
    <w:p w:rsidR="008E7714" w:rsidRPr="004A243E" w:rsidRDefault="008E7714" w:rsidP="00E110F5">
      <w:pPr>
        <w:pStyle w:val="Heading3"/>
        <w:numPr>
          <w:ilvl w:val="2"/>
          <w:numId w:val="51"/>
        </w:numPr>
        <w:spacing w:before="0" w:after="120"/>
        <w:rPr>
          <w:rFonts w:ascii="Times New Roman" w:hAnsi="Times New Roman" w:cs="Times New Roman"/>
        </w:rPr>
      </w:pPr>
      <w:r w:rsidRPr="004A243E">
        <w:rPr>
          <w:rFonts w:ascii="Times New Roman" w:hAnsi="Times New Roman" w:cs="Times New Roman"/>
        </w:rPr>
        <w:t xml:space="preserve"> </w:t>
      </w:r>
      <w:bookmarkStart w:id="71" w:name="_Toc310855492"/>
      <w:r w:rsidRPr="004A243E">
        <w:rPr>
          <w:rFonts w:ascii="Times New Roman" w:hAnsi="Times New Roman" w:cs="Times New Roman"/>
        </w:rPr>
        <w:t>Градостроительные регламенты. Общественно-деловые зон</w:t>
      </w:r>
      <w:bookmarkEnd w:id="67"/>
      <w:r w:rsidRPr="004A243E">
        <w:rPr>
          <w:rFonts w:ascii="Times New Roman" w:hAnsi="Times New Roman" w:cs="Times New Roman"/>
        </w:rPr>
        <w:t>ы</w:t>
      </w:r>
      <w:bookmarkEnd w:id="68"/>
      <w:bookmarkEnd w:id="71"/>
    </w:p>
    <w:p w:rsidR="008E7714" w:rsidRDefault="008E7714" w:rsidP="00FB21C2">
      <w:pPr>
        <w:pStyle w:val="NormalWeb"/>
        <w:spacing w:before="0" w:beforeAutospacing="0" w:after="120" w:afterAutospacing="0"/>
        <w:jc w:val="both"/>
        <w:rPr>
          <w:sz w:val="26"/>
          <w:szCs w:val="26"/>
        </w:rPr>
      </w:pPr>
      <w:r w:rsidRPr="004A243E">
        <w:rPr>
          <w:sz w:val="26"/>
          <w:szCs w:val="26"/>
        </w:rPr>
        <w:t>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образования, 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
    <w:p w:rsidR="008E7714" w:rsidRPr="004A243E" w:rsidRDefault="008E7714" w:rsidP="00FB21C2">
      <w:pPr>
        <w:pStyle w:val="NormalWeb"/>
        <w:spacing w:before="0" w:beforeAutospacing="0" w:after="120" w:afterAutospacing="0"/>
        <w:jc w:val="both"/>
        <w:rPr>
          <w:sz w:val="26"/>
          <w:szCs w:val="26"/>
        </w:rPr>
      </w:pPr>
    </w:p>
    <w:p w:rsidR="008E7714" w:rsidRPr="00BD733D" w:rsidRDefault="008E7714" w:rsidP="00E110F5">
      <w:pPr>
        <w:pStyle w:val="Heading3"/>
        <w:numPr>
          <w:ilvl w:val="2"/>
          <w:numId w:val="51"/>
        </w:numPr>
        <w:spacing w:before="0" w:after="120"/>
        <w:rPr>
          <w:rFonts w:ascii="Times New Roman" w:hAnsi="Times New Roman" w:cs="Times New Roman"/>
        </w:rPr>
      </w:pPr>
      <w:bookmarkStart w:id="72" w:name="_Toc241303912"/>
      <w:bookmarkStart w:id="73" w:name="_Toc243211721"/>
      <w:r w:rsidRPr="00BD733D">
        <w:rPr>
          <w:rFonts w:ascii="Times New Roman" w:hAnsi="Times New Roman" w:cs="Times New Roman"/>
        </w:rPr>
        <w:t xml:space="preserve"> </w:t>
      </w:r>
      <w:bookmarkStart w:id="74" w:name="_Toc310855493"/>
      <w:r w:rsidRPr="00BD733D">
        <w:rPr>
          <w:rFonts w:ascii="Times New Roman" w:hAnsi="Times New Roman" w:cs="Times New Roman"/>
        </w:rPr>
        <w:t xml:space="preserve">О-1. Зона </w:t>
      </w:r>
      <w:bookmarkEnd w:id="72"/>
      <w:bookmarkEnd w:id="73"/>
      <w:r w:rsidRPr="00BD733D">
        <w:rPr>
          <w:rFonts w:ascii="Times New Roman" w:hAnsi="Times New Roman" w:cs="Times New Roman"/>
        </w:rPr>
        <w:t>объектов делового, общественного и коммерческого назначения</w:t>
      </w:r>
      <w:bookmarkEnd w:id="74"/>
      <w:r w:rsidRPr="00BD733D">
        <w:rPr>
          <w:rFonts w:ascii="Times New Roman" w:hAnsi="Times New Roman" w:cs="Times New Roman"/>
        </w:rPr>
        <w:t xml:space="preserve"> </w:t>
      </w:r>
    </w:p>
    <w:p w:rsidR="008E7714" w:rsidRPr="00BD733D" w:rsidRDefault="008E7714" w:rsidP="00BD733D">
      <w:pPr>
        <w:tabs>
          <w:tab w:val="left" w:pos="1440"/>
        </w:tabs>
        <w:jc w:val="both"/>
        <w:rPr>
          <w:rFonts w:ascii="Times New Roman" w:hAnsi="Times New Roman" w:cs="Times New Roman"/>
          <w:sz w:val="26"/>
          <w:szCs w:val="26"/>
        </w:rPr>
      </w:pPr>
      <w:r>
        <w:rPr>
          <w:rFonts w:ascii="Times New Roman" w:hAnsi="Times New Roman" w:cs="Times New Roman"/>
          <w:sz w:val="26"/>
          <w:szCs w:val="26"/>
        </w:rPr>
        <w:t xml:space="preserve">          </w:t>
      </w:r>
      <w:r w:rsidRPr="00BD733D">
        <w:rPr>
          <w:rFonts w:ascii="Times New Roman" w:hAnsi="Times New Roman" w:cs="Times New Roman"/>
          <w:sz w:val="26"/>
          <w:szCs w:val="26"/>
        </w:rPr>
        <w:t>1</w:t>
      </w:r>
      <w:r>
        <w:rPr>
          <w:rFonts w:ascii="Times New Roman" w:hAnsi="Times New Roman" w:cs="Times New Roman"/>
          <w:sz w:val="26"/>
          <w:szCs w:val="26"/>
        </w:rPr>
        <w:t xml:space="preserve">. </w:t>
      </w:r>
      <w:r w:rsidRPr="00BD733D">
        <w:rPr>
          <w:rFonts w:ascii="Times New Roman" w:hAnsi="Times New Roman" w:cs="Times New Roman"/>
          <w:sz w:val="26"/>
          <w:szCs w:val="26"/>
        </w:rPr>
        <w:t xml:space="preserve"> Зона делового, общественного и коммерческого развития</w:t>
      </w:r>
      <w:r w:rsidRPr="00BD733D">
        <w:rPr>
          <w:rFonts w:ascii="Times New Roman" w:hAnsi="Times New Roman" w:cs="Times New Roman"/>
          <w:sz w:val="26"/>
          <w:szCs w:val="26"/>
        </w:rPr>
        <w:tab/>
        <w:t>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жизнедеятельности граждан, при соблюдении нижеприведенных видов разрешенного использования земельных участков.</w:t>
      </w:r>
    </w:p>
    <w:p w:rsidR="008E7714" w:rsidRPr="00BD733D" w:rsidRDefault="008E7714" w:rsidP="00BD733D">
      <w:pPr>
        <w:tabs>
          <w:tab w:val="left" w:pos="1440"/>
        </w:tabs>
        <w:ind w:firstLine="709"/>
        <w:jc w:val="both"/>
        <w:rPr>
          <w:rFonts w:ascii="Times New Roman" w:hAnsi="Times New Roman" w:cs="Times New Roman"/>
          <w:sz w:val="26"/>
          <w:szCs w:val="26"/>
        </w:rPr>
      </w:pPr>
    </w:p>
    <w:p w:rsidR="008E7714" w:rsidRPr="00BD733D" w:rsidRDefault="008E7714" w:rsidP="00BD733D">
      <w:pPr>
        <w:tabs>
          <w:tab w:val="left" w:pos="1440"/>
        </w:tabs>
        <w:ind w:firstLine="709"/>
        <w:jc w:val="both"/>
        <w:rPr>
          <w:rFonts w:ascii="Times New Roman" w:hAnsi="Times New Roman" w:cs="Times New Roman"/>
          <w:sz w:val="26"/>
          <w:szCs w:val="26"/>
        </w:rPr>
      </w:pPr>
      <w:r w:rsidRPr="00BD733D">
        <w:rPr>
          <w:rFonts w:ascii="Times New Roman" w:hAnsi="Times New Roman" w:cs="Times New Roman"/>
          <w:sz w:val="26"/>
          <w:szCs w:val="26"/>
        </w:rPr>
        <w:t>2. Виды разрешенного использования земельных участков</w:t>
      </w:r>
    </w:p>
    <w:p w:rsidR="008E7714" w:rsidRPr="00BD733D" w:rsidRDefault="008E7714" w:rsidP="00BD733D">
      <w:pPr>
        <w:tabs>
          <w:tab w:val="left" w:pos="1440"/>
        </w:tabs>
        <w:ind w:firstLine="709"/>
        <w:jc w:val="right"/>
        <w:rPr>
          <w:rFonts w:ascii="Times New Roman" w:hAnsi="Times New Roman" w:cs="Times New Roman"/>
        </w:rPr>
      </w:pPr>
      <w:r w:rsidRPr="00BD733D">
        <w:rPr>
          <w:rFonts w:ascii="Times New Roman" w:hAnsi="Times New Roman" w:cs="Times New Roman"/>
        </w:rPr>
        <w:t>Таблица 3</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4"/>
        <w:gridCol w:w="1415"/>
        <w:gridCol w:w="142"/>
        <w:gridCol w:w="3958"/>
        <w:gridCol w:w="851"/>
        <w:gridCol w:w="22"/>
        <w:gridCol w:w="1832"/>
        <w:gridCol w:w="13"/>
        <w:gridCol w:w="23"/>
        <w:gridCol w:w="969"/>
      </w:tblGrid>
      <w:tr w:rsidR="008E7714" w:rsidRPr="00732B83">
        <w:trPr>
          <w:trHeight w:val="2041"/>
        </w:trPr>
        <w:tc>
          <w:tcPr>
            <w:tcW w:w="664" w:type="dxa"/>
          </w:tcPr>
          <w:p w:rsidR="008E7714" w:rsidRPr="00BD733D" w:rsidRDefault="008E7714" w:rsidP="00545F55">
            <w:pPr>
              <w:tabs>
                <w:tab w:val="left" w:pos="1440"/>
              </w:tabs>
              <w:jc w:val="both"/>
              <w:rPr>
                <w:rFonts w:ascii="Times New Roman" w:hAnsi="Times New Roman" w:cs="Times New Roman"/>
                <w:sz w:val="18"/>
                <w:szCs w:val="18"/>
              </w:rPr>
            </w:pPr>
            <w:r w:rsidRPr="00BD733D">
              <w:rPr>
                <w:rFonts w:ascii="Times New Roman" w:hAnsi="Times New Roman" w:cs="Times New Roman"/>
                <w:sz w:val="18"/>
                <w:szCs w:val="18"/>
              </w:rPr>
              <w:t>№</w:t>
            </w:r>
          </w:p>
        </w:tc>
        <w:tc>
          <w:tcPr>
            <w:tcW w:w="1557" w:type="dxa"/>
            <w:gridSpan w:val="2"/>
          </w:tcPr>
          <w:p w:rsidR="008E7714" w:rsidRPr="00BD733D" w:rsidRDefault="008E7714" w:rsidP="00545F55">
            <w:pPr>
              <w:tabs>
                <w:tab w:val="left" w:pos="1440"/>
              </w:tabs>
              <w:jc w:val="both"/>
              <w:rPr>
                <w:rFonts w:ascii="Times New Roman" w:hAnsi="Times New Roman" w:cs="Times New Roman"/>
                <w:sz w:val="18"/>
                <w:szCs w:val="18"/>
                <w:u w:val="single"/>
              </w:rPr>
            </w:pPr>
            <w:r w:rsidRPr="00BD733D">
              <w:rPr>
                <w:rFonts w:ascii="Times New Roman" w:hAnsi="Times New Roman" w:cs="Times New Roman"/>
                <w:sz w:val="18"/>
                <w:szCs w:val="18"/>
              </w:rPr>
              <w:t>Наименование вида разрешенного использования земельного участка</w:t>
            </w:r>
          </w:p>
        </w:tc>
        <w:tc>
          <w:tcPr>
            <w:tcW w:w="3958" w:type="dxa"/>
          </w:tcPr>
          <w:p w:rsidR="008E7714" w:rsidRPr="00BD733D" w:rsidRDefault="008E7714" w:rsidP="00545F55">
            <w:pPr>
              <w:tabs>
                <w:tab w:val="left" w:pos="1440"/>
              </w:tabs>
              <w:jc w:val="both"/>
              <w:rPr>
                <w:rFonts w:ascii="Times New Roman" w:hAnsi="Times New Roman" w:cs="Times New Roman"/>
                <w:sz w:val="18"/>
                <w:szCs w:val="18"/>
                <w:u w:val="single"/>
              </w:rPr>
            </w:pPr>
            <w:r w:rsidRPr="00BD733D">
              <w:rPr>
                <w:rFonts w:ascii="Times New Roman" w:hAnsi="Times New Roman" w:cs="Times New Roman"/>
                <w:sz w:val="18"/>
                <w:szCs w:val="18"/>
              </w:rPr>
              <w:t>Описание вида разрешенного использования земельного участка</w:t>
            </w:r>
          </w:p>
        </w:tc>
        <w:tc>
          <w:tcPr>
            <w:tcW w:w="851" w:type="dxa"/>
          </w:tcPr>
          <w:p w:rsidR="008E7714" w:rsidRPr="00BD733D" w:rsidRDefault="008E7714" w:rsidP="00545F55">
            <w:pPr>
              <w:tabs>
                <w:tab w:val="left" w:pos="1440"/>
              </w:tabs>
              <w:jc w:val="both"/>
              <w:rPr>
                <w:rFonts w:ascii="Times New Roman" w:hAnsi="Times New Roman" w:cs="Times New Roman"/>
                <w:sz w:val="18"/>
                <w:szCs w:val="18"/>
                <w:u w:val="single"/>
              </w:rPr>
            </w:pPr>
            <w:r w:rsidRPr="00BD733D">
              <w:rPr>
                <w:rFonts w:ascii="Times New Roman" w:hAnsi="Times New Roman" w:cs="Times New Roman"/>
                <w:sz w:val="18"/>
                <w:szCs w:val="18"/>
              </w:rPr>
              <w:t xml:space="preserve">Код (числовое обозначение) вида </w:t>
            </w:r>
          </w:p>
        </w:tc>
        <w:tc>
          <w:tcPr>
            <w:tcW w:w="1854" w:type="dxa"/>
            <w:gridSpan w:val="2"/>
          </w:tcPr>
          <w:p w:rsidR="008E7714" w:rsidRPr="00BD733D" w:rsidRDefault="008E7714" w:rsidP="00545F55">
            <w:pPr>
              <w:tabs>
                <w:tab w:val="left" w:pos="1440"/>
              </w:tabs>
              <w:jc w:val="both"/>
              <w:rPr>
                <w:rFonts w:ascii="Times New Roman" w:hAnsi="Times New Roman" w:cs="Times New Roman"/>
                <w:sz w:val="18"/>
                <w:szCs w:val="18"/>
                <w:u w:val="single"/>
              </w:rPr>
            </w:pPr>
            <w:r w:rsidRPr="00BD733D">
              <w:rPr>
                <w:rFonts w:ascii="Times New Roman" w:hAnsi="Times New Roman" w:cs="Times New Roman"/>
                <w:sz w:val="18"/>
                <w:szCs w:val="18"/>
              </w:rPr>
              <w:t>Предельные (минимальные и (или) максимальные) размеры земельных участков, в том числе их площадь:</w:t>
            </w:r>
          </w:p>
        </w:tc>
        <w:tc>
          <w:tcPr>
            <w:tcW w:w="1005" w:type="dxa"/>
            <w:gridSpan w:val="3"/>
          </w:tcPr>
          <w:p w:rsidR="008E7714" w:rsidRPr="00BD733D" w:rsidRDefault="008E7714" w:rsidP="00545F55">
            <w:pPr>
              <w:tabs>
                <w:tab w:val="left" w:pos="1440"/>
              </w:tabs>
              <w:jc w:val="both"/>
              <w:rPr>
                <w:rFonts w:ascii="Times New Roman" w:hAnsi="Times New Roman" w:cs="Times New Roman"/>
                <w:sz w:val="18"/>
                <w:szCs w:val="18"/>
                <w:u w:val="single"/>
              </w:rPr>
            </w:pPr>
            <w:r w:rsidRPr="00BD733D">
              <w:rPr>
                <w:rFonts w:ascii="Times New Roman" w:hAnsi="Times New Roman" w:cs="Times New Roman"/>
                <w:sz w:val="18"/>
                <w:szCs w:val="18"/>
              </w:rPr>
              <w:t>Максимальный процент застройки (%)</w:t>
            </w:r>
          </w:p>
        </w:tc>
      </w:tr>
      <w:tr w:rsidR="008E7714" w:rsidRPr="00732B83">
        <w:trPr>
          <w:trHeight w:val="225"/>
        </w:trPr>
        <w:tc>
          <w:tcPr>
            <w:tcW w:w="664" w:type="dxa"/>
          </w:tcPr>
          <w:p w:rsidR="008E7714" w:rsidRPr="00BD733D" w:rsidRDefault="008E7714" w:rsidP="00545F55">
            <w:pPr>
              <w:tabs>
                <w:tab w:val="left" w:pos="1440"/>
              </w:tabs>
              <w:jc w:val="both"/>
              <w:rPr>
                <w:rFonts w:ascii="Times New Roman" w:hAnsi="Times New Roman" w:cs="Times New Roman"/>
                <w:sz w:val="18"/>
                <w:szCs w:val="18"/>
              </w:rPr>
            </w:pPr>
          </w:p>
        </w:tc>
        <w:tc>
          <w:tcPr>
            <w:tcW w:w="1557" w:type="dxa"/>
            <w:gridSpan w:val="2"/>
          </w:tcPr>
          <w:p w:rsidR="008E7714" w:rsidRPr="00BD733D" w:rsidRDefault="008E7714" w:rsidP="00545F55">
            <w:pPr>
              <w:tabs>
                <w:tab w:val="left" w:pos="1440"/>
              </w:tabs>
              <w:jc w:val="both"/>
              <w:rPr>
                <w:rFonts w:ascii="Times New Roman" w:hAnsi="Times New Roman" w:cs="Times New Roman"/>
                <w:sz w:val="18"/>
                <w:szCs w:val="18"/>
              </w:rPr>
            </w:pPr>
          </w:p>
        </w:tc>
        <w:tc>
          <w:tcPr>
            <w:tcW w:w="3958" w:type="dxa"/>
          </w:tcPr>
          <w:p w:rsidR="008E7714" w:rsidRPr="00BD733D" w:rsidRDefault="008E7714" w:rsidP="00545F55">
            <w:pPr>
              <w:tabs>
                <w:tab w:val="left" w:pos="1440"/>
              </w:tabs>
              <w:jc w:val="both"/>
              <w:rPr>
                <w:rFonts w:ascii="Times New Roman" w:hAnsi="Times New Roman" w:cs="Times New Roman"/>
                <w:sz w:val="18"/>
                <w:szCs w:val="18"/>
              </w:rPr>
            </w:pPr>
          </w:p>
        </w:tc>
        <w:tc>
          <w:tcPr>
            <w:tcW w:w="851" w:type="dxa"/>
          </w:tcPr>
          <w:p w:rsidR="008E7714" w:rsidRPr="00BD733D" w:rsidRDefault="008E7714" w:rsidP="00545F55">
            <w:pPr>
              <w:tabs>
                <w:tab w:val="left" w:pos="1440"/>
              </w:tabs>
              <w:jc w:val="both"/>
              <w:rPr>
                <w:rFonts w:ascii="Times New Roman" w:hAnsi="Times New Roman" w:cs="Times New Roman"/>
                <w:sz w:val="18"/>
                <w:szCs w:val="18"/>
              </w:rPr>
            </w:pPr>
          </w:p>
        </w:tc>
        <w:tc>
          <w:tcPr>
            <w:tcW w:w="1854" w:type="dxa"/>
            <w:gridSpan w:val="2"/>
          </w:tcPr>
          <w:p w:rsidR="008E7714" w:rsidRPr="00BD733D" w:rsidRDefault="008E7714" w:rsidP="00545F55">
            <w:pPr>
              <w:tabs>
                <w:tab w:val="left" w:pos="1440"/>
              </w:tabs>
              <w:jc w:val="both"/>
              <w:rPr>
                <w:rFonts w:ascii="Times New Roman" w:hAnsi="Times New Roman" w:cs="Times New Roman"/>
                <w:sz w:val="18"/>
                <w:szCs w:val="18"/>
              </w:rPr>
            </w:pPr>
            <w:r w:rsidRPr="00BD733D">
              <w:rPr>
                <w:rFonts w:ascii="Times New Roman" w:hAnsi="Times New Roman" w:cs="Times New Roman"/>
                <w:sz w:val="18"/>
                <w:szCs w:val="18"/>
              </w:rPr>
              <w:t xml:space="preserve">  </w:t>
            </w:r>
          </w:p>
        </w:tc>
        <w:tc>
          <w:tcPr>
            <w:tcW w:w="1005" w:type="dxa"/>
            <w:gridSpan w:val="3"/>
          </w:tcPr>
          <w:p w:rsidR="008E7714" w:rsidRPr="00BD733D" w:rsidRDefault="008E7714" w:rsidP="00545F55">
            <w:pPr>
              <w:tabs>
                <w:tab w:val="left" w:pos="1440"/>
              </w:tabs>
              <w:jc w:val="both"/>
              <w:rPr>
                <w:rFonts w:ascii="Times New Roman" w:hAnsi="Times New Roman" w:cs="Times New Roman"/>
                <w:sz w:val="18"/>
                <w:szCs w:val="18"/>
              </w:rPr>
            </w:pPr>
          </w:p>
        </w:tc>
      </w:tr>
      <w:tr w:rsidR="008E7714" w:rsidRPr="00732B83">
        <w:trPr>
          <w:trHeight w:val="308"/>
        </w:trPr>
        <w:tc>
          <w:tcPr>
            <w:tcW w:w="7030" w:type="dxa"/>
            <w:gridSpan w:val="5"/>
          </w:tcPr>
          <w:p w:rsidR="008E7714" w:rsidRPr="00BD733D" w:rsidRDefault="008E7714" w:rsidP="00545F55">
            <w:pPr>
              <w:tabs>
                <w:tab w:val="left" w:pos="-3261"/>
                <w:tab w:val="left" w:pos="2268"/>
              </w:tabs>
              <w:jc w:val="center"/>
              <w:rPr>
                <w:rFonts w:ascii="Times New Roman" w:hAnsi="Times New Roman" w:cs="Times New Roman"/>
                <w:sz w:val="18"/>
                <w:szCs w:val="18"/>
              </w:rPr>
            </w:pPr>
            <w:r w:rsidRPr="00BD733D">
              <w:rPr>
                <w:rFonts w:ascii="Times New Roman" w:hAnsi="Times New Roman" w:cs="Times New Roman"/>
                <w:sz w:val="18"/>
                <w:szCs w:val="18"/>
              </w:rPr>
              <w:t>1.Основные виды разрешенного использования</w:t>
            </w:r>
          </w:p>
        </w:tc>
        <w:tc>
          <w:tcPr>
            <w:tcW w:w="1854" w:type="dxa"/>
            <w:gridSpan w:val="2"/>
          </w:tcPr>
          <w:p w:rsidR="008E7714" w:rsidRPr="00BD733D" w:rsidRDefault="008E7714" w:rsidP="00545F55">
            <w:pPr>
              <w:tabs>
                <w:tab w:val="left" w:pos="-3261"/>
                <w:tab w:val="left" w:pos="2268"/>
              </w:tabs>
              <w:jc w:val="center"/>
              <w:rPr>
                <w:rFonts w:ascii="Times New Roman" w:hAnsi="Times New Roman" w:cs="Times New Roman"/>
                <w:sz w:val="18"/>
                <w:szCs w:val="18"/>
              </w:rPr>
            </w:pPr>
          </w:p>
        </w:tc>
        <w:tc>
          <w:tcPr>
            <w:tcW w:w="1005" w:type="dxa"/>
            <w:gridSpan w:val="3"/>
          </w:tcPr>
          <w:p w:rsidR="008E7714" w:rsidRPr="00BD733D" w:rsidRDefault="008E7714" w:rsidP="00545F55">
            <w:pPr>
              <w:tabs>
                <w:tab w:val="left" w:pos="-3261"/>
                <w:tab w:val="left" w:pos="2268"/>
              </w:tabs>
              <w:jc w:val="center"/>
              <w:rPr>
                <w:rFonts w:ascii="Times New Roman" w:hAnsi="Times New Roman" w:cs="Times New Roman"/>
                <w:sz w:val="18"/>
                <w:szCs w:val="18"/>
              </w:rPr>
            </w:pPr>
          </w:p>
        </w:tc>
      </w:tr>
      <w:tr w:rsidR="008E7714" w:rsidRPr="00732B83">
        <w:trPr>
          <w:trHeight w:val="1561"/>
        </w:trPr>
        <w:tc>
          <w:tcPr>
            <w:tcW w:w="664"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7"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Социальное обслуживание</w:t>
            </w:r>
          </w:p>
        </w:tc>
        <w:tc>
          <w:tcPr>
            <w:tcW w:w="3958"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1"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3.2</w:t>
            </w:r>
          </w:p>
        </w:tc>
        <w:tc>
          <w:tcPr>
            <w:tcW w:w="1854"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1059"/>
        </w:trPr>
        <w:tc>
          <w:tcPr>
            <w:tcW w:w="664"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7"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Бытовое обслуживание</w:t>
            </w:r>
          </w:p>
        </w:tc>
        <w:tc>
          <w:tcPr>
            <w:tcW w:w="3958"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3.3</w:t>
            </w:r>
          </w:p>
        </w:tc>
        <w:tc>
          <w:tcPr>
            <w:tcW w:w="1854"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1337"/>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1.3</w:t>
            </w:r>
          </w:p>
        </w:tc>
        <w:tc>
          <w:tcPr>
            <w:tcW w:w="1557"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Культурное развитие</w:t>
            </w:r>
          </w:p>
        </w:tc>
        <w:tc>
          <w:tcPr>
            <w:tcW w:w="3958"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устройство площадок для празднеств и гуляний;</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851"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3.6</w:t>
            </w:r>
          </w:p>
        </w:tc>
        <w:tc>
          <w:tcPr>
            <w:tcW w:w="1854"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1.4</w:t>
            </w:r>
          </w:p>
        </w:tc>
        <w:tc>
          <w:tcPr>
            <w:tcW w:w="1557"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Религиозное использование</w:t>
            </w:r>
          </w:p>
        </w:tc>
        <w:tc>
          <w:tcPr>
            <w:tcW w:w="3958"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1" w:type="dxa"/>
          </w:tcPr>
          <w:p w:rsidR="008E7714" w:rsidRPr="00732B83" w:rsidRDefault="008E7714" w:rsidP="00545F55">
            <w:pPr>
              <w:pStyle w:val="ConsPlusNormal"/>
              <w:ind w:right="-121" w:firstLine="0"/>
              <w:jc w:val="center"/>
              <w:rPr>
                <w:rFonts w:ascii="Times New Roman" w:hAnsi="Times New Roman" w:cs="Times New Roman"/>
                <w:sz w:val="18"/>
                <w:szCs w:val="18"/>
              </w:rPr>
            </w:pPr>
            <w:r w:rsidRPr="00732B83">
              <w:rPr>
                <w:rFonts w:ascii="Times New Roman" w:hAnsi="Times New Roman" w:cs="Times New Roman"/>
                <w:sz w:val="18"/>
                <w:szCs w:val="18"/>
              </w:rPr>
              <w:t>3.7</w:t>
            </w:r>
          </w:p>
        </w:tc>
        <w:tc>
          <w:tcPr>
            <w:tcW w:w="1854"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3"/>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1.5</w:t>
            </w:r>
          </w:p>
        </w:tc>
        <w:tc>
          <w:tcPr>
            <w:tcW w:w="1557"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управление</w:t>
            </w:r>
          </w:p>
        </w:tc>
        <w:tc>
          <w:tcPr>
            <w:tcW w:w="3958"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1" w:type="dxa"/>
          </w:tcPr>
          <w:p w:rsidR="008E7714" w:rsidRPr="00732B83" w:rsidRDefault="008E7714" w:rsidP="00545F55">
            <w:pPr>
              <w:pStyle w:val="ConsPlusNormal"/>
              <w:ind w:right="-121" w:firstLine="0"/>
              <w:jc w:val="center"/>
              <w:rPr>
                <w:rFonts w:ascii="Times New Roman" w:hAnsi="Times New Roman" w:cs="Times New Roman"/>
                <w:sz w:val="18"/>
                <w:szCs w:val="18"/>
              </w:rPr>
            </w:pPr>
            <w:r w:rsidRPr="00732B83">
              <w:rPr>
                <w:rFonts w:ascii="Times New Roman" w:hAnsi="Times New Roman" w:cs="Times New Roman"/>
                <w:sz w:val="18"/>
                <w:szCs w:val="18"/>
              </w:rPr>
              <w:t>3.8</w:t>
            </w:r>
          </w:p>
        </w:tc>
        <w:tc>
          <w:tcPr>
            <w:tcW w:w="1854"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1.6</w:t>
            </w:r>
          </w:p>
        </w:tc>
        <w:tc>
          <w:tcPr>
            <w:tcW w:w="1557"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Амбулаторное ветеринарное обслуживание</w:t>
            </w:r>
          </w:p>
        </w:tc>
        <w:tc>
          <w:tcPr>
            <w:tcW w:w="3958"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51" w:type="dxa"/>
          </w:tcPr>
          <w:p w:rsidR="008E7714" w:rsidRPr="00732B83" w:rsidRDefault="008E7714" w:rsidP="00545F55">
            <w:pPr>
              <w:pStyle w:val="ConsPlusNormal"/>
              <w:ind w:right="-121" w:firstLine="0"/>
              <w:jc w:val="center"/>
              <w:rPr>
                <w:rFonts w:ascii="Times New Roman" w:hAnsi="Times New Roman" w:cs="Times New Roman"/>
                <w:sz w:val="18"/>
                <w:szCs w:val="18"/>
              </w:rPr>
            </w:pPr>
            <w:r w:rsidRPr="00732B83">
              <w:rPr>
                <w:rFonts w:ascii="Times New Roman" w:hAnsi="Times New Roman" w:cs="Times New Roman"/>
                <w:sz w:val="18"/>
                <w:szCs w:val="18"/>
              </w:rPr>
              <w:t>3.10.1</w:t>
            </w:r>
          </w:p>
        </w:tc>
        <w:tc>
          <w:tcPr>
            <w:tcW w:w="1854"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3"/>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1.7</w:t>
            </w:r>
          </w:p>
        </w:tc>
        <w:tc>
          <w:tcPr>
            <w:tcW w:w="1557" w:type="dxa"/>
            <w:gridSpan w:val="2"/>
          </w:tcPr>
          <w:p w:rsidR="008E7714" w:rsidRPr="00732B83" w:rsidRDefault="008E7714" w:rsidP="00545F55">
            <w:pPr>
              <w:pStyle w:val="ConsPlusNormal"/>
              <w:ind w:left="33" w:firstLine="0"/>
              <w:rPr>
                <w:rFonts w:ascii="Times New Roman" w:hAnsi="Times New Roman" w:cs="Times New Roman"/>
                <w:sz w:val="18"/>
                <w:szCs w:val="18"/>
              </w:rPr>
            </w:pPr>
            <w:r w:rsidRPr="00732B83">
              <w:rPr>
                <w:rFonts w:ascii="Times New Roman" w:hAnsi="Times New Roman" w:cs="Times New Roman"/>
                <w:sz w:val="18"/>
                <w:szCs w:val="18"/>
              </w:rPr>
              <w:t>Деловое управление</w:t>
            </w:r>
          </w:p>
        </w:tc>
        <w:tc>
          <w:tcPr>
            <w:tcW w:w="3958"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tcPr>
          <w:p w:rsidR="008E7714" w:rsidRPr="00732B83" w:rsidRDefault="008E7714" w:rsidP="00545F55">
            <w:pPr>
              <w:pStyle w:val="ConsPlusNormal"/>
              <w:ind w:right="-121" w:firstLine="0"/>
              <w:jc w:val="center"/>
              <w:rPr>
                <w:rFonts w:ascii="Times New Roman" w:hAnsi="Times New Roman" w:cs="Times New Roman"/>
                <w:sz w:val="18"/>
                <w:szCs w:val="18"/>
              </w:rPr>
            </w:pPr>
            <w:r w:rsidRPr="00732B83">
              <w:rPr>
                <w:rFonts w:ascii="Times New Roman" w:hAnsi="Times New Roman" w:cs="Times New Roman"/>
                <w:sz w:val="18"/>
                <w:szCs w:val="18"/>
              </w:rPr>
              <w:t>4.1</w:t>
            </w:r>
          </w:p>
        </w:tc>
        <w:tc>
          <w:tcPr>
            <w:tcW w:w="1854"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1.8</w:t>
            </w:r>
          </w:p>
        </w:tc>
        <w:tc>
          <w:tcPr>
            <w:tcW w:w="1557"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Объекты торговли (торговые центры, торгово-развлекательные центры (комплексы)</w:t>
            </w:r>
          </w:p>
        </w:tc>
        <w:tc>
          <w:tcPr>
            <w:tcW w:w="3958"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32B83">
                <w:rPr>
                  <w:rFonts w:ascii="Times New Roman" w:hAnsi="Times New Roman" w:cs="Times New Roman"/>
                  <w:color w:val="0000FF"/>
                  <w:sz w:val="18"/>
                  <w:szCs w:val="18"/>
                </w:rPr>
                <w:t>кодами 4.5</w:t>
              </w:r>
            </w:hyperlink>
            <w:r w:rsidRPr="00732B83">
              <w:rPr>
                <w:rFonts w:ascii="Times New Roman" w:hAnsi="Times New Roman" w:cs="Times New Roman"/>
                <w:sz w:val="18"/>
                <w:szCs w:val="18"/>
              </w:rPr>
              <w:t xml:space="preserve"> - </w:t>
            </w:r>
            <w:hyperlink w:anchor="P292" w:history="1">
              <w:r w:rsidRPr="00732B83">
                <w:rPr>
                  <w:rFonts w:ascii="Times New Roman" w:hAnsi="Times New Roman" w:cs="Times New Roman"/>
                  <w:color w:val="0000FF"/>
                  <w:sz w:val="18"/>
                  <w:szCs w:val="18"/>
                </w:rPr>
                <w:t>4.9</w:t>
              </w:r>
            </w:hyperlink>
            <w:r w:rsidRPr="00732B83">
              <w:rPr>
                <w:rFonts w:ascii="Times New Roman" w:hAnsi="Times New Roman" w:cs="Times New Roman"/>
                <w:sz w:val="18"/>
                <w:szCs w:val="18"/>
              </w:rPr>
              <w:t xml:space="preserve"> указанных внастоящей таблице</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гаражей и (или) стоянок для автомобилей сотрудников и посетителей торгового центра</w:t>
            </w:r>
          </w:p>
        </w:tc>
        <w:tc>
          <w:tcPr>
            <w:tcW w:w="851"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4.2</w:t>
            </w:r>
          </w:p>
        </w:tc>
        <w:tc>
          <w:tcPr>
            <w:tcW w:w="1854"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1.9</w:t>
            </w:r>
          </w:p>
        </w:tc>
        <w:tc>
          <w:tcPr>
            <w:tcW w:w="1557"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Рынки</w:t>
            </w:r>
          </w:p>
        </w:tc>
        <w:tc>
          <w:tcPr>
            <w:tcW w:w="3958"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4.3</w:t>
            </w:r>
          </w:p>
        </w:tc>
        <w:tc>
          <w:tcPr>
            <w:tcW w:w="1832"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мин.- 7000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1.10</w:t>
            </w:r>
          </w:p>
        </w:tc>
        <w:tc>
          <w:tcPr>
            <w:tcW w:w="1557"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58"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4.4</w:t>
            </w:r>
          </w:p>
        </w:tc>
        <w:tc>
          <w:tcPr>
            <w:tcW w:w="1832"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1.11</w:t>
            </w:r>
          </w:p>
        </w:tc>
        <w:tc>
          <w:tcPr>
            <w:tcW w:w="1557"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Банковская и страховая деятельность</w:t>
            </w:r>
          </w:p>
        </w:tc>
        <w:tc>
          <w:tcPr>
            <w:tcW w:w="3958"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873" w:type="dxa"/>
            <w:gridSpan w:val="2"/>
          </w:tcPr>
          <w:p w:rsidR="008E7714" w:rsidRPr="00732B83" w:rsidRDefault="008E7714" w:rsidP="00545F55">
            <w:pPr>
              <w:pStyle w:val="ConsPlusNormal"/>
              <w:ind w:firstLine="0"/>
              <w:rPr>
                <w:rFonts w:ascii="Times New Roman" w:hAnsi="Times New Roman" w:cs="Times New Roman"/>
                <w:sz w:val="18"/>
                <w:szCs w:val="18"/>
              </w:rPr>
            </w:pPr>
            <w:bookmarkStart w:id="75" w:name="P279"/>
            <w:bookmarkEnd w:id="75"/>
            <w:r w:rsidRPr="00732B83">
              <w:rPr>
                <w:rFonts w:ascii="Times New Roman" w:hAnsi="Times New Roman" w:cs="Times New Roman"/>
                <w:sz w:val="18"/>
                <w:szCs w:val="18"/>
              </w:rPr>
              <w:t>4.5</w:t>
            </w:r>
          </w:p>
        </w:tc>
        <w:tc>
          <w:tcPr>
            <w:tcW w:w="1832"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1.12</w:t>
            </w:r>
          </w:p>
        </w:tc>
        <w:tc>
          <w:tcPr>
            <w:tcW w:w="1557"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58"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832"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1.13</w:t>
            </w:r>
          </w:p>
        </w:tc>
        <w:tc>
          <w:tcPr>
            <w:tcW w:w="1557"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Гостиничное обслуживание</w:t>
            </w:r>
          </w:p>
        </w:tc>
        <w:tc>
          <w:tcPr>
            <w:tcW w:w="3958"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7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4.7</w:t>
            </w:r>
          </w:p>
        </w:tc>
        <w:tc>
          <w:tcPr>
            <w:tcW w:w="1832"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мин.- 14000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1.14</w:t>
            </w:r>
          </w:p>
        </w:tc>
        <w:tc>
          <w:tcPr>
            <w:tcW w:w="1557"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Развлечения</w:t>
            </w:r>
          </w:p>
        </w:tc>
        <w:tc>
          <w:tcPr>
            <w:tcW w:w="3958"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7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4.8</w:t>
            </w:r>
          </w:p>
        </w:tc>
        <w:tc>
          <w:tcPr>
            <w:tcW w:w="1832"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1.15</w:t>
            </w:r>
          </w:p>
        </w:tc>
        <w:tc>
          <w:tcPr>
            <w:tcW w:w="1557"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Выставочно-ярмарочная деятельность</w:t>
            </w:r>
          </w:p>
        </w:tc>
        <w:tc>
          <w:tcPr>
            <w:tcW w:w="3958"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4.10</w:t>
            </w:r>
          </w:p>
        </w:tc>
        <w:tc>
          <w:tcPr>
            <w:tcW w:w="1832"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87"/>
        </w:trPr>
        <w:tc>
          <w:tcPr>
            <w:tcW w:w="9889" w:type="dxa"/>
            <w:gridSpan w:val="10"/>
          </w:tcPr>
          <w:p w:rsidR="008E7714" w:rsidRPr="00BD733D" w:rsidRDefault="008E7714" w:rsidP="00545F55">
            <w:pPr>
              <w:jc w:val="center"/>
              <w:rPr>
                <w:rFonts w:ascii="Times New Roman" w:hAnsi="Times New Roman" w:cs="Times New Roman"/>
                <w:sz w:val="18"/>
                <w:szCs w:val="18"/>
                <w:u w:val="single"/>
              </w:rPr>
            </w:pPr>
            <w:r w:rsidRPr="00BD733D">
              <w:rPr>
                <w:rFonts w:ascii="Times New Roman" w:hAnsi="Times New Roman" w:cs="Times New Roman"/>
                <w:sz w:val="18"/>
                <w:szCs w:val="18"/>
                <w:u w:val="single"/>
              </w:rPr>
              <w:t>2.Условно разрешенные виды использования:</w:t>
            </w:r>
          </w:p>
          <w:p w:rsidR="008E7714" w:rsidRPr="00732B83" w:rsidRDefault="008E7714" w:rsidP="00545F55">
            <w:pPr>
              <w:pStyle w:val="ConsPlusNormal"/>
              <w:ind w:left="33" w:firstLine="0"/>
              <w:jc w:val="center"/>
              <w:rPr>
                <w:rFonts w:ascii="Times New Roman" w:hAnsi="Times New Roman" w:cs="Times New Roman"/>
                <w:sz w:val="18"/>
                <w:szCs w:val="18"/>
              </w:rPr>
            </w:pP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415"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Объекты гаражного назначения</w:t>
            </w:r>
          </w:p>
        </w:tc>
        <w:tc>
          <w:tcPr>
            <w:tcW w:w="4100"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7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2.7.1</w:t>
            </w:r>
          </w:p>
        </w:tc>
        <w:tc>
          <w:tcPr>
            <w:tcW w:w="1868" w:type="dxa"/>
            <w:gridSpan w:val="3"/>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15000 кв.м</w:t>
            </w:r>
          </w:p>
        </w:tc>
        <w:tc>
          <w:tcPr>
            <w:tcW w:w="969"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415" w:type="dxa"/>
          </w:tcPr>
          <w:p w:rsidR="008E7714" w:rsidRPr="00732B83" w:rsidRDefault="008E7714" w:rsidP="00545F55">
            <w:pPr>
              <w:pStyle w:val="ConsPlusNormal"/>
              <w:ind w:left="33"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4100"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7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5" w:type="dxa"/>
            <w:gridSpan w:val="2"/>
          </w:tcPr>
          <w:p w:rsidR="008E7714" w:rsidRPr="00732B83" w:rsidRDefault="008E7714" w:rsidP="00545F55">
            <w:pPr>
              <w:pStyle w:val="ConsPlusNormal"/>
              <w:ind w:right="-108"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2.3</w:t>
            </w:r>
          </w:p>
        </w:tc>
        <w:tc>
          <w:tcPr>
            <w:tcW w:w="1415"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научной деятельности</w:t>
            </w:r>
          </w:p>
        </w:tc>
        <w:tc>
          <w:tcPr>
            <w:tcW w:w="4100"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7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3.9</w:t>
            </w:r>
          </w:p>
        </w:tc>
        <w:tc>
          <w:tcPr>
            <w:tcW w:w="1845"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2.4</w:t>
            </w:r>
          </w:p>
        </w:tc>
        <w:tc>
          <w:tcPr>
            <w:tcW w:w="1415"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деятельности в области гидрометеорологии и смежных с ней областях</w:t>
            </w:r>
          </w:p>
        </w:tc>
        <w:tc>
          <w:tcPr>
            <w:tcW w:w="4100"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7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3.9.1</w:t>
            </w:r>
          </w:p>
        </w:tc>
        <w:tc>
          <w:tcPr>
            <w:tcW w:w="1845"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2.5</w:t>
            </w:r>
          </w:p>
        </w:tc>
        <w:tc>
          <w:tcPr>
            <w:tcW w:w="1415"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Приюты для животных</w:t>
            </w:r>
          </w:p>
        </w:tc>
        <w:tc>
          <w:tcPr>
            <w:tcW w:w="4100"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3.10.2</w:t>
            </w:r>
          </w:p>
        </w:tc>
        <w:tc>
          <w:tcPr>
            <w:tcW w:w="1845"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мин.- 1500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2.6</w:t>
            </w:r>
          </w:p>
        </w:tc>
        <w:tc>
          <w:tcPr>
            <w:tcW w:w="1415"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Обслуживание автотранспорта</w:t>
            </w:r>
          </w:p>
        </w:tc>
        <w:tc>
          <w:tcPr>
            <w:tcW w:w="4100"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32B83">
                <w:rPr>
                  <w:rFonts w:ascii="Times New Roman" w:hAnsi="Times New Roman" w:cs="Times New Roman"/>
                  <w:color w:val="0000FF"/>
                  <w:sz w:val="18"/>
                  <w:szCs w:val="18"/>
                </w:rPr>
                <w:t>коде 2.7.1</w:t>
              </w:r>
            </w:hyperlink>
          </w:p>
        </w:tc>
        <w:tc>
          <w:tcPr>
            <w:tcW w:w="87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4.9</w:t>
            </w:r>
          </w:p>
        </w:tc>
        <w:tc>
          <w:tcPr>
            <w:tcW w:w="1845"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2.7</w:t>
            </w:r>
          </w:p>
        </w:tc>
        <w:tc>
          <w:tcPr>
            <w:tcW w:w="1415"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4100"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7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6.8</w:t>
            </w:r>
          </w:p>
        </w:tc>
        <w:tc>
          <w:tcPr>
            <w:tcW w:w="1845"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2.8</w:t>
            </w:r>
          </w:p>
        </w:tc>
        <w:tc>
          <w:tcPr>
            <w:tcW w:w="1415"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4100"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6.9</w:t>
            </w:r>
          </w:p>
        </w:tc>
        <w:tc>
          <w:tcPr>
            <w:tcW w:w="1845"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3000 кв.м</w:t>
            </w:r>
          </w:p>
        </w:tc>
        <w:tc>
          <w:tcPr>
            <w:tcW w:w="99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2.9</w:t>
            </w:r>
          </w:p>
        </w:tc>
        <w:tc>
          <w:tcPr>
            <w:tcW w:w="1415"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4100"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7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845"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2.10</w:t>
            </w:r>
          </w:p>
        </w:tc>
        <w:tc>
          <w:tcPr>
            <w:tcW w:w="1415"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4100"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7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45"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310"/>
        </w:trPr>
        <w:tc>
          <w:tcPr>
            <w:tcW w:w="9889" w:type="dxa"/>
            <w:gridSpan w:val="10"/>
          </w:tcPr>
          <w:p w:rsidR="008E7714" w:rsidRPr="00BD733D" w:rsidRDefault="008E7714" w:rsidP="00545F55">
            <w:pPr>
              <w:autoSpaceDE w:val="0"/>
              <w:autoSpaceDN w:val="0"/>
              <w:adjustRightInd w:val="0"/>
              <w:jc w:val="both"/>
              <w:rPr>
                <w:rFonts w:ascii="Times New Roman" w:hAnsi="Times New Roman" w:cs="Times New Roman"/>
                <w:sz w:val="18"/>
                <w:szCs w:val="18"/>
              </w:rPr>
            </w:pPr>
            <w:r w:rsidRPr="00BD733D">
              <w:rPr>
                <w:rFonts w:ascii="Times New Roman" w:hAnsi="Times New Roman" w:cs="Times New Roman"/>
                <w:sz w:val="18"/>
                <w:szCs w:val="18"/>
                <w:u w:val="single"/>
              </w:rPr>
              <w:t xml:space="preserve">3.Вспомогательные виды разрешенного использования </w:t>
            </w:r>
            <w:r w:rsidRPr="00BD733D">
              <w:rPr>
                <w:rFonts w:ascii="Times New Roman" w:hAnsi="Times New Roman" w:cs="Times New Roman"/>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E7714" w:rsidRPr="00732B83" w:rsidRDefault="008E7714" w:rsidP="00545F55">
            <w:pPr>
              <w:autoSpaceDE w:val="0"/>
              <w:autoSpaceDN w:val="0"/>
              <w:adjustRightInd w:val="0"/>
              <w:jc w:val="center"/>
              <w:rPr>
                <w:sz w:val="18"/>
                <w:szCs w:val="18"/>
              </w:rPr>
            </w:pP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7" w:type="dxa"/>
            <w:gridSpan w:val="2"/>
          </w:tcPr>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7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45" w:type="dxa"/>
            <w:gridSpan w:val="2"/>
          </w:tcPr>
          <w:p w:rsidR="008E7714" w:rsidRPr="00732B83" w:rsidRDefault="008E7714" w:rsidP="00545F55">
            <w:pPr>
              <w:pStyle w:val="ConsPlusNormal"/>
              <w:ind w:firstLine="0"/>
              <w:rPr>
                <w:rFonts w:ascii="Times New Roman" w:hAnsi="Times New Roman" w:cs="Times New Roman"/>
                <w:sz w:val="18"/>
                <w:szCs w:val="18"/>
              </w:rPr>
            </w:pPr>
          </w:p>
        </w:tc>
        <w:tc>
          <w:tcPr>
            <w:tcW w:w="992" w:type="dxa"/>
            <w:gridSpan w:val="2"/>
          </w:tcPr>
          <w:p w:rsidR="008E7714" w:rsidRPr="00732B83" w:rsidRDefault="008E7714" w:rsidP="00545F55">
            <w:pPr>
              <w:pStyle w:val="ConsPlusNormal"/>
              <w:ind w:firstLine="0"/>
              <w:jc w:val="center"/>
              <w:rPr>
                <w:rFonts w:ascii="Times New Roman" w:hAnsi="Times New Roman" w:cs="Times New Roman"/>
                <w:sz w:val="18"/>
                <w:szCs w:val="18"/>
              </w:rPr>
            </w:pP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557" w:type="dxa"/>
            <w:gridSpan w:val="2"/>
          </w:tcPr>
          <w:p w:rsidR="008E7714" w:rsidRPr="00732B83" w:rsidRDefault="008E7714" w:rsidP="00545F55">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7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845" w:type="dxa"/>
            <w:gridSpan w:val="2"/>
          </w:tcPr>
          <w:p w:rsidR="008E7714" w:rsidRPr="00732B83" w:rsidRDefault="008E7714" w:rsidP="00545F55">
            <w:pPr>
              <w:pStyle w:val="ConsPlusNormal"/>
              <w:ind w:firstLine="0"/>
              <w:rPr>
                <w:rFonts w:ascii="Times New Roman" w:hAnsi="Times New Roman" w:cs="Times New Roman"/>
                <w:sz w:val="18"/>
                <w:szCs w:val="18"/>
              </w:rPr>
            </w:pPr>
          </w:p>
        </w:tc>
        <w:tc>
          <w:tcPr>
            <w:tcW w:w="992" w:type="dxa"/>
            <w:gridSpan w:val="2"/>
          </w:tcPr>
          <w:p w:rsidR="008E7714" w:rsidRPr="00732B83" w:rsidRDefault="008E7714" w:rsidP="00545F55">
            <w:pPr>
              <w:pStyle w:val="ConsPlusNormal"/>
              <w:ind w:firstLine="0"/>
              <w:jc w:val="center"/>
              <w:rPr>
                <w:rFonts w:ascii="Times New Roman" w:hAnsi="Times New Roman" w:cs="Times New Roman"/>
                <w:sz w:val="18"/>
                <w:szCs w:val="18"/>
              </w:rPr>
            </w:pPr>
          </w:p>
        </w:tc>
      </w:tr>
      <w:tr w:rsidR="008E7714" w:rsidRPr="00732B83">
        <w:trPr>
          <w:trHeight w:val="892"/>
        </w:trPr>
        <w:tc>
          <w:tcPr>
            <w:tcW w:w="66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557" w:type="dxa"/>
            <w:gridSpan w:val="2"/>
          </w:tcPr>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73"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845" w:type="dxa"/>
            <w:gridSpan w:val="2"/>
          </w:tcPr>
          <w:p w:rsidR="008E7714" w:rsidRPr="00732B83" w:rsidRDefault="008E7714" w:rsidP="00545F55">
            <w:pPr>
              <w:pStyle w:val="ConsPlusNormal"/>
              <w:jc w:val="center"/>
              <w:rPr>
                <w:rFonts w:ascii="Times New Roman" w:hAnsi="Times New Roman" w:cs="Times New Roman"/>
                <w:sz w:val="18"/>
                <w:szCs w:val="18"/>
              </w:rPr>
            </w:pPr>
          </w:p>
        </w:tc>
        <w:tc>
          <w:tcPr>
            <w:tcW w:w="992" w:type="dxa"/>
            <w:gridSpan w:val="2"/>
          </w:tcPr>
          <w:p w:rsidR="008E7714" w:rsidRPr="00732B83" w:rsidRDefault="008E7714" w:rsidP="00545F55">
            <w:pPr>
              <w:pStyle w:val="ConsPlusNormal"/>
              <w:jc w:val="center"/>
              <w:rPr>
                <w:rFonts w:ascii="Times New Roman" w:hAnsi="Times New Roman" w:cs="Times New Roman"/>
                <w:sz w:val="18"/>
                <w:szCs w:val="18"/>
              </w:rPr>
            </w:pPr>
          </w:p>
        </w:tc>
      </w:tr>
    </w:tbl>
    <w:p w:rsidR="008E7714" w:rsidRDefault="008E7714" w:rsidP="00BD733D">
      <w:pPr>
        <w:jc w:val="both"/>
      </w:pPr>
    </w:p>
    <w:p w:rsidR="008E7714" w:rsidRDefault="008E7714" w:rsidP="00BD733D">
      <w:pPr>
        <w:jc w:val="both"/>
      </w:pPr>
    </w:p>
    <w:p w:rsidR="008E7714" w:rsidRPr="00BD733D" w:rsidRDefault="008E7714" w:rsidP="00BD733D">
      <w:pPr>
        <w:tabs>
          <w:tab w:val="left" w:pos="1440"/>
        </w:tabs>
        <w:ind w:firstLine="709"/>
        <w:jc w:val="both"/>
        <w:rPr>
          <w:rFonts w:ascii="Times New Roman" w:hAnsi="Times New Roman" w:cs="Times New Roman"/>
          <w:sz w:val="26"/>
          <w:szCs w:val="26"/>
        </w:rPr>
      </w:pPr>
      <w:r w:rsidRPr="00BD733D">
        <w:rPr>
          <w:rFonts w:ascii="Times New Roman" w:hAnsi="Times New Roman" w:cs="Times New Roman"/>
          <w:sz w:val="26"/>
          <w:szCs w:val="26"/>
        </w:rPr>
        <w:t>3. Предельные (минимальные и (или) максимальные) размеры земельных участков и предельные параметры разрешенного строительства общественно-деловой зоны:</w:t>
      </w:r>
    </w:p>
    <w:p w:rsidR="008E7714" w:rsidRPr="00BD733D" w:rsidRDefault="008E7714" w:rsidP="00BD733D">
      <w:pPr>
        <w:jc w:val="both"/>
        <w:rPr>
          <w:rFonts w:ascii="Times New Roman" w:hAnsi="Times New Roman" w:cs="Times New Roman"/>
          <w:sz w:val="26"/>
          <w:szCs w:val="26"/>
        </w:rPr>
      </w:pPr>
      <w:r w:rsidRPr="00BD733D">
        <w:rPr>
          <w:rFonts w:ascii="Times New Roman" w:hAnsi="Times New Roman" w:cs="Times New Roman"/>
          <w:sz w:val="26"/>
          <w:szCs w:val="26"/>
        </w:rPr>
        <w:t>1) Предельные (минимальные и (или) максимальные) размеры земельных участков, в том числе их площадь принимать согласно таблицы 3</w:t>
      </w:r>
    </w:p>
    <w:p w:rsidR="008E7714" w:rsidRPr="00BD733D" w:rsidRDefault="008E7714" w:rsidP="00BD733D">
      <w:pPr>
        <w:tabs>
          <w:tab w:val="left" w:pos="1620"/>
        </w:tabs>
        <w:jc w:val="both"/>
        <w:rPr>
          <w:rFonts w:ascii="Times New Roman" w:hAnsi="Times New Roman" w:cs="Times New Roman"/>
          <w:sz w:val="26"/>
          <w:szCs w:val="26"/>
        </w:rPr>
      </w:pPr>
      <w:r w:rsidRPr="00BD733D">
        <w:rPr>
          <w:rFonts w:ascii="Times New Roman" w:hAnsi="Times New Roman" w:cs="Times New Roman"/>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E7714" w:rsidRPr="00BD733D" w:rsidRDefault="008E7714" w:rsidP="00BD733D">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2.1)</w:t>
      </w:r>
      <w:r w:rsidRPr="00BD733D">
        <w:rPr>
          <w:rFonts w:ascii="Times New Roman" w:hAnsi="Times New Roman" w:cs="Times New Roman"/>
          <w:sz w:val="26"/>
          <w:szCs w:val="26"/>
        </w:rPr>
        <w:tab/>
        <w:t>расстояние от основного строения до:</w:t>
      </w:r>
    </w:p>
    <w:p w:rsidR="008E7714" w:rsidRPr="00BD733D" w:rsidRDefault="008E7714" w:rsidP="00BD733D">
      <w:pPr>
        <w:tabs>
          <w:tab w:val="left" w:pos="2700"/>
        </w:tabs>
        <w:ind w:left="2700" w:hanging="552"/>
        <w:jc w:val="both"/>
        <w:rPr>
          <w:rFonts w:ascii="Times New Roman" w:hAnsi="Times New Roman" w:cs="Times New Roman"/>
          <w:sz w:val="26"/>
          <w:szCs w:val="26"/>
        </w:rPr>
      </w:pPr>
      <w:r w:rsidRPr="00BD733D">
        <w:rPr>
          <w:rFonts w:ascii="Times New Roman" w:hAnsi="Times New Roman" w:cs="Times New Roman"/>
          <w:sz w:val="26"/>
          <w:szCs w:val="26"/>
        </w:rPr>
        <w:t>- красной линии улицы не менее чем 5 м;</w:t>
      </w:r>
    </w:p>
    <w:p w:rsidR="008E7714" w:rsidRPr="00BD733D" w:rsidRDefault="008E7714" w:rsidP="00BD733D">
      <w:pPr>
        <w:tabs>
          <w:tab w:val="left" w:pos="2700"/>
        </w:tabs>
        <w:ind w:left="2700" w:hanging="552"/>
        <w:jc w:val="both"/>
        <w:rPr>
          <w:rFonts w:ascii="Times New Roman" w:hAnsi="Times New Roman" w:cs="Times New Roman"/>
          <w:sz w:val="26"/>
          <w:szCs w:val="26"/>
        </w:rPr>
      </w:pPr>
      <w:r w:rsidRPr="00BD733D">
        <w:rPr>
          <w:rFonts w:ascii="Times New Roman" w:hAnsi="Times New Roman" w:cs="Times New Roman"/>
          <w:sz w:val="26"/>
          <w:szCs w:val="26"/>
        </w:rPr>
        <w:t>- красной линии проездов не менее чем 3 м;</w:t>
      </w:r>
    </w:p>
    <w:p w:rsidR="008E7714" w:rsidRPr="00BD733D" w:rsidRDefault="008E7714" w:rsidP="00BD733D">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2.2)</w:t>
      </w:r>
      <w:r w:rsidRPr="00BD733D">
        <w:rPr>
          <w:rFonts w:ascii="Times New Roman" w:hAnsi="Times New Roman" w:cs="Times New Roman"/>
          <w:sz w:val="26"/>
          <w:szCs w:val="26"/>
        </w:rPr>
        <w:tab/>
        <w:t>от границ участка до:</w:t>
      </w:r>
    </w:p>
    <w:p w:rsidR="008E7714" w:rsidRPr="00BD733D" w:rsidRDefault="008E7714" w:rsidP="00BD733D">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 xml:space="preserve">- основного строения – согласно проектной документации, но не менее 3 м; </w:t>
      </w:r>
    </w:p>
    <w:p w:rsidR="008E7714" w:rsidRPr="00BD733D" w:rsidRDefault="008E7714" w:rsidP="00BD733D">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 вспомогательных строений -  согласно проектной документации,</w:t>
      </w:r>
    </w:p>
    <w:p w:rsidR="008E7714" w:rsidRPr="00BD733D" w:rsidRDefault="008E7714" w:rsidP="00BD733D">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 xml:space="preserve"> но не менее 1 м</w:t>
      </w:r>
    </w:p>
    <w:p w:rsidR="008E7714" w:rsidRPr="00BD733D" w:rsidRDefault="008E7714" w:rsidP="00BD733D">
      <w:pPr>
        <w:tabs>
          <w:tab w:val="left" w:pos="1620"/>
        </w:tabs>
        <w:jc w:val="both"/>
        <w:rPr>
          <w:rFonts w:ascii="Times New Roman" w:hAnsi="Times New Roman" w:cs="Times New Roman"/>
          <w:sz w:val="26"/>
          <w:szCs w:val="26"/>
        </w:rPr>
      </w:pPr>
      <w:r w:rsidRPr="00BD733D">
        <w:rPr>
          <w:rFonts w:ascii="Times New Roman" w:hAnsi="Times New Roman" w:cs="Times New Roman"/>
          <w:sz w:val="26"/>
          <w:szCs w:val="26"/>
        </w:rPr>
        <w:t>3) предельное количество этажей или предельная высота зданий, строений, сооружений:</w:t>
      </w:r>
    </w:p>
    <w:p w:rsidR="008E7714" w:rsidRPr="00BD733D" w:rsidRDefault="008E7714" w:rsidP="00BD733D">
      <w:pPr>
        <w:tabs>
          <w:tab w:val="left" w:pos="1620"/>
          <w:tab w:val="left" w:pos="1701"/>
        </w:tabs>
        <w:ind w:left="1620"/>
        <w:jc w:val="both"/>
        <w:rPr>
          <w:rFonts w:ascii="Times New Roman" w:hAnsi="Times New Roman" w:cs="Times New Roman"/>
          <w:sz w:val="26"/>
          <w:szCs w:val="26"/>
        </w:rPr>
      </w:pPr>
      <w:r w:rsidRPr="00BD733D">
        <w:rPr>
          <w:rFonts w:ascii="Times New Roman" w:hAnsi="Times New Roman" w:cs="Times New Roman"/>
          <w:sz w:val="26"/>
          <w:szCs w:val="26"/>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8E7714" w:rsidRPr="00BD733D" w:rsidRDefault="008E7714" w:rsidP="00BD733D">
      <w:pPr>
        <w:tabs>
          <w:tab w:val="left" w:pos="2160"/>
        </w:tabs>
        <w:jc w:val="both"/>
        <w:rPr>
          <w:rFonts w:ascii="Times New Roman" w:hAnsi="Times New Roman" w:cs="Times New Roman"/>
          <w:sz w:val="26"/>
          <w:szCs w:val="26"/>
        </w:rPr>
      </w:pPr>
      <w:r w:rsidRPr="00BD733D">
        <w:rPr>
          <w:rFonts w:ascii="Times New Roman" w:hAnsi="Times New Roman" w:cs="Times New Roman"/>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таблицы 3</w:t>
      </w:r>
    </w:p>
    <w:p w:rsidR="008E7714" w:rsidRPr="00BD733D" w:rsidRDefault="008E7714" w:rsidP="00BD733D">
      <w:pPr>
        <w:tabs>
          <w:tab w:val="left" w:pos="1620"/>
        </w:tabs>
        <w:jc w:val="both"/>
        <w:rPr>
          <w:rFonts w:ascii="Times New Roman" w:hAnsi="Times New Roman" w:cs="Times New Roman"/>
          <w:sz w:val="26"/>
          <w:szCs w:val="26"/>
        </w:rPr>
      </w:pPr>
    </w:p>
    <w:p w:rsidR="008E7714" w:rsidRPr="00BD733D" w:rsidRDefault="008E7714" w:rsidP="00BD733D">
      <w:pPr>
        <w:tabs>
          <w:tab w:val="left" w:pos="1620"/>
        </w:tabs>
        <w:jc w:val="both"/>
        <w:rPr>
          <w:rFonts w:ascii="Times New Roman" w:hAnsi="Times New Roman" w:cs="Times New Roman"/>
          <w:sz w:val="26"/>
          <w:szCs w:val="26"/>
        </w:rPr>
      </w:pPr>
      <w:r w:rsidRPr="00BD733D">
        <w:rPr>
          <w:rFonts w:ascii="Times New Roman" w:hAnsi="Times New Roman" w:cs="Times New Roman"/>
          <w:sz w:val="26"/>
          <w:szCs w:val="26"/>
        </w:rPr>
        <w:t>5) Иные параметры разрешенного строительства</w:t>
      </w:r>
    </w:p>
    <w:p w:rsidR="008E7714" w:rsidRPr="00BD733D" w:rsidRDefault="008E7714" w:rsidP="00BD733D">
      <w:pPr>
        <w:tabs>
          <w:tab w:val="left" w:pos="1440"/>
        </w:tabs>
        <w:jc w:val="both"/>
        <w:rPr>
          <w:rFonts w:ascii="Times New Roman" w:hAnsi="Times New Roman" w:cs="Times New Roman"/>
          <w:sz w:val="26"/>
          <w:szCs w:val="26"/>
        </w:rPr>
      </w:pP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w:t>
      </w:r>
      <w:r w:rsidRPr="00BD733D">
        <w:rPr>
          <w:rFonts w:ascii="Times New Roman" w:hAnsi="Times New Roman" w:cs="Times New Roman"/>
          <w:sz w:val="26"/>
          <w:szCs w:val="26"/>
        </w:rPr>
        <w:tab/>
        <w:t>площадь озеленения и благоустройства земельных участков – не менее 40 % территории;</w:t>
      </w:r>
    </w:p>
    <w:p w:rsidR="008E7714" w:rsidRPr="00BD733D" w:rsidRDefault="008E7714" w:rsidP="00BD733D">
      <w:pPr>
        <w:tabs>
          <w:tab w:val="left" w:pos="1843"/>
        </w:tabs>
        <w:ind w:left="1701" w:hanging="621"/>
        <w:jc w:val="both"/>
        <w:rPr>
          <w:rFonts w:ascii="Times New Roman" w:hAnsi="Times New Roman" w:cs="Times New Roman"/>
          <w:sz w:val="26"/>
          <w:szCs w:val="26"/>
        </w:rPr>
      </w:pPr>
      <w:r w:rsidRPr="00BD733D">
        <w:rPr>
          <w:rFonts w:ascii="Times New Roman" w:hAnsi="Times New Roman" w:cs="Times New Roman"/>
          <w:sz w:val="26"/>
          <w:szCs w:val="26"/>
        </w:rPr>
        <w:t>5.2)</w:t>
      </w:r>
      <w:r w:rsidRPr="00BD733D">
        <w:rPr>
          <w:rFonts w:ascii="Times New Roman" w:hAnsi="Times New Roman" w:cs="Times New Roman"/>
          <w:sz w:val="26"/>
          <w:szCs w:val="26"/>
        </w:rPr>
        <w:tab/>
        <w:t>мусороудаление должно производиться путем вывоза бытового мусора от площадок с контейнерами;</w:t>
      </w:r>
    </w:p>
    <w:p w:rsidR="008E7714" w:rsidRPr="00BD733D" w:rsidRDefault="008E7714" w:rsidP="00BD733D">
      <w:pPr>
        <w:tabs>
          <w:tab w:val="left" w:pos="1843"/>
        </w:tabs>
        <w:ind w:left="1701" w:hanging="621"/>
        <w:jc w:val="both"/>
        <w:rPr>
          <w:rFonts w:ascii="Times New Roman" w:hAnsi="Times New Roman" w:cs="Times New Roman"/>
          <w:sz w:val="26"/>
          <w:szCs w:val="26"/>
        </w:rPr>
      </w:pPr>
      <w:r w:rsidRPr="00BD733D">
        <w:rPr>
          <w:rFonts w:ascii="Times New Roman" w:hAnsi="Times New Roman" w:cs="Times New Roman"/>
          <w:sz w:val="26"/>
          <w:szCs w:val="26"/>
        </w:rPr>
        <w:t>5.3)</w:t>
      </w:r>
      <w:r w:rsidRPr="00BD733D">
        <w:rPr>
          <w:rFonts w:ascii="Times New Roman" w:hAnsi="Times New Roman" w:cs="Times New Roman"/>
          <w:sz w:val="26"/>
          <w:szCs w:val="26"/>
        </w:rPr>
        <w:tab/>
        <w:t>ширина земельного участка должна быть не менее 15 м;</w:t>
      </w:r>
    </w:p>
    <w:p w:rsidR="008E7714" w:rsidRPr="00BD733D" w:rsidRDefault="008E7714" w:rsidP="00BD733D">
      <w:pPr>
        <w:tabs>
          <w:tab w:val="left" w:pos="1843"/>
        </w:tabs>
        <w:ind w:left="1701" w:hanging="621"/>
        <w:jc w:val="both"/>
        <w:rPr>
          <w:rFonts w:ascii="Times New Roman" w:hAnsi="Times New Roman" w:cs="Times New Roman"/>
          <w:sz w:val="26"/>
          <w:szCs w:val="26"/>
        </w:rPr>
      </w:pPr>
      <w:r w:rsidRPr="00BD733D">
        <w:rPr>
          <w:rFonts w:ascii="Times New Roman" w:hAnsi="Times New Roman" w:cs="Times New Roman"/>
          <w:sz w:val="26"/>
          <w:szCs w:val="26"/>
        </w:rPr>
        <w:t>5.4)</w:t>
      </w:r>
      <w:r w:rsidRPr="00BD733D">
        <w:rPr>
          <w:rFonts w:ascii="Times New Roman" w:hAnsi="Times New Roman" w:cs="Times New Roman"/>
          <w:sz w:val="26"/>
          <w:szCs w:val="26"/>
        </w:rPr>
        <w:tab/>
        <w:t>основные требования к обустройству розничных рынков определены постановлением Правительства Республики Хакасия от 25.09.2008 № 339.</w:t>
      </w:r>
    </w:p>
    <w:p w:rsidR="008E7714" w:rsidRPr="00BD733D" w:rsidRDefault="008E7714" w:rsidP="00BD733D">
      <w:pPr>
        <w:tabs>
          <w:tab w:val="left" w:pos="1843"/>
          <w:tab w:val="left" w:pos="2127"/>
        </w:tabs>
        <w:ind w:left="1701" w:hanging="567"/>
        <w:jc w:val="both"/>
        <w:rPr>
          <w:rFonts w:ascii="Times New Roman" w:hAnsi="Times New Roman" w:cs="Times New Roman"/>
          <w:sz w:val="26"/>
          <w:szCs w:val="26"/>
        </w:rPr>
      </w:pPr>
      <w:r w:rsidRPr="00BD733D">
        <w:rPr>
          <w:rFonts w:ascii="Times New Roman" w:hAnsi="Times New Roman" w:cs="Times New Roman"/>
          <w:sz w:val="26"/>
          <w:szCs w:val="26"/>
        </w:rPr>
        <w:t xml:space="preserve">5.5) </w:t>
      </w:r>
      <w:r w:rsidRPr="00BD733D">
        <w:rPr>
          <w:rFonts w:ascii="Times New Roman" w:hAnsi="Times New Roman" w:cs="Times New Roman"/>
          <w:sz w:val="26"/>
          <w:szCs w:val="26"/>
        </w:rPr>
        <w:tab/>
        <w:t xml:space="preserve">расстояния между зданиями в соответствии с противопожарными требованиями принимать от 6 м в зависимости от степени огнестойкости  зданий; </w:t>
      </w:r>
    </w:p>
    <w:p w:rsidR="008E7714" w:rsidRPr="00BD733D" w:rsidRDefault="008E7714" w:rsidP="00BD733D">
      <w:pPr>
        <w:tabs>
          <w:tab w:val="left" w:pos="1134"/>
          <w:tab w:val="left" w:pos="1843"/>
        </w:tabs>
        <w:ind w:left="1701" w:hanging="567"/>
        <w:jc w:val="both"/>
        <w:rPr>
          <w:rFonts w:ascii="Times New Roman" w:hAnsi="Times New Roman" w:cs="Times New Roman"/>
          <w:sz w:val="26"/>
          <w:szCs w:val="26"/>
        </w:rPr>
      </w:pPr>
      <w:r w:rsidRPr="00BD733D">
        <w:rPr>
          <w:rFonts w:ascii="Times New Roman" w:hAnsi="Times New Roman" w:cs="Times New Roman"/>
          <w:sz w:val="26"/>
          <w:szCs w:val="26"/>
        </w:rPr>
        <w:t>5.6)</w:t>
      </w:r>
      <w:r w:rsidRPr="00BD733D">
        <w:rPr>
          <w:rFonts w:ascii="Times New Roman" w:hAnsi="Times New Roman" w:cs="Times New Roman"/>
          <w:sz w:val="26"/>
          <w:szCs w:val="26"/>
        </w:rPr>
        <w:tab/>
        <w:t>обеспечение подъезда пожарной техники и путей эвакуации людей при        возникновении чрезвычайных ситуаций;</w:t>
      </w:r>
    </w:p>
    <w:p w:rsidR="008E7714" w:rsidRPr="00BD733D" w:rsidRDefault="008E7714" w:rsidP="00BD733D">
      <w:pPr>
        <w:tabs>
          <w:tab w:val="left" w:pos="1843"/>
          <w:tab w:val="left" w:pos="2127"/>
        </w:tabs>
        <w:ind w:left="1701" w:hanging="567"/>
        <w:jc w:val="both"/>
        <w:rPr>
          <w:rFonts w:ascii="Times New Roman" w:hAnsi="Times New Roman" w:cs="Times New Roman"/>
          <w:sz w:val="26"/>
          <w:szCs w:val="26"/>
        </w:rPr>
      </w:pPr>
      <w:r w:rsidRPr="00BD733D">
        <w:rPr>
          <w:rFonts w:ascii="Times New Roman" w:hAnsi="Times New Roman" w:cs="Times New Roman"/>
          <w:sz w:val="26"/>
          <w:szCs w:val="26"/>
        </w:rPr>
        <w:t>5.7)</w:t>
      </w:r>
      <w:r w:rsidRPr="00BD733D">
        <w:rPr>
          <w:rFonts w:ascii="Times New Roman" w:hAnsi="Times New Roman" w:cs="Times New Roman"/>
          <w:sz w:val="26"/>
          <w:szCs w:val="26"/>
        </w:rPr>
        <w:tab/>
        <w:t>обеспечение величины отступа от красной линии до линии регулирования застройки – не менее 5,0 метров. В условиях сложившейся застройки - не менее 2,0 метров.</w:t>
      </w:r>
    </w:p>
    <w:p w:rsidR="008E7714" w:rsidRPr="00BD733D" w:rsidRDefault="008E7714" w:rsidP="00BD733D">
      <w:pPr>
        <w:tabs>
          <w:tab w:val="left" w:pos="567"/>
          <w:tab w:val="left" w:pos="1418"/>
          <w:tab w:val="left" w:pos="1843"/>
        </w:tabs>
        <w:ind w:left="1701" w:hanging="567"/>
        <w:jc w:val="both"/>
        <w:rPr>
          <w:rFonts w:ascii="Times New Roman" w:hAnsi="Times New Roman" w:cs="Times New Roman"/>
          <w:sz w:val="26"/>
          <w:szCs w:val="26"/>
        </w:rPr>
      </w:pPr>
      <w:r w:rsidRPr="00BD733D">
        <w:rPr>
          <w:rFonts w:ascii="Times New Roman" w:hAnsi="Times New Roman" w:cs="Times New Roman"/>
          <w:sz w:val="26"/>
          <w:szCs w:val="26"/>
        </w:rPr>
        <w:t xml:space="preserve">5.8) </w:t>
      </w:r>
      <w:r w:rsidRPr="00BD733D">
        <w:rPr>
          <w:rFonts w:ascii="Times New Roman" w:hAnsi="Times New Roman" w:cs="Times New Roman"/>
          <w:sz w:val="26"/>
          <w:szCs w:val="26"/>
        </w:rPr>
        <w:tab/>
        <w:t>земельные участки объектов общественно-делового назначения могут быть огорожены.    Предельная  высота  конструкций,  ограждающих  участок  (забор)  –  2,0  м.  Конструкция забора должна быть «прозрачная» с возможностью обзора участка.</w:t>
      </w:r>
    </w:p>
    <w:p w:rsidR="008E7714" w:rsidRDefault="008E7714" w:rsidP="00FB21C2">
      <w:pPr>
        <w:widowControl w:val="0"/>
        <w:tabs>
          <w:tab w:val="left" w:pos="900"/>
        </w:tabs>
        <w:overflowPunct w:val="0"/>
        <w:adjustRightInd w:val="0"/>
        <w:spacing w:after="120" w:line="240" w:lineRule="auto"/>
        <w:jc w:val="both"/>
        <w:rPr>
          <w:rFonts w:ascii="Times New Roman" w:hAnsi="Times New Roman" w:cs="Times New Roman"/>
          <w:color w:val="000000"/>
          <w:sz w:val="26"/>
          <w:szCs w:val="26"/>
        </w:rPr>
      </w:pPr>
    </w:p>
    <w:p w:rsidR="008E7714" w:rsidRDefault="008E7714" w:rsidP="00FB21C2">
      <w:pPr>
        <w:widowControl w:val="0"/>
        <w:tabs>
          <w:tab w:val="left" w:pos="900"/>
        </w:tabs>
        <w:overflowPunct w:val="0"/>
        <w:adjustRightInd w:val="0"/>
        <w:spacing w:after="120" w:line="240" w:lineRule="auto"/>
        <w:jc w:val="both"/>
        <w:rPr>
          <w:rFonts w:ascii="Times New Roman" w:hAnsi="Times New Roman" w:cs="Times New Roman"/>
          <w:color w:val="000000"/>
          <w:sz w:val="26"/>
          <w:szCs w:val="26"/>
        </w:rPr>
      </w:pPr>
    </w:p>
    <w:p w:rsidR="008E7714" w:rsidRDefault="008E7714" w:rsidP="00FB21C2">
      <w:pPr>
        <w:widowControl w:val="0"/>
        <w:tabs>
          <w:tab w:val="left" w:pos="900"/>
        </w:tabs>
        <w:overflowPunct w:val="0"/>
        <w:adjustRightInd w:val="0"/>
        <w:spacing w:after="120" w:line="240" w:lineRule="auto"/>
        <w:jc w:val="both"/>
        <w:rPr>
          <w:rFonts w:ascii="Times New Roman" w:hAnsi="Times New Roman" w:cs="Times New Roman"/>
          <w:color w:val="000000"/>
          <w:sz w:val="26"/>
          <w:szCs w:val="26"/>
        </w:rPr>
      </w:pPr>
    </w:p>
    <w:p w:rsidR="008E7714" w:rsidRPr="00FB21C2" w:rsidRDefault="008E7714" w:rsidP="00FB21C2">
      <w:pPr>
        <w:widowControl w:val="0"/>
        <w:tabs>
          <w:tab w:val="left" w:pos="900"/>
        </w:tabs>
        <w:overflowPunct w:val="0"/>
        <w:adjustRightInd w:val="0"/>
        <w:spacing w:after="120" w:line="240" w:lineRule="auto"/>
        <w:jc w:val="both"/>
        <w:rPr>
          <w:rFonts w:ascii="Times New Roman" w:hAnsi="Times New Roman" w:cs="Times New Roman"/>
          <w:color w:val="000000"/>
          <w:sz w:val="26"/>
          <w:szCs w:val="26"/>
        </w:rPr>
      </w:pPr>
    </w:p>
    <w:p w:rsidR="008E7714" w:rsidRDefault="008E7714" w:rsidP="00E110F5">
      <w:pPr>
        <w:pStyle w:val="Heading3"/>
        <w:numPr>
          <w:ilvl w:val="2"/>
          <w:numId w:val="51"/>
        </w:numPr>
        <w:spacing w:before="0" w:after="120"/>
        <w:rPr>
          <w:rFonts w:ascii="Times New Roman" w:hAnsi="Times New Roman" w:cs="Times New Roman"/>
        </w:rPr>
      </w:pPr>
      <w:bookmarkStart w:id="76" w:name="_Toc241303913"/>
      <w:bookmarkStart w:id="77" w:name="_Toc243211722"/>
      <w:r w:rsidRPr="004A243E">
        <w:rPr>
          <w:rFonts w:ascii="Times New Roman" w:hAnsi="Times New Roman" w:cs="Times New Roman"/>
        </w:rPr>
        <w:t xml:space="preserve"> </w:t>
      </w:r>
      <w:bookmarkStart w:id="78" w:name="_Toc310855494"/>
      <w:r w:rsidRPr="004A243E">
        <w:rPr>
          <w:rFonts w:ascii="Times New Roman" w:hAnsi="Times New Roman" w:cs="Times New Roman"/>
        </w:rPr>
        <w:t xml:space="preserve">О-2. </w:t>
      </w:r>
      <w:bookmarkEnd w:id="76"/>
      <w:bookmarkEnd w:id="77"/>
      <w:bookmarkEnd w:id="78"/>
      <w:r w:rsidRPr="00E82E24">
        <w:rPr>
          <w:sz w:val="24"/>
          <w:szCs w:val="24"/>
        </w:rPr>
        <w:t>О</w:t>
      </w:r>
      <w:r w:rsidRPr="00BD733D">
        <w:rPr>
          <w:rFonts w:ascii="Times New Roman" w:hAnsi="Times New Roman" w:cs="Times New Roman"/>
        </w:rPr>
        <w:t>бщественно-деловая зона учреждений образования и здравоохранения</w:t>
      </w:r>
    </w:p>
    <w:p w:rsidR="008E7714" w:rsidRPr="00BD733D" w:rsidRDefault="008E7714" w:rsidP="00BD733D">
      <w:pPr>
        <w:tabs>
          <w:tab w:val="left" w:pos="1440"/>
        </w:tabs>
        <w:ind w:firstLine="709"/>
        <w:jc w:val="both"/>
        <w:rPr>
          <w:rFonts w:ascii="Times New Roman" w:hAnsi="Times New Roman" w:cs="Times New Roman"/>
          <w:sz w:val="26"/>
          <w:szCs w:val="26"/>
        </w:rPr>
      </w:pPr>
      <w:bookmarkStart w:id="79" w:name="_Toc241303918"/>
      <w:bookmarkStart w:id="80" w:name="_Toc243211727"/>
      <w:r w:rsidRPr="00BD733D">
        <w:rPr>
          <w:rFonts w:ascii="Times New Roman" w:hAnsi="Times New Roman" w:cs="Times New Roman"/>
          <w:sz w:val="26"/>
          <w:szCs w:val="26"/>
        </w:rPr>
        <w:t>1</w:t>
      </w:r>
      <w:r w:rsidRPr="00BD733D">
        <w:rPr>
          <w:rFonts w:ascii="Times New Roman" w:hAnsi="Times New Roman" w:cs="Times New Roman"/>
          <w:sz w:val="26"/>
          <w:szCs w:val="26"/>
        </w:rPr>
        <w:tab/>
        <w:t>Общественно-деловая зона учреждений образования и здравоохранения выделена для обеспечения правовых условий формирования комплексов учреждений образования и здравоохранения на территории поселения Собственники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посредством публичных слушаний.</w:t>
      </w:r>
    </w:p>
    <w:p w:rsidR="008E7714" w:rsidRPr="00BD733D" w:rsidRDefault="008E7714" w:rsidP="00BD733D">
      <w:pPr>
        <w:tabs>
          <w:tab w:val="left" w:pos="1440"/>
        </w:tabs>
        <w:ind w:firstLine="709"/>
        <w:jc w:val="both"/>
        <w:rPr>
          <w:rFonts w:ascii="Times New Roman" w:hAnsi="Times New Roman" w:cs="Times New Roman"/>
          <w:sz w:val="26"/>
          <w:szCs w:val="26"/>
        </w:rPr>
      </w:pPr>
    </w:p>
    <w:p w:rsidR="008E7714" w:rsidRPr="00BD733D" w:rsidRDefault="008E7714" w:rsidP="00763E0C">
      <w:pPr>
        <w:numPr>
          <w:ilvl w:val="0"/>
          <w:numId w:val="38"/>
        </w:numPr>
        <w:tabs>
          <w:tab w:val="left" w:pos="1985"/>
        </w:tabs>
        <w:spacing w:after="0" w:line="240" w:lineRule="auto"/>
        <w:ind w:left="1701" w:firstLine="0"/>
        <w:jc w:val="both"/>
        <w:rPr>
          <w:rFonts w:ascii="Times New Roman" w:hAnsi="Times New Roman" w:cs="Times New Roman"/>
          <w:sz w:val="26"/>
          <w:szCs w:val="26"/>
        </w:rPr>
      </w:pPr>
      <w:r w:rsidRPr="00BD733D">
        <w:rPr>
          <w:rFonts w:ascii="Times New Roman" w:hAnsi="Times New Roman" w:cs="Times New Roman"/>
          <w:sz w:val="26"/>
          <w:szCs w:val="26"/>
        </w:rPr>
        <w:t>Вида разрешенного использования земельных участков</w:t>
      </w:r>
    </w:p>
    <w:p w:rsidR="008E7714" w:rsidRPr="00BD733D" w:rsidRDefault="008E7714" w:rsidP="00BD733D">
      <w:pPr>
        <w:tabs>
          <w:tab w:val="left" w:pos="1440"/>
        </w:tabs>
        <w:ind w:left="2509"/>
        <w:jc w:val="right"/>
        <w:rPr>
          <w:rFonts w:ascii="Times New Roman" w:hAnsi="Times New Roman" w:cs="Times New Roman"/>
          <w:sz w:val="26"/>
          <w:szCs w:val="26"/>
        </w:rPr>
      </w:pPr>
      <w:r w:rsidRPr="00BD733D">
        <w:rPr>
          <w:rFonts w:ascii="Times New Roman" w:hAnsi="Times New Roman" w:cs="Times New Roman"/>
          <w:sz w:val="26"/>
          <w:szCs w:val="26"/>
        </w:rPr>
        <w:t>Таблица 4</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6"/>
        <w:gridCol w:w="1410"/>
        <w:gridCol w:w="142"/>
        <w:gridCol w:w="7"/>
        <w:gridCol w:w="3811"/>
        <w:gridCol w:w="992"/>
        <w:gridCol w:w="13"/>
        <w:gridCol w:w="1832"/>
        <w:gridCol w:w="9"/>
        <w:gridCol w:w="999"/>
      </w:tblGrid>
      <w:tr w:rsidR="008E7714" w:rsidRPr="00732B83">
        <w:trPr>
          <w:trHeight w:val="1784"/>
        </w:trPr>
        <w:tc>
          <w:tcPr>
            <w:tcW w:w="668" w:type="dxa"/>
          </w:tcPr>
          <w:p w:rsidR="008E7714" w:rsidRPr="00BD733D" w:rsidRDefault="008E7714" w:rsidP="00545F55">
            <w:pPr>
              <w:tabs>
                <w:tab w:val="left" w:pos="1440"/>
              </w:tabs>
              <w:jc w:val="both"/>
              <w:rPr>
                <w:rFonts w:ascii="Times New Roman" w:hAnsi="Times New Roman" w:cs="Times New Roman"/>
                <w:sz w:val="18"/>
                <w:szCs w:val="18"/>
              </w:rPr>
            </w:pPr>
            <w:r w:rsidRPr="00BD733D">
              <w:rPr>
                <w:rFonts w:ascii="Times New Roman" w:hAnsi="Times New Roman" w:cs="Times New Roman"/>
                <w:sz w:val="18"/>
                <w:szCs w:val="18"/>
              </w:rPr>
              <w:t>№</w:t>
            </w:r>
          </w:p>
        </w:tc>
        <w:tc>
          <w:tcPr>
            <w:tcW w:w="1558" w:type="dxa"/>
            <w:gridSpan w:val="3"/>
          </w:tcPr>
          <w:p w:rsidR="008E7714" w:rsidRPr="00BD733D" w:rsidRDefault="008E7714" w:rsidP="00545F55">
            <w:pPr>
              <w:tabs>
                <w:tab w:val="left" w:pos="1440"/>
              </w:tabs>
              <w:jc w:val="both"/>
              <w:rPr>
                <w:rFonts w:ascii="Times New Roman" w:hAnsi="Times New Roman" w:cs="Times New Roman"/>
                <w:sz w:val="18"/>
                <w:szCs w:val="18"/>
                <w:u w:val="single"/>
              </w:rPr>
            </w:pPr>
            <w:r w:rsidRPr="00BD733D">
              <w:rPr>
                <w:rFonts w:ascii="Times New Roman" w:hAnsi="Times New Roman" w:cs="Times New Roman"/>
                <w:sz w:val="18"/>
                <w:szCs w:val="18"/>
              </w:rPr>
              <w:t>Наименование вида разрешенного использования земельного участка</w:t>
            </w:r>
          </w:p>
        </w:tc>
        <w:tc>
          <w:tcPr>
            <w:tcW w:w="3818" w:type="dxa"/>
            <w:gridSpan w:val="2"/>
          </w:tcPr>
          <w:p w:rsidR="008E7714" w:rsidRPr="00BD733D" w:rsidRDefault="008E7714" w:rsidP="00545F55">
            <w:pPr>
              <w:tabs>
                <w:tab w:val="left" w:pos="1440"/>
              </w:tabs>
              <w:jc w:val="both"/>
              <w:rPr>
                <w:rFonts w:ascii="Times New Roman" w:hAnsi="Times New Roman" w:cs="Times New Roman"/>
                <w:sz w:val="18"/>
                <w:szCs w:val="18"/>
                <w:u w:val="single"/>
              </w:rPr>
            </w:pPr>
            <w:r w:rsidRPr="00BD733D">
              <w:rPr>
                <w:rFonts w:ascii="Times New Roman" w:hAnsi="Times New Roman" w:cs="Times New Roman"/>
                <w:sz w:val="18"/>
                <w:szCs w:val="18"/>
              </w:rPr>
              <w:t>Описание вида разрешенного использования земельного участка</w:t>
            </w:r>
          </w:p>
        </w:tc>
        <w:tc>
          <w:tcPr>
            <w:tcW w:w="992" w:type="dxa"/>
          </w:tcPr>
          <w:p w:rsidR="008E7714" w:rsidRPr="00BD733D" w:rsidRDefault="008E7714" w:rsidP="00545F55">
            <w:pPr>
              <w:tabs>
                <w:tab w:val="left" w:pos="1440"/>
              </w:tabs>
              <w:jc w:val="both"/>
              <w:rPr>
                <w:rFonts w:ascii="Times New Roman" w:hAnsi="Times New Roman" w:cs="Times New Roman"/>
                <w:sz w:val="18"/>
                <w:szCs w:val="18"/>
                <w:u w:val="single"/>
              </w:rPr>
            </w:pPr>
            <w:r w:rsidRPr="00BD733D">
              <w:rPr>
                <w:rFonts w:ascii="Times New Roman" w:hAnsi="Times New Roman" w:cs="Times New Roman"/>
                <w:sz w:val="18"/>
                <w:szCs w:val="18"/>
              </w:rPr>
              <w:t xml:space="preserve">Код (числовое обозначение) вида </w:t>
            </w:r>
          </w:p>
        </w:tc>
        <w:tc>
          <w:tcPr>
            <w:tcW w:w="1845" w:type="dxa"/>
            <w:gridSpan w:val="2"/>
          </w:tcPr>
          <w:p w:rsidR="008E7714" w:rsidRPr="00BD733D" w:rsidRDefault="008E7714" w:rsidP="00545F55">
            <w:pPr>
              <w:tabs>
                <w:tab w:val="left" w:pos="1440"/>
              </w:tabs>
              <w:jc w:val="both"/>
              <w:rPr>
                <w:rFonts w:ascii="Times New Roman" w:hAnsi="Times New Roman" w:cs="Times New Roman"/>
                <w:sz w:val="18"/>
                <w:szCs w:val="18"/>
                <w:u w:val="single"/>
              </w:rPr>
            </w:pPr>
            <w:r w:rsidRPr="00BD733D">
              <w:rPr>
                <w:rFonts w:ascii="Times New Roman" w:hAnsi="Times New Roman" w:cs="Times New Roman"/>
                <w:sz w:val="18"/>
                <w:szCs w:val="18"/>
              </w:rPr>
              <w:t>Предельные (минимальные и (или) максимальные) размеры земельных участков, в том числе их площадь:</w:t>
            </w:r>
          </w:p>
        </w:tc>
        <w:tc>
          <w:tcPr>
            <w:tcW w:w="1008" w:type="dxa"/>
            <w:gridSpan w:val="2"/>
          </w:tcPr>
          <w:p w:rsidR="008E7714" w:rsidRPr="00BD733D" w:rsidRDefault="008E7714" w:rsidP="00545F55">
            <w:pPr>
              <w:tabs>
                <w:tab w:val="left" w:pos="1440"/>
              </w:tabs>
              <w:jc w:val="both"/>
              <w:rPr>
                <w:rFonts w:ascii="Times New Roman" w:hAnsi="Times New Roman" w:cs="Times New Roman"/>
                <w:sz w:val="18"/>
                <w:szCs w:val="18"/>
                <w:u w:val="single"/>
              </w:rPr>
            </w:pPr>
            <w:r w:rsidRPr="00BD733D">
              <w:rPr>
                <w:rFonts w:ascii="Times New Roman" w:hAnsi="Times New Roman" w:cs="Times New Roman"/>
                <w:sz w:val="18"/>
                <w:szCs w:val="18"/>
              </w:rPr>
              <w:t>Максимальный процент застройки (%)</w:t>
            </w:r>
          </w:p>
        </w:tc>
      </w:tr>
      <w:tr w:rsidR="008E7714" w:rsidRPr="00732B83">
        <w:trPr>
          <w:trHeight w:val="308"/>
        </w:trPr>
        <w:tc>
          <w:tcPr>
            <w:tcW w:w="7036" w:type="dxa"/>
            <w:gridSpan w:val="7"/>
          </w:tcPr>
          <w:p w:rsidR="008E7714" w:rsidRPr="00BD733D" w:rsidRDefault="008E7714" w:rsidP="00545F55">
            <w:pPr>
              <w:tabs>
                <w:tab w:val="left" w:pos="-3261"/>
                <w:tab w:val="left" w:pos="2268"/>
              </w:tabs>
              <w:jc w:val="center"/>
              <w:rPr>
                <w:rFonts w:ascii="Times New Roman" w:hAnsi="Times New Roman" w:cs="Times New Roman"/>
                <w:sz w:val="18"/>
                <w:szCs w:val="18"/>
              </w:rPr>
            </w:pPr>
            <w:r w:rsidRPr="00BD733D">
              <w:rPr>
                <w:rFonts w:ascii="Times New Roman" w:hAnsi="Times New Roman" w:cs="Times New Roman"/>
                <w:sz w:val="18"/>
                <w:szCs w:val="18"/>
              </w:rPr>
              <w:t>1.Основные виды разрешенного использования</w:t>
            </w:r>
          </w:p>
        </w:tc>
        <w:tc>
          <w:tcPr>
            <w:tcW w:w="1845" w:type="dxa"/>
            <w:gridSpan w:val="2"/>
          </w:tcPr>
          <w:p w:rsidR="008E7714" w:rsidRPr="00BD733D" w:rsidRDefault="008E7714" w:rsidP="00545F55">
            <w:pPr>
              <w:tabs>
                <w:tab w:val="left" w:pos="-3261"/>
                <w:tab w:val="left" w:pos="2268"/>
              </w:tabs>
              <w:jc w:val="center"/>
              <w:rPr>
                <w:rFonts w:ascii="Times New Roman" w:hAnsi="Times New Roman" w:cs="Times New Roman"/>
                <w:sz w:val="18"/>
                <w:szCs w:val="18"/>
              </w:rPr>
            </w:pPr>
          </w:p>
        </w:tc>
        <w:tc>
          <w:tcPr>
            <w:tcW w:w="1008" w:type="dxa"/>
            <w:gridSpan w:val="2"/>
          </w:tcPr>
          <w:p w:rsidR="008E7714" w:rsidRPr="00BD733D" w:rsidRDefault="008E7714" w:rsidP="00545F55">
            <w:pPr>
              <w:tabs>
                <w:tab w:val="left" w:pos="-3261"/>
                <w:tab w:val="left" w:pos="2268"/>
              </w:tabs>
              <w:jc w:val="center"/>
              <w:rPr>
                <w:rFonts w:ascii="Times New Roman" w:hAnsi="Times New Roman" w:cs="Times New Roman"/>
                <w:sz w:val="18"/>
                <w:szCs w:val="18"/>
              </w:rPr>
            </w:pPr>
          </w:p>
        </w:tc>
      </w:tr>
      <w:tr w:rsidR="008E7714" w:rsidRPr="00732B83">
        <w:trPr>
          <w:trHeight w:val="1561"/>
        </w:trPr>
        <w:tc>
          <w:tcPr>
            <w:tcW w:w="668"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8" w:type="dxa"/>
            <w:gridSpan w:val="3"/>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Дошкольное, начальное и среднее общее образование</w:t>
            </w:r>
          </w:p>
        </w:tc>
        <w:tc>
          <w:tcPr>
            <w:tcW w:w="3818" w:type="dxa"/>
            <w:gridSpan w:val="2"/>
          </w:tcPr>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92" w:type="dxa"/>
          </w:tcPr>
          <w:p w:rsidR="008E7714" w:rsidRPr="00732B83" w:rsidRDefault="008E7714" w:rsidP="00545F55">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3.5.1</w:t>
            </w:r>
          </w:p>
        </w:tc>
        <w:tc>
          <w:tcPr>
            <w:tcW w:w="1845"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8"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1561"/>
        </w:trPr>
        <w:tc>
          <w:tcPr>
            <w:tcW w:w="668"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8" w:type="dxa"/>
            <w:gridSpan w:val="3"/>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Среднее и высшее профессиональное образование</w:t>
            </w:r>
          </w:p>
        </w:tc>
        <w:tc>
          <w:tcPr>
            <w:tcW w:w="3818" w:type="dxa"/>
            <w:gridSpan w:val="2"/>
          </w:tcPr>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92" w:type="dxa"/>
          </w:tcPr>
          <w:p w:rsidR="008E7714" w:rsidRPr="00732B83" w:rsidRDefault="008E7714" w:rsidP="00545F55">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3.5.2</w:t>
            </w:r>
          </w:p>
        </w:tc>
        <w:tc>
          <w:tcPr>
            <w:tcW w:w="1845"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8"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355"/>
        </w:trPr>
        <w:tc>
          <w:tcPr>
            <w:tcW w:w="674" w:type="dxa"/>
            <w:gridSpan w:val="2"/>
          </w:tcPr>
          <w:p w:rsidR="008E7714" w:rsidRDefault="008E7714" w:rsidP="00545F55">
            <w:pPr>
              <w:rPr>
                <w:sz w:val="18"/>
                <w:szCs w:val="18"/>
                <w:u w:val="single"/>
              </w:rPr>
            </w:pPr>
          </w:p>
          <w:p w:rsidR="008E7714" w:rsidRPr="009637E7" w:rsidRDefault="008E7714" w:rsidP="00545F55">
            <w:pPr>
              <w:rPr>
                <w:sz w:val="18"/>
                <w:szCs w:val="18"/>
              </w:rPr>
            </w:pPr>
            <w:r w:rsidRPr="009637E7">
              <w:rPr>
                <w:sz w:val="18"/>
                <w:szCs w:val="18"/>
              </w:rPr>
              <w:t>1.3.</w:t>
            </w:r>
          </w:p>
          <w:p w:rsidR="008E7714" w:rsidRDefault="008E7714" w:rsidP="00545F55">
            <w:pPr>
              <w:rPr>
                <w:sz w:val="18"/>
                <w:szCs w:val="18"/>
                <w:u w:val="single"/>
              </w:rPr>
            </w:pPr>
          </w:p>
          <w:p w:rsidR="008E7714" w:rsidRDefault="008E7714" w:rsidP="00545F55">
            <w:pPr>
              <w:rPr>
                <w:sz w:val="18"/>
                <w:szCs w:val="18"/>
                <w:u w:val="single"/>
              </w:rPr>
            </w:pPr>
          </w:p>
          <w:p w:rsidR="008E7714" w:rsidRDefault="008E7714" w:rsidP="00545F55">
            <w:pPr>
              <w:rPr>
                <w:sz w:val="18"/>
                <w:szCs w:val="18"/>
                <w:u w:val="single"/>
              </w:rPr>
            </w:pPr>
          </w:p>
          <w:p w:rsidR="008E7714" w:rsidRDefault="008E7714" w:rsidP="00545F55">
            <w:pPr>
              <w:rPr>
                <w:sz w:val="18"/>
                <w:szCs w:val="18"/>
                <w:u w:val="single"/>
              </w:rPr>
            </w:pPr>
          </w:p>
          <w:p w:rsidR="008E7714" w:rsidRDefault="008E7714" w:rsidP="00545F55">
            <w:pPr>
              <w:rPr>
                <w:sz w:val="18"/>
                <w:szCs w:val="18"/>
                <w:u w:val="single"/>
              </w:rPr>
            </w:pPr>
          </w:p>
          <w:p w:rsidR="008E7714" w:rsidRDefault="008E7714" w:rsidP="00545F55">
            <w:pPr>
              <w:rPr>
                <w:sz w:val="18"/>
                <w:szCs w:val="18"/>
                <w:u w:val="single"/>
              </w:rPr>
            </w:pPr>
          </w:p>
          <w:p w:rsidR="008E7714" w:rsidRPr="00732B83" w:rsidRDefault="008E7714" w:rsidP="00545F55">
            <w:pPr>
              <w:pStyle w:val="ConsPlusNormal"/>
              <w:ind w:firstLine="0"/>
              <w:rPr>
                <w:rFonts w:ascii="Times New Roman" w:hAnsi="Times New Roman" w:cs="Times New Roman"/>
                <w:sz w:val="18"/>
                <w:szCs w:val="18"/>
              </w:rPr>
            </w:pPr>
          </w:p>
        </w:tc>
        <w:tc>
          <w:tcPr>
            <w:tcW w:w="1559" w:type="dxa"/>
            <w:gridSpan w:val="3"/>
          </w:tcPr>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r w:rsidRPr="00BD733D">
              <w:rPr>
                <w:rFonts w:ascii="Times New Roman" w:hAnsi="Times New Roman" w:cs="Times New Roman"/>
                <w:sz w:val="18"/>
                <w:szCs w:val="18"/>
              </w:rPr>
              <w:t>Амбулаторно-поликлиническое обслуживание</w:t>
            </w: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pStyle w:val="ConsPlusNormal"/>
              <w:ind w:firstLine="0"/>
              <w:rPr>
                <w:rFonts w:ascii="Times New Roman" w:hAnsi="Times New Roman" w:cs="Times New Roman"/>
                <w:sz w:val="18"/>
                <w:szCs w:val="18"/>
              </w:rPr>
            </w:pPr>
          </w:p>
        </w:tc>
        <w:tc>
          <w:tcPr>
            <w:tcW w:w="3811" w:type="dxa"/>
          </w:tcPr>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r w:rsidRPr="00BD733D">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pStyle w:val="ConsPlusNormal"/>
              <w:ind w:firstLine="0"/>
              <w:rPr>
                <w:rFonts w:ascii="Times New Roman" w:hAnsi="Times New Roman" w:cs="Times New Roman"/>
                <w:sz w:val="18"/>
                <w:szCs w:val="18"/>
              </w:rPr>
            </w:pPr>
          </w:p>
        </w:tc>
        <w:tc>
          <w:tcPr>
            <w:tcW w:w="992" w:type="dxa"/>
          </w:tcPr>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r w:rsidRPr="00BD733D">
              <w:rPr>
                <w:rFonts w:ascii="Times New Roman" w:hAnsi="Times New Roman" w:cs="Times New Roman"/>
                <w:sz w:val="18"/>
                <w:szCs w:val="18"/>
              </w:rPr>
              <w:t>3.4.1</w:t>
            </w: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pStyle w:val="ConsPlusNormal"/>
              <w:ind w:firstLine="0"/>
              <w:rPr>
                <w:rFonts w:ascii="Times New Roman" w:hAnsi="Times New Roman" w:cs="Times New Roman"/>
                <w:sz w:val="18"/>
                <w:szCs w:val="18"/>
              </w:rPr>
            </w:pPr>
          </w:p>
        </w:tc>
        <w:tc>
          <w:tcPr>
            <w:tcW w:w="1845" w:type="dxa"/>
            <w:gridSpan w:val="2"/>
          </w:tcPr>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pStyle w:val="ConsPlusNormal"/>
              <w:ind w:firstLine="0"/>
              <w:rPr>
                <w:rFonts w:ascii="Times New Roman" w:hAnsi="Times New Roman" w:cs="Times New Roman"/>
                <w:sz w:val="18"/>
                <w:szCs w:val="18"/>
                <w:vertAlign w:val="superscript"/>
              </w:rPr>
            </w:pPr>
            <w:r w:rsidRPr="00BD733D">
              <w:rPr>
                <w:rFonts w:ascii="Times New Roman" w:hAnsi="Times New Roman" w:cs="Times New Roman"/>
                <w:sz w:val="18"/>
                <w:szCs w:val="18"/>
              </w:rPr>
              <w:t>мин.- 1500 кв.м</w:t>
            </w:r>
            <w:r w:rsidRPr="00BD733D">
              <w:rPr>
                <w:rFonts w:ascii="Times New Roman" w:hAnsi="Times New Roman" w:cs="Times New Roman"/>
                <w:sz w:val="18"/>
                <w:szCs w:val="18"/>
                <w:vertAlign w:val="superscript"/>
              </w:rPr>
              <w:t xml:space="preserve"> </w:t>
            </w:r>
          </w:p>
          <w:p w:rsidR="008E7714" w:rsidRPr="00BD733D" w:rsidRDefault="008E7714" w:rsidP="00545F55">
            <w:pPr>
              <w:rPr>
                <w:rFonts w:ascii="Times New Roman" w:hAnsi="Times New Roman" w:cs="Times New Roman"/>
                <w:sz w:val="18"/>
                <w:szCs w:val="18"/>
                <w:u w:val="single"/>
              </w:rPr>
            </w:pPr>
            <w:r w:rsidRPr="00BD733D">
              <w:rPr>
                <w:rFonts w:ascii="Times New Roman" w:hAnsi="Times New Roman" w:cs="Times New Roman"/>
                <w:sz w:val="18"/>
                <w:szCs w:val="18"/>
              </w:rPr>
              <w:t>макс. – не устанавливается</w:t>
            </w: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pStyle w:val="ConsPlusNormal"/>
              <w:rPr>
                <w:rFonts w:ascii="Times New Roman" w:hAnsi="Times New Roman" w:cs="Times New Roman"/>
                <w:sz w:val="18"/>
                <w:szCs w:val="18"/>
              </w:rPr>
            </w:pPr>
          </w:p>
        </w:tc>
        <w:tc>
          <w:tcPr>
            <w:tcW w:w="1008" w:type="dxa"/>
            <w:gridSpan w:val="2"/>
          </w:tcPr>
          <w:p w:rsidR="008E7714" w:rsidRPr="00BD733D" w:rsidRDefault="008E7714" w:rsidP="00545F55">
            <w:pPr>
              <w:rPr>
                <w:rFonts w:ascii="Times New Roman" w:hAnsi="Times New Roman" w:cs="Times New Roman"/>
                <w:sz w:val="18"/>
                <w:szCs w:val="18"/>
              </w:rPr>
            </w:pPr>
          </w:p>
          <w:p w:rsidR="008E7714" w:rsidRPr="00BD733D" w:rsidRDefault="008E7714" w:rsidP="00545F55">
            <w:pPr>
              <w:rPr>
                <w:rFonts w:ascii="Times New Roman" w:hAnsi="Times New Roman" w:cs="Times New Roman"/>
                <w:sz w:val="18"/>
                <w:szCs w:val="18"/>
              </w:rPr>
            </w:pPr>
            <w:r w:rsidRPr="00BD733D">
              <w:rPr>
                <w:rFonts w:ascii="Times New Roman" w:hAnsi="Times New Roman" w:cs="Times New Roman"/>
                <w:sz w:val="18"/>
                <w:szCs w:val="18"/>
              </w:rPr>
              <w:t>50</w:t>
            </w:r>
          </w:p>
          <w:p w:rsidR="008E7714" w:rsidRPr="00BD733D" w:rsidRDefault="008E7714" w:rsidP="00545F55">
            <w:pPr>
              <w:rPr>
                <w:rFonts w:ascii="Times New Roman" w:hAnsi="Times New Roman" w:cs="Times New Roman"/>
                <w:sz w:val="18"/>
                <w:szCs w:val="18"/>
              </w:rPr>
            </w:pPr>
          </w:p>
          <w:p w:rsidR="008E7714" w:rsidRPr="00BD733D" w:rsidRDefault="008E7714" w:rsidP="00545F55">
            <w:pPr>
              <w:rPr>
                <w:rFonts w:ascii="Times New Roman" w:hAnsi="Times New Roman" w:cs="Times New Roman"/>
                <w:sz w:val="18"/>
                <w:szCs w:val="18"/>
              </w:rPr>
            </w:pPr>
          </w:p>
          <w:p w:rsidR="008E7714" w:rsidRPr="00BD733D" w:rsidRDefault="008E7714" w:rsidP="00545F55">
            <w:pPr>
              <w:rPr>
                <w:rFonts w:ascii="Times New Roman" w:hAnsi="Times New Roman" w:cs="Times New Roman"/>
                <w:sz w:val="18"/>
                <w:szCs w:val="18"/>
              </w:rPr>
            </w:pPr>
          </w:p>
          <w:p w:rsidR="008E7714" w:rsidRPr="00BD733D" w:rsidRDefault="008E7714" w:rsidP="00545F55">
            <w:pPr>
              <w:rPr>
                <w:rFonts w:ascii="Times New Roman" w:hAnsi="Times New Roman" w:cs="Times New Roman"/>
                <w:sz w:val="18"/>
                <w:szCs w:val="18"/>
              </w:rPr>
            </w:pPr>
          </w:p>
          <w:p w:rsidR="008E7714" w:rsidRPr="00BD733D" w:rsidRDefault="008E7714" w:rsidP="00545F55">
            <w:pPr>
              <w:rPr>
                <w:rFonts w:ascii="Times New Roman" w:hAnsi="Times New Roman" w:cs="Times New Roman"/>
                <w:sz w:val="18"/>
                <w:szCs w:val="18"/>
              </w:rPr>
            </w:pPr>
          </w:p>
          <w:p w:rsidR="008E7714" w:rsidRPr="00BD733D" w:rsidRDefault="008E7714" w:rsidP="00545F55">
            <w:pPr>
              <w:rPr>
                <w:rFonts w:ascii="Times New Roman" w:hAnsi="Times New Roman" w:cs="Times New Roman"/>
                <w:sz w:val="18"/>
                <w:szCs w:val="18"/>
              </w:rPr>
            </w:pPr>
          </w:p>
          <w:p w:rsidR="008E7714" w:rsidRPr="00BD733D" w:rsidRDefault="008E7714" w:rsidP="00545F55">
            <w:pPr>
              <w:rPr>
                <w:rFonts w:ascii="Times New Roman" w:hAnsi="Times New Roman" w:cs="Times New Roman"/>
                <w:sz w:val="18"/>
                <w:szCs w:val="18"/>
              </w:rPr>
            </w:pPr>
          </w:p>
          <w:p w:rsidR="008E7714" w:rsidRPr="00BD733D" w:rsidRDefault="008E7714" w:rsidP="00545F55">
            <w:pPr>
              <w:pStyle w:val="ConsPlusNormal"/>
              <w:ind w:firstLine="0"/>
              <w:rPr>
                <w:rFonts w:ascii="Times New Roman" w:hAnsi="Times New Roman" w:cs="Times New Roman"/>
                <w:sz w:val="18"/>
                <w:szCs w:val="18"/>
              </w:rPr>
            </w:pPr>
          </w:p>
        </w:tc>
      </w:tr>
      <w:tr w:rsidR="008E7714" w:rsidRPr="00732B83">
        <w:trPr>
          <w:trHeight w:val="70"/>
        </w:trPr>
        <w:tc>
          <w:tcPr>
            <w:tcW w:w="9889" w:type="dxa"/>
            <w:gridSpan w:val="11"/>
            <w:tcBorders>
              <w:left w:val="nil"/>
              <w:bottom w:val="nil"/>
              <w:right w:val="nil"/>
            </w:tcBorders>
          </w:tcPr>
          <w:p w:rsidR="008E7714" w:rsidRDefault="008E7714" w:rsidP="00545F55">
            <w:pPr>
              <w:rPr>
                <w:sz w:val="18"/>
                <w:szCs w:val="18"/>
              </w:rPr>
            </w:pPr>
          </w:p>
        </w:tc>
      </w:tr>
      <w:tr w:rsidR="008E7714" w:rsidRPr="00732B83">
        <w:trPr>
          <w:trHeight w:val="1965"/>
        </w:trPr>
        <w:tc>
          <w:tcPr>
            <w:tcW w:w="674" w:type="dxa"/>
            <w:gridSpan w:val="2"/>
          </w:tcPr>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pStyle w:val="ConsPlusNormal"/>
              <w:rPr>
                <w:rFonts w:ascii="Times New Roman" w:hAnsi="Times New Roman" w:cs="Times New Roman"/>
                <w:sz w:val="18"/>
                <w:szCs w:val="18"/>
                <w:u w:val="single"/>
              </w:rPr>
            </w:pPr>
          </w:p>
        </w:tc>
        <w:tc>
          <w:tcPr>
            <w:tcW w:w="1559" w:type="dxa"/>
            <w:gridSpan w:val="3"/>
          </w:tcPr>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r w:rsidRPr="00BD733D">
              <w:rPr>
                <w:rFonts w:ascii="Times New Roman" w:hAnsi="Times New Roman" w:cs="Times New Roman"/>
                <w:sz w:val="18"/>
                <w:szCs w:val="18"/>
              </w:rPr>
              <w:t>Стационарное медицинское обслуживание</w:t>
            </w: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pStyle w:val="ConsPlusNormal"/>
              <w:rPr>
                <w:rFonts w:ascii="Times New Roman" w:hAnsi="Times New Roman" w:cs="Times New Roman"/>
                <w:sz w:val="18"/>
                <w:szCs w:val="18"/>
                <w:u w:val="single"/>
              </w:rPr>
            </w:pPr>
          </w:p>
        </w:tc>
        <w:tc>
          <w:tcPr>
            <w:tcW w:w="3811" w:type="dxa"/>
          </w:tcPr>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pStyle w:val="ConsPlusNormal"/>
              <w:ind w:left="33" w:firstLine="0"/>
              <w:jc w:val="both"/>
              <w:rPr>
                <w:rFonts w:ascii="Times New Roman" w:hAnsi="Times New Roman" w:cs="Times New Roman"/>
                <w:sz w:val="18"/>
                <w:szCs w:val="18"/>
              </w:rPr>
            </w:pPr>
            <w:r w:rsidRPr="00BD733D">
              <w:rPr>
                <w:rFonts w:ascii="Times New Roman" w:hAnsi="Times New Roman" w:cs="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7714" w:rsidRPr="00BD733D" w:rsidRDefault="008E7714" w:rsidP="00545F55">
            <w:pPr>
              <w:rPr>
                <w:rFonts w:ascii="Times New Roman" w:hAnsi="Times New Roman" w:cs="Times New Roman"/>
                <w:sz w:val="18"/>
                <w:szCs w:val="18"/>
                <w:u w:val="single"/>
              </w:rPr>
            </w:pPr>
            <w:r w:rsidRPr="00BD733D">
              <w:rPr>
                <w:rFonts w:ascii="Times New Roman" w:hAnsi="Times New Roman" w:cs="Times New Roman"/>
                <w:sz w:val="18"/>
                <w:szCs w:val="18"/>
              </w:rPr>
              <w:t>размещение станций скорой помощи</w:t>
            </w:r>
          </w:p>
          <w:p w:rsidR="008E7714" w:rsidRPr="00BD733D" w:rsidRDefault="008E7714" w:rsidP="00545F55">
            <w:pPr>
              <w:pStyle w:val="ConsPlusNormal"/>
              <w:rPr>
                <w:rFonts w:ascii="Times New Roman" w:hAnsi="Times New Roman" w:cs="Times New Roman"/>
                <w:sz w:val="18"/>
                <w:szCs w:val="18"/>
                <w:u w:val="single"/>
              </w:rPr>
            </w:pPr>
          </w:p>
        </w:tc>
        <w:tc>
          <w:tcPr>
            <w:tcW w:w="992" w:type="dxa"/>
          </w:tcPr>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r w:rsidRPr="00BD733D">
              <w:rPr>
                <w:rFonts w:ascii="Times New Roman" w:hAnsi="Times New Roman" w:cs="Times New Roman"/>
                <w:sz w:val="18"/>
                <w:szCs w:val="18"/>
              </w:rPr>
              <w:t>3.4.2</w:t>
            </w: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pStyle w:val="ConsPlusNormal"/>
              <w:rPr>
                <w:rFonts w:ascii="Times New Roman" w:hAnsi="Times New Roman" w:cs="Times New Roman"/>
                <w:sz w:val="18"/>
                <w:szCs w:val="18"/>
                <w:u w:val="single"/>
              </w:rPr>
            </w:pPr>
          </w:p>
        </w:tc>
        <w:tc>
          <w:tcPr>
            <w:tcW w:w="1845" w:type="dxa"/>
            <w:gridSpan w:val="2"/>
          </w:tcPr>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pStyle w:val="ConsPlusNormal"/>
              <w:ind w:firstLine="0"/>
              <w:rPr>
                <w:rFonts w:ascii="Times New Roman" w:hAnsi="Times New Roman" w:cs="Times New Roman"/>
                <w:sz w:val="18"/>
                <w:szCs w:val="18"/>
                <w:vertAlign w:val="superscript"/>
              </w:rPr>
            </w:pPr>
            <w:r w:rsidRPr="00BD733D">
              <w:rPr>
                <w:rFonts w:ascii="Times New Roman" w:hAnsi="Times New Roman" w:cs="Times New Roman"/>
                <w:sz w:val="18"/>
                <w:szCs w:val="18"/>
              </w:rPr>
              <w:t>мин.- 20000 кв.м</w:t>
            </w:r>
            <w:r w:rsidRPr="00BD733D">
              <w:rPr>
                <w:rFonts w:ascii="Times New Roman" w:hAnsi="Times New Roman" w:cs="Times New Roman"/>
                <w:sz w:val="18"/>
                <w:szCs w:val="18"/>
                <w:vertAlign w:val="superscript"/>
              </w:rPr>
              <w:t xml:space="preserve"> </w:t>
            </w:r>
          </w:p>
          <w:p w:rsidR="008E7714" w:rsidRPr="00BD733D" w:rsidRDefault="008E7714" w:rsidP="00545F55">
            <w:pPr>
              <w:rPr>
                <w:rFonts w:ascii="Times New Roman" w:hAnsi="Times New Roman" w:cs="Times New Roman"/>
                <w:sz w:val="18"/>
                <w:szCs w:val="18"/>
                <w:u w:val="single"/>
              </w:rPr>
            </w:pPr>
            <w:r w:rsidRPr="00BD733D">
              <w:rPr>
                <w:rFonts w:ascii="Times New Roman" w:hAnsi="Times New Roman" w:cs="Times New Roman"/>
                <w:sz w:val="18"/>
                <w:szCs w:val="18"/>
              </w:rPr>
              <w:t>макс. – не устанавливается</w:t>
            </w: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BD733D" w:rsidRDefault="008E7714" w:rsidP="00545F55">
            <w:pPr>
              <w:pStyle w:val="ConsPlusNormal"/>
              <w:rPr>
                <w:rFonts w:ascii="Times New Roman" w:hAnsi="Times New Roman" w:cs="Times New Roman"/>
                <w:sz w:val="18"/>
                <w:szCs w:val="18"/>
                <w:u w:val="single"/>
              </w:rPr>
            </w:pPr>
          </w:p>
        </w:tc>
        <w:tc>
          <w:tcPr>
            <w:tcW w:w="1008" w:type="dxa"/>
            <w:gridSpan w:val="2"/>
          </w:tcPr>
          <w:p w:rsidR="008E7714" w:rsidRPr="00BD733D" w:rsidRDefault="008E7714" w:rsidP="00545F55">
            <w:pPr>
              <w:rPr>
                <w:rFonts w:ascii="Times New Roman" w:hAnsi="Times New Roman" w:cs="Times New Roman"/>
                <w:sz w:val="18"/>
                <w:szCs w:val="18"/>
              </w:rPr>
            </w:pPr>
          </w:p>
          <w:p w:rsidR="008E7714" w:rsidRPr="00BD733D" w:rsidRDefault="008E7714" w:rsidP="00545F55">
            <w:pPr>
              <w:rPr>
                <w:rFonts w:ascii="Times New Roman" w:hAnsi="Times New Roman" w:cs="Times New Roman"/>
                <w:sz w:val="18"/>
                <w:szCs w:val="18"/>
              </w:rPr>
            </w:pPr>
            <w:r w:rsidRPr="00BD733D">
              <w:rPr>
                <w:rFonts w:ascii="Times New Roman" w:hAnsi="Times New Roman" w:cs="Times New Roman"/>
                <w:sz w:val="18"/>
                <w:szCs w:val="18"/>
              </w:rPr>
              <w:t>50</w:t>
            </w:r>
          </w:p>
          <w:p w:rsidR="008E7714" w:rsidRPr="00BD733D" w:rsidRDefault="008E7714" w:rsidP="00545F55">
            <w:pPr>
              <w:rPr>
                <w:rFonts w:ascii="Times New Roman" w:hAnsi="Times New Roman" w:cs="Times New Roman"/>
                <w:sz w:val="18"/>
                <w:szCs w:val="18"/>
              </w:rPr>
            </w:pPr>
          </w:p>
          <w:p w:rsidR="008E7714" w:rsidRPr="00BD733D" w:rsidRDefault="008E7714" w:rsidP="00545F55">
            <w:pPr>
              <w:rPr>
                <w:rFonts w:ascii="Times New Roman" w:hAnsi="Times New Roman" w:cs="Times New Roman"/>
                <w:sz w:val="18"/>
                <w:szCs w:val="18"/>
              </w:rPr>
            </w:pPr>
          </w:p>
          <w:p w:rsidR="008E7714" w:rsidRPr="00BD733D" w:rsidRDefault="008E7714" w:rsidP="00545F55">
            <w:pPr>
              <w:rPr>
                <w:rFonts w:ascii="Times New Roman" w:hAnsi="Times New Roman" w:cs="Times New Roman"/>
                <w:sz w:val="18"/>
                <w:szCs w:val="18"/>
              </w:rPr>
            </w:pPr>
          </w:p>
          <w:p w:rsidR="008E7714" w:rsidRPr="00BD733D" w:rsidRDefault="008E7714" w:rsidP="00545F55">
            <w:pPr>
              <w:rPr>
                <w:rFonts w:ascii="Times New Roman" w:hAnsi="Times New Roman" w:cs="Times New Roman"/>
                <w:sz w:val="18"/>
                <w:szCs w:val="18"/>
              </w:rPr>
            </w:pPr>
          </w:p>
          <w:p w:rsidR="008E7714" w:rsidRPr="00BD733D" w:rsidRDefault="008E7714" w:rsidP="00545F55">
            <w:pPr>
              <w:rPr>
                <w:rFonts w:ascii="Times New Roman" w:hAnsi="Times New Roman" w:cs="Times New Roman"/>
                <w:sz w:val="18"/>
                <w:szCs w:val="18"/>
              </w:rPr>
            </w:pPr>
          </w:p>
          <w:p w:rsidR="008E7714" w:rsidRPr="00BD733D" w:rsidRDefault="008E7714" w:rsidP="00545F55">
            <w:pPr>
              <w:pStyle w:val="ConsPlusNormal"/>
              <w:rPr>
                <w:rFonts w:ascii="Times New Roman" w:hAnsi="Times New Roman" w:cs="Times New Roman"/>
                <w:sz w:val="18"/>
                <w:szCs w:val="18"/>
              </w:rPr>
            </w:pPr>
          </w:p>
        </w:tc>
      </w:tr>
      <w:tr w:rsidR="008E7714" w:rsidRPr="00732B83">
        <w:trPr>
          <w:trHeight w:val="831"/>
        </w:trPr>
        <w:tc>
          <w:tcPr>
            <w:tcW w:w="9889" w:type="dxa"/>
            <w:gridSpan w:val="11"/>
          </w:tcPr>
          <w:p w:rsidR="008E7714" w:rsidRDefault="008E7714" w:rsidP="00545F55">
            <w:pPr>
              <w:rPr>
                <w:sz w:val="18"/>
                <w:szCs w:val="18"/>
                <w:u w:val="single"/>
              </w:rPr>
            </w:pPr>
          </w:p>
          <w:p w:rsidR="008E7714" w:rsidRPr="00BD733D" w:rsidRDefault="008E7714" w:rsidP="00545F55">
            <w:pPr>
              <w:rPr>
                <w:rFonts w:ascii="Times New Roman" w:hAnsi="Times New Roman" w:cs="Times New Roman"/>
                <w:sz w:val="18"/>
                <w:szCs w:val="18"/>
                <w:u w:val="single"/>
              </w:rPr>
            </w:pPr>
          </w:p>
          <w:p w:rsidR="008E7714" w:rsidRPr="009637E7" w:rsidRDefault="008E7714" w:rsidP="00545F55">
            <w:pPr>
              <w:jc w:val="center"/>
              <w:rPr>
                <w:sz w:val="18"/>
                <w:szCs w:val="18"/>
                <w:u w:val="single"/>
              </w:rPr>
            </w:pPr>
            <w:r w:rsidRPr="00BD733D">
              <w:rPr>
                <w:rFonts w:ascii="Times New Roman" w:hAnsi="Times New Roman" w:cs="Times New Roman"/>
                <w:sz w:val="18"/>
                <w:szCs w:val="18"/>
                <w:u w:val="single"/>
              </w:rPr>
              <w:t>2.Условно разрешенные виды использования:</w:t>
            </w:r>
          </w:p>
        </w:tc>
      </w:tr>
      <w:tr w:rsidR="008E7714" w:rsidRPr="00732B83">
        <w:trPr>
          <w:trHeight w:val="892"/>
        </w:trPr>
        <w:tc>
          <w:tcPr>
            <w:tcW w:w="66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416"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Культурное развитие</w:t>
            </w:r>
          </w:p>
        </w:tc>
        <w:tc>
          <w:tcPr>
            <w:tcW w:w="3960" w:type="dxa"/>
            <w:gridSpan w:val="3"/>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устройство площадок для празднеств и гуляний;</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1005"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3.6</w:t>
            </w:r>
          </w:p>
        </w:tc>
        <w:tc>
          <w:tcPr>
            <w:tcW w:w="1841"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9"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892"/>
        </w:trPr>
        <w:tc>
          <w:tcPr>
            <w:tcW w:w="66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416"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научной деятельности</w:t>
            </w:r>
          </w:p>
        </w:tc>
        <w:tc>
          <w:tcPr>
            <w:tcW w:w="3960" w:type="dxa"/>
            <w:gridSpan w:val="3"/>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005"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3.9</w:t>
            </w:r>
          </w:p>
        </w:tc>
        <w:tc>
          <w:tcPr>
            <w:tcW w:w="1841"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9"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892"/>
        </w:trPr>
        <w:tc>
          <w:tcPr>
            <w:tcW w:w="66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2.3</w:t>
            </w:r>
          </w:p>
        </w:tc>
        <w:tc>
          <w:tcPr>
            <w:tcW w:w="1416"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60" w:type="dxa"/>
            <w:gridSpan w:val="3"/>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05"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4.4</w:t>
            </w:r>
          </w:p>
        </w:tc>
        <w:tc>
          <w:tcPr>
            <w:tcW w:w="1841"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9"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892"/>
        </w:trPr>
        <w:tc>
          <w:tcPr>
            <w:tcW w:w="66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2.4</w:t>
            </w:r>
          </w:p>
        </w:tc>
        <w:tc>
          <w:tcPr>
            <w:tcW w:w="1416"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0" w:type="dxa"/>
            <w:gridSpan w:val="3"/>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05"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841"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9"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892"/>
        </w:trPr>
        <w:tc>
          <w:tcPr>
            <w:tcW w:w="66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2.5</w:t>
            </w:r>
          </w:p>
        </w:tc>
        <w:tc>
          <w:tcPr>
            <w:tcW w:w="1416"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Развлечения</w:t>
            </w:r>
          </w:p>
        </w:tc>
        <w:tc>
          <w:tcPr>
            <w:tcW w:w="3960" w:type="dxa"/>
            <w:gridSpan w:val="3"/>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005"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4.8</w:t>
            </w:r>
          </w:p>
        </w:tc>
        <w:tc>
          <w:tcPr>
            <w:tcW w:w="1841"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9"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6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2.6</w:t>
            </w:r>
          </w:p>
        </w:tc>
        <w:tc>
          <w:tcPr>
            <w:tcW w:w="1416"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Выставочно-ярмарочная деятельность</w:t>
            </w:r>
          </w:p>
        </w:tc>
        <w:tc>
          <w:tcPr>
            <w:tcW w:w="3960" w:type="dxa"/>
            <w:gridSpan w:val="3"/>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005"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4.10</w:t>
            </w:r>
          </w:p>
        </w:tc>
        <w:tc>
          <w:tcPr>
            <w:tcW w:w="1841"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9"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892"/>
        </w:trPr>
        <w:tc>
          <w:tcPr>
            <w:tcW w:w="66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2.7</w:t>
            </w:r>
          </w:p>
        </w:tc>
        <w:tc>
          <w:tcPr>
            <w:tcW w:w="1416"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0" w:type="dxa"/>
            <w:gridSpan w:val="3"/>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005"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41"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9"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310"/>
        </w:trPr>
        <w:tc>
          <w:tcPr>
            <w:tcW w:w="9889" w:type="dxa"/>
            <w:gridSpan w:val="11"/>
          </w:tcPr>
          <w:p w:rsidR="008E7714" w:rsidRPr="00BD733D" w:rsidRDefault="008E7714" w:rsidP="00545F55">
            <w:pPr>
              <w:autoSpaceDE w:val="0"/>
              <w:autoSpaceDN w:val="0"/>
              <w:adjustRightInd w:val="0"/>
              <w:jc w:val="both"/>
              <w:rPr>
                <w:rFonts w:ascii="Times New Roman" w:hAnsi="Times New Roman" w:cs="Times New Roman"/>
                <w:sz w:val="18"/>
                <w:szCs w:val="18"/>
              </w:rPr>
            </w:pPr>
            <w:r w:rsidRPr="00BD733D">
              <w:rPr>
                <w:rFonts w:ascii="Times New Roman" w:hAnsi="Times New Roman" w:cs="Times New Roman"/>
                <w:sz w:val="18"/>
                <w:szCs w:val="18"/>
                <w:u w:val="single"/>
              </w:rPr>
              <w:t xml:space="preserve">3. Вспомогательные виды разрешенного использования </w:t>
            </w:r>
            <w:r w:rsidRPr="00BD733D">
              <w:rPr>
                <w:rFonts w:ascii="Times New Roman" w:hAnsi="Times New Roman" w:cs="Times New Roman"/>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E7714" w:rsidRPr="00732B83" w:rsidRDefault="008E7714" w:rsidP="00545F55">
            <w:pPr>
              <w:autoSpaceDE w:val="0"/>
              <w:autoSpaceDN w:val="0"/>
              <w:adjustRightInd w:val="0"/>
              <w:jc w:val="center"/>
              <w:rPr>
                <w:sz w:val="18"/>
                <w:szCs w:val="18"/>
              </w:rPr>
            </w:pPr>
          </w:p>
        </w:tc>
      </w:tr>
      <w:tr w:rsidR="008E7714" w:rsidRPr="00732B83">
        <w:trPr>
          <w:trHeight w:val="892"/>
        </w:trPr>
        <w:tc>
          <w:tcPr>
            <w:tcW w:w="66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8" w:type="dxa"/>
            <w:gridSpan w:val="3"/>
          </w:tcPr>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818"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005"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41" w:type="dxa"/>
            <w:gridSpan w:val="2"/>
          </w:tcPr>
          <w:p w:rsidR="008E7714" w:rsidRPr="00732B83" w:rsidRDefault="008E7714" w:rsidP="00545F55">
            <w:pPr>
              <w:pStyle w:val="ConsPlusNormal"/>
              <w:ind w:firstLine="0"/>
              <w:rPr>
                <w:rFonts w:ascii="Times New Roman" w:hAnsi="Times New Roman" w:cs="Times New Roman"/>
                <w:sz w:val="18"/>
                <w:szCs w:val="18"/>
              </w:rPr>
            </w:pPr>
          </w:p>
        </w:tc>
        <w:tc>
          <w:tcPr>
            <w:tcW w:w="999" w:type="dxa"/>
          </w:tcPr>
          <w:p w:rsidR="008E7714" w:rsidRPr="00732B83" w:rsidRDefault="008E7714" w:rsidP="00545F55">
            <w:pPr>
              <w:pStyle w:val="ConsPlusNormal"/>
              <w:ind w:firstLine="0"/>
              <w:rPr>
                <w:rFonts w:ascii="Times New Roman" w:hAnsi="Times New Roman" w:cs="Times New Roman"/>
                <w:sz w:val="18"/>
                <w:szCs w:val="18"/>
              </w:rPr>
            </w:pPr>
          </w:p>
        </w:tc>
      </w:tr>
      <w:tr w:rsidR="008E7714" w:rsidRPr="00732B83">
        <w:trPr>
          <w:trHeight w:val="892"/>
        </w:trPr>
        <w:tc>
          <w:tcPr>
            <w:tcW w:w="66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558" w:type="dxa"/>
            <w:gridSpan w:val="3"/>
          </w:tcPr>
          <w:p w:rsidR="008E7714" w:rsidRPr="00732B83" w:rsidRDefault="008E7714" w:rsidP="00545F55">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818"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005"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841" w:type="dxa"/>
            <w:gridSpan w:val="2"/>
          </w:tcPr>
          <w:p w:rsidR="008E7714" w:rsidRPr="00732B83" w:rsidRDefault="008E7714" w:rsidP="00545F55">
            <w:pPr>
              <w:pStyle w:val="ConsPlusNormal"/>
              <w:ind w:firstLine="0"/>
              <w:rPr>
                <w:rFonts w:ascii="Times New Roman" w:hAnsi="Times New Roman" w:cs="Times New Roman"/>
                <w:sz w:val="18"/>
                <w:szCs w:val="18"/>
              </w:rPr>
            </w:pPr>
          </w:p>
        </w:tc>
        <w:tc>
          <w:tcPr>
            <w:tcW w:w="999" w:type="dxa"/>
          </w:tcPr>
          <w:p w:rsidR="008E7714" w:rsidRPr="00732B83" w:rsidRDefault="008E7714" w:rsidP="00545F55">
            <w:pPr>
              <w:pStyle w:val="ConsPlusNormal"/>
              <w:ind w:firstLine="0"/>
              <w:rPr>
                <w:rFonts w:ascii="Times New Roman" w:hAnsi="Times New Roman" w:cs="Times New Roman"/>
                <w:sz w:val="18"/>
                <w:szCs w:val="18"/>
              </w:rPr>
            </w:pPr>
          </w:p>
        </w:tc>
      </w:tr>
      <w:tr w:rsidR="008E7714" w:rsidRPr="00732B83">
        <w:trPr>
          <w:trHeight w:val="892"/>
        </w:trPr>
        <w:tc>
          <w:tcPr>
            <w:tcW w:w="66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558" w:type="dxa"/>
            <w:gridSpan w:val="3"/>
          </w:tcPr>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818"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005"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1" w:type="dxa"/>
            <w:gridSpan w:val="2"/>
          </w:tcPr>
          <w:p w:rsidR="008E7714" w:rsidRPr="00732B83" w:rsidRDefault="008E7714" w:rsidP="00545F55">
            <w:pPr>
              <w:pStyle w:val="ConsPlusNormal"/>
              <w:ind w:firstLine="0"/>
              <w:rPr>
                <w:rFonts w:ascii="Times New Roman" w:hAnsi="Times New Roman" w:cs="Times New Roman"/>
                <w:sz w:val="18"/>
                <w:szCs w:val="18"/>
              </w:rPr>
            </w:pPr>
          </w:p>
        </w:tc>
        <w:tc>
          <w:tcPr>
            <w:tcW w:w="999" w:type="dxa"/>
          </w:tcPr>
          <w:p w:rsidR="008E7714" w:rsidRPr="00732B83" w:rsidRDefault="008E7714" w:rsidP="00545F55">
            <w:pPr>
              <w:pStyle w:val="ConsPlusNormal"/>
              <w:ind w:firstLine="0"/>
              <w:rPr>
                <w:rFonts w:ascii="Times New Roman" w:hAnsi="Times New Roman" w:cs="Times New Roman"/>
                <w:sz w:val="18"/>
                <w:szCs w:val="18"/>
              </w:rPr>
            </w:pPr>
          </w:p>
        </w:tc>
      </w:tr>
      <w:tr w:rsidR="008E7714" w:rsidRPr="00732B83">
        <w:trPr>
          <w:trHeight w:val="892"/>
        </w:trPr>
        <w:tc>
          <w:tcPr>
            <w:tcW w:w="66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w:t>
            </w:r>
            <w:r>
              <w:rPr>
                <w:rFonts w:ascii="Times New Roman" w:hAnsi="Times New Roman" w:cs="Times New Roman"/>
                <w:sz w:val="18"/>
                <w:szCs w:val="18"/>
              </w:rPr>
              <w:t>4</w:t>
            </w:r>
          </w:p>
        </w:tc>
        <w:tc>
          <w:tcPr>
            <w:tcW w:w="1558" w:type="dxa"/>
            <w:gridSpan w:val="3"/>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818"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05"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6.9</w:t>
            </w:r>
          </w:p>
        </w:tc>
        <w:tc>
          <w:tcPr>
            <w:tcW w:w="1841" w:type="dxa"/>
            <w:gridSpan w:val="2"/>
          </w:tcPr>
          <w:p w:rsidR="008E7714" w:rsidRPr="00732B83" w:rsidRDefault="008E7714" w:rsidP="00545F55">
            <w:pPr>
              <w:pStyle w:val="ConsPlusNormal"/>
              <w:ind w:firstLine="0"/>
              <w:rPr>
                <w:rFonts w:ascii="Times New Roman" w:hAnsi="Times New Roman" w:cs="Times New Roman"/>
                <w:sz w:val="18"/>
                <w:szCs w:val="18"/>
              </w:rPr>
            </w:pPr>
          </w:p>
        </w:tc>
        <w:tc>
          <w:tcPr>
            <w:tcW w:w="999" w:type="dxa"/>
          </w:tcPr>
          <w:p w:rsidR="008E7714" w:rsidRPr="00732B83" w:rsidRDefault="008E7714" w:rsidP="00545F55">
            <w:pPr>
              <w:pStyle w:val="ConsPlusNormal"/>
              <w:ind w:firstLine="0"/>
              <w:rPr>
                <w:rFonts w:ascii="Times New Roman" w:hAnsi="Times New Roman" w:cs="Times New Roman"/>
                <w:sz w:val="18"/>
                <w:szCs w:val="18"/>
              </w:rPr>
            </w:pPr>
          </w:p>
        </w:tc>
      </w:tr>
      <w:tr w:rsidR="008E7714" w:rsidRPr="00732B83">
        <w:trPr>
          <w:trHeight w:val="892"/>
        </w:trPr>
        <w:tc>
          <w:tcPr>
            <w:tcW w:w="66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w:t>
            </w:r>
            <w:r>
              <w:rPr>
                <w:rFonts w:ascii="Times New Roman" w:hAnsi="Times New Roman" w:cs="Times New Roman"/>
                <w:sz w:val="18"/>
                <w:szCs w:val="18"/>
              </w:rPr>
              <w:t>5</w:t>
            </w:r>
          </w:p>
        </w:tc>
        <w:tc>
          <w:tcPr>
            <w:tcW w:w="1558" w:type="dxa"/>
            <w:gridSpan w:val="3"/>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818"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1005"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6.8</w:t>
            </w:r>
          </w:p>
        </w:tc>
        <w:tc>
          <w:tcPr>
            <w:tcW w:w="1841" w:type="dxa"/>
            <w:gridSpan w:val="2"/>
          </w:tcPr>
          <w:p w:rsidR="008E7714" w:rsidRPr="00732B83" w:rsidRDefault="008E7714" w:rsidP="00545F55">
            <w:pPr>
              <w:pStyle w:val="ConsPlusNormal"/>
              <w:ind w:firstLine="0"/>
              <w:rPr>
                <w:rFonts w:ascii="Times New Roman" w:hAnsi="Times New Roman" w:cs="Times New Roman"/>
                <w:sz w:val="18"/>
                <w:szCs w:val="18"/>
              </w:rPr>
            </w:pPr>
          </w:p>
        </w:tc>
        <w:tc>
          <w:tcPr>
            <w:tcW w:w="999" w:type="dxa"/>
          </w:tcPr>
          <w:p w:rsidR="008E7714" w:rsidRPr="00732B83" w:rsidRDefault="008E7714" w:rsidP="00545F55">
            <w:pPr>
              <w:pStyle w:val="ConsPlusNormal"/>
              <w:ind w:firstLine="0"/>
              <w:rPr>
                <w:rFonts w:ascii="Times New Roman" w:hAnsi="Times New Roman" w:cs="Times New Roman"/>
                <w:sz w:val="18"/>
                <w:szCs w:val="18"/>
              </w:rPr>
            </w:pPr>
          </w:p>
        </w:tc>
      </w:tr>
      <w:tr w:rsidR="008E7714" w:rsidRPr="00732B83">
        <w:trPr>
          <w:trHeight w:val="892"/>
        </w:trPr>
        <w:tc>
          <w:tcPr>
            <w:tcW w:w="66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w:t>
            </w:r>
            <w:r>
              <w:rPr>
                <w:rFonts w:ascii="Times New Roman" w:hAnsi="Times New Roman" w:cs="Times New Roman"/>
                <w:sz w:val="18"/>
                <w:szCs w:val="18"/>
              </w:rPr>
              <w:t>6</w:t>
            </w:r>
          </w:p>
        </w:tc>
        <w:tc>
          <w:tcPr>
            <w:tcW w:w="1558" w:type="dxa"/>
            <w:gridSpan w:val="3"/>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818"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05"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841" w:type="dxa"/>
            <w:gridSpan w:val="2"/>
          </w:tcPr>
          <w:p w:rsidR="008E7714" w:rsidRPr="00732B83" w:rsidRDefault="008E7714" w:rsidP="00545F55">
            <w:pPr>
              <w:pStyle w:val="ConsPlusNormal"/>
              <w:jc w:val="center"/>
              <w:rPr>
                <w:rFonts w:ascii="Times New Roman" w:hAnsi="Times New Roman" w:cs="Times New Roman"/>
                <w:sz w:val="18"/>
                <w:szCs w:val="18"/>
              </w:rPr>
            </w:pPr>
          </w:p>
        </w:tc>
        <w:tc>
          <w:tcPr>
            <w:tcW w:w="999" w:type="dxa"/>
          </w:tcPr>
          <w:p w:rsidR="008E7714" w:rsidRPr="00732B83" w:rsidRDefault="008E7714" w:rsidP="00545F55">
            <w:pPr>
              <w:pStyle w:val="ConsPlusNormal"/>
              <w:ind w:firstLine="0"/>
              <w:jc w:val="center"/>
              <w:rPr>
                <w:rFonts w:ascii="Times New Roman" w:hAnsi="Times New Roman" w:cs="Times New Roman"/>
                <w:sz w:val="18"/>
                <w:szCs w:val="18"/>
              </w:rPr>
            </w:pPr>
          </w:p>
        </w:tc>
      </w:tr>
    </w:tbl>
    <w:p w:rsidR="008E7714" w:rsidRDefault="008E7714" w:rsidP="00BD733D">
      <w:pPr>
        <w:tabs>
          <w:tab w:val="left" w:pos="1440"/>
        </w:tabs>
        <w:jc w:val="both"/>
      </w:pPr>
    </w:p>
    <w:p w:rsidR="008E7714" w:rsidRPr="00BD733D" w:rsidRDefault="008E7714" w:rsidP="00BD733D">
      <w:pPr>
        <w:tabs>
          <w:tab w:val="left" w:pos="1440"/>
        </w:tabs>
        <w:ind w:firstLine="709"/>
        <w:jc w:val="both"/>
        <w:rPr>
          <w:rFonts w:ascii="Times New Roman" w:hAnsi="Times New Roman" w:cs="Times New Roman"/>
          <w:sz w:val="26"/>
          <w:szCs w:val="26"/>
        </w:rPr>
      </w:pPr>
      <w:r w:rsidRPr="00BD733D">
        <w:rPr>
          <w:rFonts w:ascii="Times New Roman" w:hAnsi="Times New Roman" w:cs="Times New Roman"/>
          <w:sz w:val="26"/>
          <w:szCs w:val="26"/>
        </w:rPr>
        <w:t>3. Предельные (минимальные и (или) максимальные) размеры земельных участков и предельные параметры разрешенного строительства общественно-деловой зоны учреждений образования:</w:t>
      </w:r>
    </w:p>
    <w:p w:rsidR="008E7714" w:rsidRPr="00BD733D" w:rsidRDefault="008E7714" w:rsidP="00BD733D">
      <w:pPr>
        <w:jc w:val="both"/>
        <w:rPr>
          <w:rFonts w:ascii="Times New Roman" w:hAnsi="Times New Roman" w:cs="Times New Roman"/>
          <w:sz w:val="26"/>
          <w:szCs w:val="26"/>
        </w:rPr>
      </w:pPr>
      <w:r w:rsidRPr="00BD733D">
        <w:rPr>
          <w:rFonts w:ascii="Times New Roman" w:hAnsi="Times New Roman" w:cs="Times New Roman"/>
          <w:sz w:val="26"/>
          <w:szCs w:val="26"/>
        </w:rPr>
        <w:t>1) Предельные (минимальные и (или) максимальные) размеры земельных участков, в том числе их площадь принимать согласно таблице 4</w:t>
      </w:r>
    </w:p>
    <w:p w:rsidR="008E7714" w:rsidRPr="00BD733D" w:rsidRDefault="008E7714" w:rsidP="00BD733D">
      <w:pPr>
        <w:tabs>
          <w:tab w:val="left" w:pos="1620"/>
        </w:tabs>
        <w:jc w:val="both"/>
        <w:rPr>
          <w:rFonts w:ascii="Times New Roman" w:hAnsi="Times New Roman" w:cs="Times New Roman"/>
          <w:sz w:val="26"/>
          <w:szCs w:val="26"/>
        </w:rPr>
      </w:pPr>
      <w:r w:rsidRPr="00BD733D">
        <w:rPr>
          <w:rFonts w:ascii="Times New Roman" w:hAnsi="Times New Roman" w:cs="Times New Roman"/>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E7714" w:rsidRPr="00BD733D" w:rsidRDefault="008E7714" w:rsidP="00BD733D">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2.1)</w:t>
      </w:r>
      <w:r w:rsidRPr="00BD733D">
        <w:rPr>
          <w:rFonts w:ascii="Times New Roman" w:hAnsi="Times New Roman" w:cs="Times New Roman"/>
          <w:sz w:val="26"/>
          <w:szCs w:val="26"/>
        </w:rPr>
        <w:tab/>
        <w:t>расстояние от основного строения до:</w:t>
      </w:r>
    </w:p>
    <w:p w:rsidR="008E7714" w:rsidRPr="00BD733D" w:rsidRDefault="008E7714" w:rsidP="00BD733D">
      <w:pPr>
        <w:tabs>
          <w:tab w:val="left" w:pos="2700"/>
        </w:tabs>
        <w:ind w:left="2700" w:hanging="552"/>
        <w:jc w:val="both"/>
        <w:rPr>
          <w:rFonts w:ascii="Times New Roman" w:hAnsi="Times New Roman" w:cs="Times New Roman"/>
          <w:sz w:val="26"/>
          <w:szCs w:val="26"/>
        </w:rPr>
      </w:pPr>
      <w:r w:rsidRPr="00BD733D">
        <w:rPr>
          <w:rFonts w:ascii="Times New Roman" w:hAnsi="Times New Roman" w:cs="Times New Roman"/>
          <w:sz w:val="26"/>
          <w:szCs w:val="26"/>
        </w:rPr>
        <w:t>- красной линии улицы не менее чем 5 м;</w:t>
      </w:r>
    </w:p>
    <w:p w:rsidR="008E7714" w:rsidRPr="00BD733D" w:rsidRDefault="008E7714" w:rsidP="00BD733D">
      <w:pPr>
        <w:tabs>
          <w:tab w:val="left" w:pos="2700"/>
        </w:tabs>
        <w:ind w:left="2700" w:hanging="552"/>
        <w:jc w:val="both"/>
        <w:rPr>
          <w:rFonts w:ascii="Times New Roman" w:hAnsi="Times New Roman" w:cs="Times New Roman"/>
          <w:sz w:val="26"/>
          <w:szCs w:val="26"/>
        </w:rPr>
      </w:pPr>
      <w:r w:rsidRPr="00BD733D">
        <w:rPr>
          <w:rFonts w:ascii="Times New Roman" w:hAnsi="Times New Roman" w:cs="Times New Roman"/>
          <w:sz w:val="26"/>
          <w:szCs w:val="26"/>
        </w:rPr>
        <w:t>- красной линии проездов не менее чем 3 м;</w:t>
      </w:r>
    </w:p>
    <w:p w:rsidR="008E7714" w:rsidRPr="00BD733D" w:rsidRDefault="008E7714" w:rsidP="00BD733D">
      <w:pPr>
        <w:tabs>
          <w:tab w:val="left" w:pos="2160"/>
        </w:tabs>
        <w:ind w:left="2160" w:hanging="540"/>
        <w:jc w:val="both"/>
        <w:rPr>
          <w:rFonts w:ascii="Times New Roman" w:hAnsi="Times New Roman" w:cs="Times New Roman"/>
          <w:sz w:val="26"/>
          <w:szCs w:val="26"/>
        </w:rPr>
      </w:pPr>
      <w:r w:rsidRPr="00BD733D">
        <w:rPr>
          <w:rFonts w:ascii="Times New Roman" w:hAnsi="Times New Roman" w:cs="Times New Roman"/>
          <w:sz w:val="26"/>
          <w:szCs w:val="26"/>
        </w:rPr>
        <w:t>2.2)</w:t>
      </w:r>
      <w:r w:rsidRPr="00BD733D">
        <w:rPr>
          <w:rFonts w:ascii="Times New Roman" w:hAnsi="Times New Roman" w:cs="Times New Roman"/>
          <w:sz w:val="26"/>
          <w:szCs w:val="26"/>
        </w:rPr>
        <w:tab/>
        <w:t>от границ участка до:</w:t>
      </w:r>
    </w:p>
    <w:p w:rsidR="008E7714" w:rsidRPr="00BD733D" w:rsidRDefault="008E7714" w:rsidP="00BD733D">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 xml:space="preserve">- основного строения – согласно проектной документации, но не менее 3 м; </w:t>
      </w:r>
    </w:p>
    <w:p w:rsidR="008E7714" w:rsidRPr="00BD733D" w:rsidRDefault="008E7714" w:rsidP="00BD733D">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 вспомогательных строений -  согласно проектной документации,</w:t>
      </w:r>
    </w:p>
    <w:p w:rsidR="008E7714" w:rsidRPr="00BD733D" w:rsidRDefault="008E7714" w:rsidP="00BD733D">
      <w:pPr>
        <w:tabs>
          <w:tab w:val="left" w:pos="2700"/>
        </w:tabs>
        <w:ind w:left="2700" w:hanging="540"/>
        <w:jc w:val="both"/>
        <w:rPr>
          <w:rFonts w:ascii="Times New Roman" w:hAnsi="Times New Roman" w:cs="Times New Roman"/>
          <w:sz w:val="26"/>
          <w:szCs w:val="26"/>
        </w:rPr>
      </w:pPr>
      <w:r w:rsidRPr="00BD733D">
        <w:rPr>
          <w:rFonts w:ascii="Times New Roman" w:hAnsi="Times New Roman" w:cs="Times New Roman"/>
          <w:sz w:val="26"/>
          <w:szCs w:val="26"/>
        </w:rPr>
        <w:t xml:space="preserve"> но не менее 1 м</w:t>
      </w:r>
    </w:p>
    <w:p w:rsidR="008E7714" w:rsidRPr="00BD733D" w:rsidRDefault="008E7714" w:rsidP="00BD733D">
      <w:pPr>
        <w:tabs>
          <w:tab w:val="left" w:pos="1620"/>
        </w:tabs>
        <w:jc w:val="both"/>
        <w:rPr>
          <w:rFonts w:ascii="Times New Roman" w:hAnsi="Times New Roman" w:cs="Times New Roman"/>
          <w:sz w:val="26"/>
          <w:szCs w:val="26"/>
        </w:rPr>
      </w:pPr>
      <w:r w:rsidRPr="00BD733D">
        <w:rPr>
          <w:rFonts w:ascii="Times New Roman" w:hAnsi="Times New Roman" w:cs="Times New Roman"/>
          <w:sz w:val="26"/>
          <w:szCs w:val="26"/>
        </w:rPr>
        <w:t>3) предельное количество этажей или предельная высота зданий, строений, сооружений:</w:t>
      </w:r>
    </w:p>
    <w:p w:rsidR="008E7714" w:rsidRPr="00BD733D" w:rsidRDefault="008E7714" w:rsidP="00BD733D">
      <w:pPr>
        <w:tabs>
          <w:tab w:val="left" w:pos="1620"/>
          <w:tab w:val="left" w:pos="1701"/>
        </w:tabs>
        <w:ind w:left="1620"/>
        <w:jc w:val="both"/>
        <w:rPr>
          <w:rFonts w:ascii="Times New Roman" w:hAnsi="Times New Roman" w:cs="Times New Roman"/>
          <w:sz w:val="26"/>
          <w:szCs w:val="26"/>
        </w:rPr>
      </w:pPr>
      <w:r w:rsidRPr="00BD733D">
        <w:rPr>
          <w:rFonts w:ascii="Times New Roman" w:hAnsi="Times New Roman" w:cs="Times New Roman"/>
          <w:sz w:val="26"/>
          <w:szCs w:val="26"/>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8E7714" w:rsidRPr="00BD733D" w:rsidRDefault="008E7714" w:rsidP="00BD733D">
      <w:pPr>
        <w:tabs>
          <w:tab w:val="left" w:pos="2160"/>
        </w:tabs>
        <w:jc w:val="both"/>
        <w:rPr>
          <w:rFonts w:ascii="Times New Roman" w:hAnsi="Times New Roman" w:cs="Times New Roman"/>
          <w:sz w:val="26"/>
          <w:szCs w:val="26"/>
        </w:rPr>
      </w:pPr>
    </w:p>
    <w:p w:rsidR="008E7714" w:rsidRPr="00BD733D" w:rsidRDefault="008E7714" w:rsidP="00BD733D">
      <w:pPr>
        <w:tabs>
          <w:tab w:val="left" w:pos="2160"/>
        </w:tabs>
        <w:jc w:val="both"/>
        <w:rPr>
          <w:rFonts w:ascii="Times New Roman" w:hAnsi="Times New Roman" w:cs="Times New Roman"/>
          <w:sz w:val="26"/>
          <w:szCs w:val="26"/>
        </w:rPr>
      </w:pPr>
      <w:r w:rsidRPr="00BD733D">
        <w:rPr>
          <w:rFonts w:ascii="Times New Roman" w:hAnsi="Times New Roman" w:cs="Times New Roman"/>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 4</w:t>
      </w:r>
    </w:p>
    <w:p w:rsidR="008E7714" w:rsidRPr="00BD733D" w:rsidRDefault="008E7714" w:rsidP="00BD733D">
      <w:pPr>
        <w:tabs>
          <w:tab w:val="left" w:pos="1620"/>
        </w:tabs>
        <w:jc w:val="both"/>
        <w:rPr>
          <w:rFonts w:ascii="Times New Roman" w:hAnsi="Times New Roman" w:cs="Times New Roman"/>
          <w:sz w:val="26"/>
          <w:szCs w:val="26"/>
        </w:rPr>
      </w:pPr>
      <w:r w:rsidRPr="00BD733D">
        <w:rPr>
          <w:rFonts w:ascii="Times New Roman" w:hAnsi="Times New Roman" w:cs="Times New Roman"/>
          <w:sz w:val="26"/>
          <w:szCs w:val="26"/>
        </w:rPr>
        <w:t>5) Иные параметры разрешенного строительства</w:t>
      </w: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5.1)</w:t>
      </w:r>
      <w:r w:rsidRPr="00BD733D">
        <w:rPr>
          <w:rFonts w:ascii="Times New Roman" w:hAnsi="Times New Roman" w:cs="Times New Roman"/>
          <w:sz w:val="26"/>
          <w:szCs w:val="26"/>
        </w:rPr>
        <w:tab/>
        <w:t>площадь озеленения и благоустройства земельных участков – не менее 40 % территории;</w:t>
      </w:r>
    </w:p>
    <w:p w:rsidR="008E7714" w:rsidRPr="00BD733D" w:rsidRDefault="008E7714" w:rsidP="00BD733D">
      <w:pPr>
        <w:tabs>
          <w:tab w:val="left" w:pos="1843"/>
        </w:tabs>
        <w:ind w:left="1701" w:hanging="621"/>
        <w:jc w:val="both"/>
        <w:rPr>
          <w:rFonts w:ascii="Times New Roman" w:hAnsi="Times New Roman" w:cs="Times New Roman"/>
          <w:sz w:val="26"/>
          <w:szCs w:val="26"/>
        </w:rPr>
      </w:pPr>
      <w:r w:rsidRPr="00BD733D">
        <w:rPr>
          <w:rFonts w:ascii="Times New Roman" w:hAnsi="Times New Roman" w:cs="Times New Roman"/>
          <w:sz w:val="26"/>
          <w:szCs w:val="26"/>
        </w:rPr>
        <w:t>5.2)</w:t>
      </w:r>
      <w:r w:rsidRPr="00BD733D">
        <w:rPr>
          <w:rFonts w:ascii="Times New Roman" w:hAnsi="Times New Roman" w:cs="Times New Roman"/>
          <w:sz w:val="26"/>
          <w:szCs w:val="26"/>
        </w:rPr>
        <w:tab/>
        <w:t>мусороудаление должно производиться путем вывоза бытового мусора от площадок с контейнерами;</w:t>
      </w:r>
    </w:p>
    <w:p w:rsidR="008E7714" w:rsidRPr="00BD733D" w:rsidRDefault="008E7714" w:rsidP="00BD733D">
      <w:pPr>
        <w:tabs>
          <w:tab w:val="left" w:pos="1843"/>
        </w:tabs>
        <w:ind w:left="1701" w:hanging="621"/>
        <w:jc w:val="both"/>
        <w:rPr>
          <w:rFonts w:ascii="Times New Roman" w:hAnsi="Times New Roman" w:cs="Times New Roman"/>
          <w:sz w:val="26"/>
          <w:szCs w:val="26"/>
        </w:rPr>
      </w:pPr>
      <w:r w:rsidRPr="00BD733D">
        <w:rPr>
          <w:rFonts w:ascii="Times New Roman" w:hAnsi="Times New Roman" w:cs="Times New Roman"/>
          <w:sz w:val="26"/>
          <w:szCs w:val="26"/>
        </w:rPr>
        <w:t>5.3)</w:t>
      </w:r>
      <w:r w:rsidRPr="00BD733D">
        <w:rPr>
          <w:rFonts w:ascii="Times New Roman" w:hAnsi="Times New Roman" w:cs="Times New Roman"/>
          <w:sz w:val="26"/>
          <w:szCs w:val="26"/>
        </w:rPr>
        <w:tab/>
        <w:t>ширина земельного участка должна быть не менее 15 м;</w:t>
      </w:r>
    </w:p>
    <w:p w:rsidR="008E7714" w:rsidRPr="00BD733D" w:rsidRDefault="008E7714" w:rsidP="00BD733D">
      <w:pPr>
        <w:tabs>
          <w:tab w:val="left" w:pos="1843"/>
        </w:tabs>
        <w:ind w:left="1701" w:hanging="621"/>
        <w:jc w:val="both"/>
        <w:rPr>
          <w:rFonts w:ascii="Times New Roman" w:hAnsi="Times New Roman" w:cs="Times New Roman"/>
          <w:sz w:val="26"/>
          <w:szCs w:val="26"/>
        </w:rPr>
      </w:pPr>
      <w:r w:rsidRPr="00BD733D">
        <w:rPr>
          <w:rFonts w:ascii="Times New Roman" w:hAnsi="Times New Roman" w:cs="Times New Roman"/>
          <w:sz w:val="26"/>
          <w:szCs w:val="26"/>
        </w:rPr>
        <w:t>5.4)</w:t>
      </w:r>
      <w:r w:rsidRPr="00BD733D">
        <w:rPr>
          <w:rFonts w:ascii="Times New Roman" w:hAnsi="Times New Roman" w:cs="Times New Roman"/>
          <w:sz w:val="26"/>
          <w:szCs w:val="26"/>
        </w:rPr>
        <w:tab/>
        <w:t>основные требования к обустройству розничных рынков определены постановлением Правительства Республики Хакасия от 25.09.2008 № 339.</w:t>
      </w:r>
    </w:p>
    <w:p w:rsidR="008E7714" w:rsidRPr="00BD733D" w:rsidRDefault="008E7714" w:rsidP="00BD733D">
      <w:pPr>
        <w:tabs>
          <w:tab w:val="left" w:pos="1843"/>
          <w:tab w:val="left" w:pos="2127"/>
        </w:tabs>
        <w:ind w:left="1701" w:hanging="567"/>
        <w:jc w:val="both"/>
        <w:rPr>
          <w:rFonts w:ascii="Times New Roman" w:hAnsi="Times New Roman" w:cs="Times New Roman"/>
          <w:sz w:val="26"/>
          <w:szCs w:val="26"/>
        </w:rPr>
      </w:pPr>
      <w:r w:rsidRPr="00BD733D">
        <w:rPr>
          <w:rFonts w:ascii="Times New Roman" w:hAnsi="Times New Roman" w:cs="Times New Roman"/>
          <w:sz w:val="26"/>
          <w:szCs w:val="26"/>
        </w:rPr>
        <w:t xml:space="preserve">5.5) </w:t>
      </w:r>
      <w:r w:rsidRPr="00BD733D">
        <w:rPr>
          <w:rFonts w:ascii="Times New Roman" w:hAnsi="Times New Roman" w:cs="Times New Roman"/>
          <w:sz w:val="26"/>
          <w:szCs w:val="26"/>
        </w:rPr>
        <w:tab/>
        <w:t xml:space="preserve">расстояния между зданиями в соответствии с противопожарными требованиями принимать от 6 м в зависимости от степени огнестойкости  зданий; </w:t>
      </w:r>
    </w:p>
    <w:p w:rsidR="008E7714" w:rsidRPr="00BD733D" w:rsidRDefault="008E7714" w:rsidP="00BD733D">
      <w:pPr>
        <w:tabs>
          <w:tab w:val="left" w:pos="1134"/>
          <w:tab w:val="left" w:pos="1843"/>
        </w:tabs>
        <w:ind w:left="1701" w:hanging="567"/>
        <w:jc w:val="both"/>
        <w:rPr>
          <w:rFonts w:ascii="Times New Roman" w:hAnsi="Times New Roman" w:cs="Times New Roman"/>
          <w:sz w:val="26"/>
          <w:szCs w:val="26"/>
        </w:rPr>
      </w:pPr>
      <w:r w:rsidRPr="00BD733D">
        <w:rPr>
          <w:rFonts w:ascii="Times New Roman" w:hAnsi="Times New Roman" w:cs="Times New Roman"/>
          <w:sz w:val="26"/>
          <w:szCs w:val="26"/>
        </w:rPr>
        <w:t>5.6)</w:t>
      </w:r>
      <w:r w:rsidRPr="00BD733D">
        <w:rPr>
          <w:rFonts w:ascii="Times New Roman" w:hAnsi="Times New Roman" w:cs="Times New Roman"/>
          <w:sz w:val="26"/>
          <w:szCs w:val="26"/>
        </w:rPr>
        <w:tab/>
        <w:t>обеспечение подъезда пожарной техники и путей эвакуации людей при        возникновении чрезвычайных ситуаций;</w:t>
      </w:r>
    </w:p>
    <w:p w:rsidR="008E7714" w:rsidRPr="00BD733D" w:rsidRDefault="008E7714" w:rsidP="00BD733D">
      <w:pPr>
        <w:tabs>
          <w:tab w:val="left" w:pos="1843"/>
          <w:tab w:val="left" w:pos="2127"/>
        </w:tabs>
        <w:ind w:left="1701" w:hanging="567"/>
        <w:jc w:val="both"/>
        <w:rPr>
          <w:rFonts w:ascii="Times New Roman" w:hAnsi="Times New Roman" w:cs="Times New Roman"/>
          <w:sz w:val="26"/>
          <w:szCs w:val="26"/>
        </w:rPr>
      </w:pPr>
      <w:r w:rsidRPr="00BD733D">
        <w:rPr>
          <w:rFonts w:ascii="Times New Roman" w:hAnsi="Times New Roman" w:cs="Times New Roman"/>
          <w:sz w:val="26"/>
          <w:szCs w:val="26"/>
        </w:rPr>
        <w:t>5.7)</w:t>
      </w:r>
      <w:r w:rsidRPr="00BD733D">
        <w:rPr>
          <w:rFonts w:ascii="Times New Roman" w:hAnsi="Times New Roman" w:cs="Times New Roman"/>
          <w:sz w:val="26"/>
          <w:szCs w:val="26"/>
        </w:rPr>
        <w:tab/>
        <w:t>обеспечение величины отступа от красной линии до линии регулирования застройки – не менее 5,0 метров. В условиях сложившейся застройки - не менее 2,0 метров.</w:t>
      </w:r>
    </w:p>
    <w:p w:rsidR="008E7714" w:rsidRPr="00BD733D" w:rsidRDefault="008E7714" w:rsidP="00BD733D">
      <w:pPr>
        <w:tabs>
          <w:tab w:val="left" w:pos="567"/>
          <w:tab w:val="left" w:pos="1418"/>
          <w:tab w:val="left" w:pos="1843"/>
        </w:tabs>
        <w:ind w:left="1701" w:hanging="567"/>
        <w:jc w:val="both"/>
        <w:rPr>
          <w:rFonts w:ascii="Times New Roman" w:hAnsi="Times New Roman" w:cs="Times New Roman"/>
          <w:sz w:val="26"/>
          <w:szCs w:val="26"/>
        </w:rPr>
      </w:pPr>
      <w:r w:rsidRPr="00BD733D">
        <w:rPr>
          <w:rFonts w:ascii="Times New Roman" w:hAnsi="Times New Roman" w:cs="Times New Roman"/>
          <w:sz w:val="26"/>
          <w:szCs w:val="26"/>
        </w:rPr>
        <w:t xml:space="preserve">5.8) </w:t>
      </w:r>
      <w:r w:rsidRPr="00BD733D">
        <w:rPr>
          <w:rFonts w:ascii="Times New Roman" w:hAnsi="Times New Roman" w:cs="Times New Roman"/>
          <w:sz w:val="26"/>
          <w:szCs w:val="26"/>
        </w:rPr>
        <w:tab/>
        <w:t>земельные участки объектов общественно-делового назначения могут быть огорожены.    Предельная  высота  конструкций,  ограждающих  участок  (забор)  –  2,0  м.  Конструкция забора должна быть «прозрачная» с возможностью обзора участка.</w:t>
      </w:r>
    </w:p>
    <w:p w:rsidR="008E7714" w:rsidRPr="004A243E" w:rsidRDefault="008E7714" w:rsidP="004012AF">
      <w:pPr>
        <w:pStyle w:val="Heading3"/>
        <w:spacing w:before="0" w:after="120"/>
        <w:rPr>
          <w:rFonts w:ascii="Times New Roman" w:hAnsi="Times New Roman" w:cs="Times New Roman"/>
        </w:rPr>
      </w:pPr>
    </w:p>
    <w:p w:rsidR="008E7714" w:rsidRPr="004A243E" w:rsidRDefault="008E7714" w:rsidP="00E110F5">
      <w:pPr>
        <w:pStyle w:val="Heading3"/>
        <w:numPr>
          <w:ilvl w:val="2"/>
          <w:numId w:val="51"/>
        </w:numPr>
        <w:spacing w:before="0" w:after="120"/>
        <w:rPr>
          <w:rFonts w:ascii="Times New Roman" w:hAnsi="Times New Roman" w:cs="Times New Roman"/>
        </w:rPr>
      </w:pPr>
      <w:bookmarkStart w:id="81" w:name="_Toc310855495"/>
      <w:r w:rsidRPr="004A243E">
        <w:rPr>
          <w:rFonts w:ascii="Times New Roman" w:hAnsi="Times New Roman" w:cs="Times New Roman"/>
        </w:rPr>
        <w:t>Градостроительные регламенты. Производственные и коммунальные зоны</w:t>
      </w:r>
      <w:bookmarkEnd w:id="79"/>
      <w:bookmarkEnd w:id="80"/>
      <w:r w:rsidRPr="004A243E">
        <w:rPr>
          <w:rFonts w:ascii="Times New Roman" w:hAnsi="Times New Roman" w:cs="Times New Roman"/>
        </w:rPr>
        <w:t>.</w:t>
      </w:r>
      <w:bookmarkEnd w:id="81"/>
    </w:p>
    <w:p w:rsidR="008E7714" w:rsidRPr="004A243E" w:rsidRDefault="008E7714" w:rsidP="004012AF">
      <w:pPr>
        <w:numPr>
          <w:ilvl w:val="1"/>
          <w:numId w:val="0"/>
        </w:numPr>
        <w:tabs>
          <w:tab w:val="num" w:pos="0"/>
          <w:tab w:val="left" w:pos="126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1. Зона предназначена для размещения новых и расширения (реконструкции) существующих производственных предприятий, научно-производственные учреждений, складских помещений, учреждений транспортного и жилищно-коммунального хозяйства, предприятий оптовой и мелкооптовой торговли, а также объектов, сооружений и коммуникаций инженерной.</w:t>
      </w:r>
    </w:p>
    <w:p w:rsidR="008E7714" w:rsidRPr="004A243E" w:rsidRDefault="008E7714" w:rsidP="004012AF">
      <w:pPr>
        <w:pStyle w:val="NormalWeb"/>
        <w:spacing w:before="0" w:beforeAutospacing="0" w:after="120" w:afterAutospacing="0"/>
        <w:jc w:val="both"/>
        <w:rPr>
          <w:sz w:val="26"/>
          <w:szCs w:val="26"/>
        </w:rPr>
      </w:pPr>
      <w:r w:rsidRPr="004A243E">
        <w:rPr>
          <w:sz w:val="26"/>
          <w:szCs w:val="26"/>
        </w:rPr>
        <w:t>2. Промышленные зоны - зоны размещения промышленных предприятий с установленными СанПиН 2.2.1/2.1.1.1200-03 нормативами воздействия на окружающую среду.</w:t>
      </w:r>
    </w:p>
    <w:p w:rsidR="008E7714" w:rsidRPr="004A243E" w:rsidRDefault="008E7714" w:rsidP="004012AF">
      <w:pPr>
        <w:pStyle w:val="NormalWeb"/>
        <w:spacing w:before="0" w:beforeAutospacing="0" w:after="120" w:afterAutospacing="0"/>
        <w:jc w:val="both"/>
        <w:rPr>
          <w:sz w:val="26"/>
          <w:szCs w:val="26"/>
        </w:rPr>
      </w:pPr>
      <w:r w:rsidRPr="004A243E">
        <w:rPr>
          <w:sz w:val="26"/>
          <w:szCs w:val="26"/>
        </w:rPr>
        <w:t>3. Коммунально-складские зоны - зона размещения коммунально-складских объектов с установленными СанПиН 2.2.1/2.1.1.1200-03 нормативами воздействия на окружающую среду, объектов инженерной инфраструктуры, объектов связи.</w:t>
      </w:r>
    </w:p>
    <w:p w:rsidR="008E7714" w:rsidRDefault="008E7714" w:rsidP="004012AF">
      <w:pPr>
        <w:numPr>
          <w:ilvl w:val="1"/>
          <w:numId w:val="0"/>
        </w:numPr>
        <w:tabs>
          <w:tab w:val="num" w:pos="0"/>
          <w:tab w:val="left" w:pos="126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В зону включаются территории, необходимые для технического обслуживания и охраны объектов, сооружений и коммуникаций зоны.</w:t>
      </w:r>
    </w:p>
    <w:p w:rsidR="008E7714" w:rsidRPr="004A243E" w:rsidRDefault="008E7714" w:rsidP="004012AF">
      <w:pPr>
        <w:numPr>
          <w:ilvl w:val="1"/>
          <w:numId w:val="0"/>
        </w:numPr>
        <w:tabs>
          <w:tab w:val="num" w:pos="0"/>
          <w:tab w:val="left" w:pos="1260"/>
        </w:tabs>
        <w:spacing w:after="120" w:line="240" w:lineRule="auto"/>
        <w:jc w:val="both"/>
        <w:rPr>
          <w:rFonts w:ascii="Times New Roman" w:hAnsi="Times New Roman" w:cs="Times New Roman"/>
          <w:sz w:val="26"/>
          <w:szCs w:val="26"/>
        </w:rPr>
      </w:pPr>
    </w:p>
    <w:p w:rsidR="008E7714" w:rsidRDefault="008E7714" w:rsidP="004012AF">
      <w:pPr>
        <w:pStyle w:val="Heading3"/>
        <w:numPr>
          <w:ilvl w:val="2"/>
          <w:numId w:val="51"/>
        </w:numPr>
        <w:spacing w:before="0" w:after="120"/>
        <w:rPr>
          <w:rFonts w:ascii="Times New Roman" w:hAnsi="Times New Roman" w:cs="Times New Roman"/>
        </w:rPr>
      </w:pPr>
      <w:bookmarkStart w:id="82" w:name="_Toc241303920"/>
      <w:bookmarkStart w:id="83" w:name="_Toc243211729"/>
      <w:bookmarkStart w:id="84" w:name="_Toc310855496"/>
      <w:r w:rsidRPr="004A243E">
        <w:rPr>
          <w:rFonts w:ascii="Times New Roman" w:hAnsi="Times New Roman" w:cs="Times New Roman"/>
        </w:rPr>
        <w:t xml:space="preserve">П-1. </w:t>
      </w:r>
      <w:bookmarkEnd w:id="82"/>
      <w:bookmarkEnd w:id="83"/>
      <w:r>
        <w:rPr>
          <w:rFonts w:ascii="Times New Roman" w:hAnsi="Times New Roman" w:cs="Times New Roman"/>
        </w:rPr>
        <w:t xml:space="preserve">Зона промышленных предприятий </w:t>
      </w:r>
      <w:r>
        <w:rPr>
          <w:rFonts w:ascii="Times New Roman" w:hAnsi="Times New Roman" w:cs="Times New Roman"/>
          <w:lang w:val="en-US"/>
        </w:rPr>
        <w:t>IV</w:t>
      </w:r>
      <w:r w:rsidRPr="0064658A">
        <w:rPr>
          <w:rFonts w:ascii="Times New Roman" w:hAnsi="Times New Roman" w:cs="Times New Roman"/>
        </w:rPr>
        <w:t>-</w:t>
      </w:r>
      <w:r>
        <w:rPr>
          <w:rFonts w:ascii="Times New Roman" w:hAnsi="Times New Roman" w:cs="Times New Roman"/>
          <w:lang w:val="en-US"/>
        </w:rPr>
        <w:t>V</w:t>
      </w:r>
      <w:r>
        <w:rPr>
          <w:rFonts w:ascii="Times New Roman" w:hAnsi="Times New Roman" w:cs="Times New Roman"/>
        </w:rPr>
        <w:t xml:space="preserve"> класса опасности.</w:t>
      </w:r>
      <w:bookmarkStart w:id="85" w:name="_Toc241303921"/>
      <w:bookmarkStart w:id="86" w:name="_Toc243211730"/>
      <w:bookmarkEnd w:id="84"/>
    </w:p>
    <w:p w:rsidR="008E7714" w:rsidRDefault="008E7714" w:rsidP="00BD733D">
      <w:pPr>
        <w:tabs>
          <w:tab w:val="left" w:pos="1620"/>
        </w:tabs>
        <w:autoSpaceDE w:val="0"/>
        <w:autoSpaceDN w:val="0"/>
        <w:adjustRightInd w:val="0"/>
        <w:ind w:left="1620" w:hanging="540"/>
        <w:jc w:val="both"/>
      </w:pPr>
      <w:bookmarkStart w:id="87" w:name="_Toc215478390"/>
      <w:bookmarkStart w:id="88" w:name="_Toc241303927"/>
      <w:bookmarkStart w:id="89" w:name="_Toc243211736"/>
      <w:bookmarkEnd w:id="85"/>
      <w:bookmarkEnd w:id="86"/>
    </w:p>
    <w:p w:rsidR="008E7714" w:rsidRPr="00732F93" w:rsidRDefault="008E7714" w:rsidP="00BD733D">
      <w:pPr>
        <w:ind w:left="1418"/>
        <w:jc w:val="right"/>
        <w:rPr>
          <w:rFonts w:ascii="Times New Roman" w:hAnsi="Times New Roman" w:cs="Times New Roman"/>
        </w:rPr>
      </w:pPr>
      <w:r w:rsidRPr="00732F93">
        <w:rPr>
          <w:rFonts w:ascii="Times New Roman" w:hAnsi="Times New Roman" w:cs="Times New Roman"/>
        </w:rPr>
        <w:t>Таблица 5</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1556"/>
        <w:gridCol w:w="3962"/>
        <w:gridCol w:w="863"/>
        <w:gridCol w:w="1691"/>
        <w:gridCol w:w="10"/>
        <w:gridCol w:w="1134"/>
      </w:tblGrid>
      <w:tr w:rsidR="008E7714" w:rsidRPr="00732B83">
        <w:trPr>
          <w:trHeight w:val="20"/>
        </w:trPr>
        <w:tc>
          <w:tcPr>
            <w:tcW w:w="673" w:type="dxa"/>
          </w:tcPr>
          <w:p w:rsidR="008E7714" w:rsidRPr="00732F93" w:rsidRDefault="008E7714" w:rsidP="00545F55">
            <w:pPr>
              <w:tabs>
                <w:tab w:val="left" w:pos="1440"/>
              </w:tabs>
              <w:jc w:val="both"/>
              <w:rPr>
                <w:rFonts w:ascii="Times New Roman" w:hAnsi="Times New Roman" w:cs="Times New Roman"/>
                <w:sz w:val="18"/>
                <w:szCs w:val="18"/>
              </w:rPr>
            </w:pPr>
            <w:r w:rsidRPr="00732F93">
              <w:rPr>
                <w:rFonts w:ascii="Times New Roman" w:hAnsi="Times New Roman" w:cs="Times New Roman"/>
                <w:sz w:val="18"/>
                <w:szCs w:val="18"/>
              </w:rPr>
              <w:t>№</w:t>
            </w:r>
          </w:p>
        </w:tc>
        <w:tc>
          <w:tcPr>
            <w:tcW w:w="1556" w:type="dxa"/>
          </w:tcPr>
          <w:p w:rsidR="008E7714" w:rsidRPr="00732F93" w:rsidRDefault="008E7714" w:rsidP="00545F55">
            <w:pPr>
              <w:tabs>
                <w:tab w:val="left" w:pos="1440"/>
              </w:tabs>
              <w:jc w:val="both"/>
              <w:rPr>
                <w:rFonts w:ascii="Times New Roman" w:hAnsi="Times New Roman" w:cs="Times New Roman"/>
                <w:sz w:val="18"/>
                <w:szCs w:val="18"/>
                <w:u w:val="single"/>
              </w:rPr>
            </w:pPr>
            <w:r w:rsidRPr="00732F93">
              <w:rPr>
                <w:rFonts w:ascii="Times New Roman" w:hAnsi="Times New Roman" w:cs="Times New Roman"/>
                <w:sz w:val="18"/>
                <w:szCs w:val="18"/>
              </w:rPr>
              <w:t>Наименование вида разрешенного использования земельного участка</w:t>
            </w:r>
          </w:p>
        </w:tc>
        <w:tc>
          <w:tcPr>
            <w:tcW w:w="3962" w:type="dxa"/>
          </w:tcPr>
          <w:p w:rsidR="008E7714" w:rsidRPr="00732F93" w:rsidRDefault="008E7714" w:rsidP="00545F55">
            <w:pPr>
              <w:tabs>
                <w:tab w:val="left" w:pos="1440"/>
              </w:tabs>
              <w:jc w:val="both"/>
              <w:rPr>
                <w:rFonts w:ascii="Times New Roman" w:hAnsi="Times New Roman" w:cs="Times New Roman"/>
                <w:sz w:val="18"/>
                <w:szCs w:val="18"/>
                <w:u w:val="single"/>
              </w:rPr>
            </w:pPr>
            <w:r w:rsidRPr="00732F93">
              <w:rPr>
                <w:rFonts w:ascii="Times New Roman" w:hAnsi="Times New Roman" w:cs="Times New Roman"/>
                <w:sz w:val="18"/>
                <w:szCs w:val="18"/>
              </w:rPr>
              <w:t>Описание вида разрешенного использования земельного участка</w:t>
            </w:r>
          </w:p>
        </w:tc>
        <w:tc>
          <w:tcPr>
            <w:tcW w:w="863" w:type="dxa"/>
          </w:tcPr>
          <w:p w:rsidR="008E7714" w:rsidRPr="00732F93" w:rsidRDefault="008E7714" w:rsidP="00545F55">
            <w:pPr>
              <w:tabs>
                <w:tab w:val="left" w:pos="1440"/>
              </w:tabs>
              <w:rPr>
                <w:rFonts w:ascii="Times New Roman" w:hAnsi="Times New Roman" w:cs="Times New Roman"/>
                <w:sz w:val="18"/>
                <w:szCs w:val="18"/>
                <w:u w:val="single"/>
              </w:rPr>
            </w:pPr>
            <w:r w:rsidRPr="00732F93">
              <w:rPr>
                <w:rFonts w:ascii="Times New Roman" w:hAnsi="Times New Roman" w:cs="Times New Roman"/>
                <w:sz w:val="18"/>
                <w:szCs w:val="18"/>
              </w:rPr>
              <w:t xml:space="preserve">Код (числовое обозначение) вида </w:t>
            </w:r>
          </w:p>
        </w:tc>
        <w:tc>
          <w:tcPr>
            <w:tcW w:w="1691" w:type="dxa"/>
          </w:tcPr>
          <w:p w:rsidR="008E7714" w:rsidRPr="00732F93" w:rsidRDefault="008E7714" w:rsidP="00545F55">
            <w:pPr>
              <w:tabs>
                <w:tab w:val="left" w:pos="1440"/>
              </w:tabs>
              <w:jc w:val="both"/>
              <w:rPr>
                <w:rFonts w:ascii="Times New Roman" w:hAnsi="Times New Roman" w:cs="Times New Roman"/>
                <w:sz w:val="18"/>
                <w:szCs w:val="18"/>
                <w:u w:val="single"/>
              </w:rPr>
            </w:pPr>
            <w:r w:rsidRPr="00732F93">
              <w:rPr>
                <w:rFonts w:ascii="Times New Roman" w:hAnsi="Times New Roman" w:cs="Times New Roman"/>
                <w:sz w:val="18"/>
                <w:szCs w:val="18"/>
              </w:rPr>
              <w:t>Предельные (минимальные и (или) максимальные) размеры земельных участков, в том числе их площадь:</w:t>
            </w:r>
          </w:p>
        </w:tc>
        <w:tc>
          <w:tcPr>
            <w:tcW w:w="1144" w:type="dxa"/>
            <w:gridSpan w:val="2"/>
          </w:tcPr>
          <w:p w:rsidR="008E7714" w:rsidRPr="00732F93" w:rsidRDefault="008E7714" w:rsidP="00545F55">
            <w:pPr>
              <w:tabs>
                <w:tab w:val="left" w:pos="1440"/>
              </w:tabs>
              <w:jc w:val="both"/>
              <w:rPr>
                <w:rFonts w:ascii="Times New Roman" w:hAnsi="Times New Roman" w:cs="Times New Roman"/>
                <w:sz w:val="18"/>
                <w:szCs w:val="18"/>
                <w:u w:val="single"/>
              </w:rPr>
            </w:pPr>
            <w:r w:rsidRPr="00732F93">
              <w:rPr>
                <w:rFonts w:ascii="Times New Roman" w:hAnsi="Times New Roman" w:cs="Times New Roman"/>
                <w:sz w:val="18"/>
                <w:szCs w:val="18"/>
              </w:rPr>
              <w:t>Максимальный процент застройки (%)</w:t>
            </w:r>
          </w:p>
        </w:tc>
      </w:tr>
      <w:tr w:rsidR="008E7714" w:rsidRPr="00732B83">
        <w:trPr>
          <w:trHeight w:val="20"/>
        </w:trPr>
        <w:tc>
          <w:tcPr>
            <w:tcW w:w="7054" w:type="dxa"/>
            <w:gridSpan w:val="4"/>
          </w:tcPr>
          <w:p w:rsidR="008E7714" w:rsidRPr="00732F93" w:rsidRDefault="008E7714" w:rsidP="00545F55">
            <w:pPr>
              <w:tabs>
                <w:tab w:val="left" w:pos="-3261"/>
                <w:tab w:val="left" w:pos="2268"/>
              </w:tabs>
              <w:rPr>
                <w:rFonts w:ascii="Times New Roman" w:hAnsi="Times New Roman" w:cs="Times New Roman"/>
                <w:sz w:val="18"/>
                <w:szCs w:val="18"/>
              </w:rPr>
            </w:pPr>
            <w:r w:rsidRPr="00732F93">
              <w:rPr>
                <w:rFonts w:ascii="Times New Roman" w:hAnsi="Times New Roman" w:cs="Times New Roman"/>
                <w:sz w:val="18"/>
                <w:szCs w:val="18"/>
              </w:rPr>
              <w:t>1.Основные виды разрешенного использования</w:t>
            </w:r>
          </w:p>
        </w:tc>
        <w:tc>
          <w:tcPr>
            <w:tcW w:w="1691" w:type="dxa"/>
          </w:tcPr>
          <w:p w:rsidR="008E7714" w:rsidRPr="00732F93" w:rsidRDefault="008E7714" w:rsidP="00545F55">
            <w:pPr>
              <w:tabs>
                <w:tab w:val="left" w:pos="-3261"/>
                <w:tab w:val="left" w:pos="2268"/>
              </w:tabs>
              <w:rPr>
                <w:rFonts w:ascii="Times New Roman" w:hAnsi="Times New Roman" w:cs="Times New Roman"/>
                <w:sz w:val="18"/>
                <w:szCs w:val="18"/>
              </w:rPr>
            </w:pPr>
          </w:p>
        </w:tc>
        <w:tc>
          <w:tcPr>
            <w:tcW w:w="1144" w:type="dxa"/>
            <w:gridSpan w:val="2"/>
          </w:tcPr>
          <w:p w:rsidR="008E7714" w:rsidRPr="00732F93" w:rsidRDefault="008E7714" w:rsidP="00545F55">
            <w:pPr>
              <w:tabs>
                <w:tab w:val="left" w:pos="-3261"/>
                <w:tab w:val="left" w:pos="2268"/>
              </w:tabs>
              <w:rPr>
                <w:rFonts w:ascii="Times New Roman" w:hAnsi="Times New Roman" w:cs="Times New Roman"/>
                <w:sz w:val="18"/>
                <w:szCs w:val="18"/>
              </w:rPr>
            </w:pPr>
          </w:p>
        </w:tc>
      </w:tr>
      <w:tr w:rsidR="008E7714" w:rsidRPr="00732B83">
        <w:trPr>
          <w:trHeight w:val="20"/>
        </w:trPr>
        <w:tc>
          <w:tcPr>
            <w:tcW w:w="673"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396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1.15</w:t>
            </w:r>
          </w:p>
        </w:tc>
        <w:tc>
          <w:tcPr>
            <w:tcW w:w="1691"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4"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8E7714" w:rsidRPr="00732B83">
        <w:trPr>
          <w:trHeight w:val="20"/>
        </w:trPr>
        <w:tc>
          <w:tcPr>
            <w:tcW w:w="673"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сельскохозяйственного производства</w:t>
            </w:r>
          </w:p>
        </w:tc>
        <w:tc>
          <w:tcPr>
            <w:tcW w:w="396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tcPr>
          <w:p w:rsidR="008E7714" w:rsidRPr="00732B83" w:rsidRDefault="008E7714" w:rsidP="00545F55">
            <w:pPr>
              <w:pStyle w:val="ConsPlusNormal"/>
              <w:ind w:firstLine="0"/>
              <w:rPr>
                <w:rFonts w:ascii="Times New Roman" w:hAnsi="Times New Roman" w:cs="Times New Roman"/>
                <w:sz w:val="18"/>
                <w:szCs w:val="18"/>
              </w:rPr>
            </w:pPr>
            <w:bookmarkStart w:id="90" w:name="P113"/>
            <w:bookmarkEnd w:id="90"/>
            <w:r w:rsidRPr="00732B83">
              <w:rPr>
                <w:rFonts w:ascii="Times New Roman" w:hAnsi="Times New Roman" w:cs="Times New Roman"/>
                <w:sz w:val="18"/>
                <w:szCs w:val="18"/>
              </w:rPr>
              <w:t>1.18</w:t>
            </w:r>
          </w:p>
        </w:tc>
        <w:tc>
          <w:tcPr>
            <w:tcW w:w="1691"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4"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8E7714" w:rsidRPr="00732B83">
        <w:trPr>
          <w:trHeight w:val="20"/>
        </w:trPr>
        <w:tc>
          <w:tcPr>
            <w:tcW w:w="673"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3"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Недропользование</w:t>
            </w:r>
          </w:p>
        </w:tc>
        <w:tc>
          <w:tcPr>
            <w:tcW w:w="396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геологических изысканий;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добыча недр открытым (карьеры, отвалы) и закрытым (шахты, скважины) способами;</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том числе подземных, в целях добычи недр;</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6.1</w:t>
            </w:r>
          </w:p>
        </w:tc>
        <w:tc>
          <w:tcPr>
            <w:tcW w:w="169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3"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Тяжелая промышленность</w:t>
            </w:r>
          </w:p>
        </w:tc>
        <w:tc>
          <w:tcPr>
            <w:tcW w:w="396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6.2</w:t>
            </w:r>
          </w:p>
        </w:tc>
        <w:tc>
          <w:tcPr>
            <w:tcW w:w="169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3"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6"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Автомобилестроительная промышленность</w:t>
            </w:r>
          </w:p>
        </w:tc>
        <w:tc>
          <w:tcPr>
            <w:tcW w:w="396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6.2.1</w:t>
            </w:r>
          </w:p>
        </w:tc>
        <w:tc>
          <w:tcPr>
            <w:tcW w:w="169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3"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6"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Легкая промышленность</w:t>
            </w:r>
          </w:p>
        </w:tc>
        <w:tc>
          <w:tcPr>
            <w:tcW w:w="396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w:t>
            </w:r>
          </w:p>
        </w:tc>
        <w:tc>
          <w:tcPr>
            <w:tcW w:w="169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3"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6"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Фармацевтическая промышленность</w:t>
            </w:r>
          </w:p>
        </w:tc>
        <w:tc>
          <w:tcPr>
            <w:tcW w:w="396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6.3.1</w:t>
            </w:r>
          </w:p>
        </w:tc>
        <w:tc>
          <w:tcPr>
            <w:tcW w:w="169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3"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Пищевая промышленность</w:t>
            </w:r>
          </w:p>
        </w:tc>
        <w:tc>
          <w:tcPr>
            <w:tcW w:w="396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6.4</w:t>
            </w:r>
          </w:p>
        </w:tc>
        <w:tc>
          <w:tcPr>
            <w:tcW w:w="169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3"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Нефтехимическая промышленность</w:t>
            </w:r>
          </w:p>
        </w:tc>
        <w:tc>
          <w:tcPr>
            <w:tcW w:w="396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6.5</w:t>
            </w:r>
          </w:p>
        </w:tc>
        <w:tc>
          <w:tcPr>
            <w:tcW w:w="169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3"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Строительная промышленность</w:t>
            </w:r>
          </w:p>
        </w:tc>
        <w:tc>
          <w:tcPr>
            <w:tcW w:w="396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6.6</w:t>
            </w:r>
          </w:p>
        </w:tc>
        <w:tc>
          <w:tcPr>
            <w:tcW w:w="169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3"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3"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6.7</w:t>
            </w:r>
          </w:p>
        </w:tc>
        <w:tc>
          <w:tcPr>
            <w:tcW w:w="169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3"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3" w:type="dxa"/>
          </w:tcPr>
          <w:p w:rsidR="008E7714" w:rsidRPr="00732B83" w:rsidRDefault="008E7714" w:rsidP="00545F55">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9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3"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 w:type="dxa"/>
          </w:tcPr>
          <w:p w:rsidR="008E7714" w:rsidRPr="00732B83" w:rsidRDefault="008E7714" w:rsidP="00545F55">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69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3"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Заготовка древесины</w:t>
            </w:r>
          </w:p>
        </w:tc>
        <w:tc>
          <w:tcPr>
            <w:tcW w:w="3962" w:type="dxa"/>
          </w:tcPr>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 .</w:t>
            </w:r>
          </w:p>
        </w:tc>
        <w:tc>
          <w:tcPr>
            <w:tcW w:w="863" w:type="dxa"/>
          </w:tcPr>
          <w:p w:rsidR="008E7714" w:rsidRPr="00732B83" w:rsidRDefault="008E7714" w:rsidP="00545F55">
            <w:pPr>
              <w:pStyle w:val="ConsPlusNormal"/>
              <w:ind w:firstLine="34"/>
              <w:rPr>
                <w:rFonts w:ascii="Times New Roman" w:hAnsi="Times New Roman" w:cs="Times New Roman"/>
                <w:sz w:val="18"/>
                <w:szCs w:val="18"/>
              </w:rPr>
            </w:pPr>
            <w:bookmarkStart w:id="91" w:name="P474"/>
            <w:bookmarkEnd w:id="91"/>
            <w:r w:rsidRPr="00732B83">
              <w:rPr>
                <w:rFonts w:ascii="Times New Roman" w:hAnsi="Times New Roman" w:cs="Times New Roman"/>
                <w:sz w:val="18"/>
                <w:szCs w:val="18"/>
              </w:rPr>
              <w:t>10.1</w:t>
            </w:r>
          </w:p>
        </w:tc>
        <w:tc>
          <w:tcPr>
            <w:tcW w:w="169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7054" w:type="dxa"/>
            <w:gridSpan w:val="4"/>
          </w:tcPr>
          <w:p w:rsidR="008E7714" w:rsidRPr="00BD733D" w:rsidRDefault="008E7714" w:rsidP="00545F55">
            <w:pPr>
              <w:rPr>
                <w:rFonts w:ascii="Times New Roman" w:hAnsi="Times New Roman" w:cs="Times New Roman"/>
                <w:sz w:val="18"/>
                <w:szCs w:val="18"/>
                <w:u w:val="single"/>
              </w:rPr>
            </w:pPr>
            <w:r w:rsidRPr="00BD733D">
              <w:rPr>
                <w:rFonts w:ascii="Times New Roman" w:hAnsi="Times New Roman" w:cs="Times New Roman"/>
                <w:sz w:val="18"/>
                <w:szCs w:val="18"/>
                <w:u w:val="single"/>
              </w:rPr>
              <w:t>2.Условно разрешенные виды использования:</w:t>
            </w:r>
          </w:p>
          <w:p w:rsidR="008E7714" w:rsidRPr="00732B83" w:rsidRDefault="008E7714" w:rsidP="00545F55">
            <w:pPr>
              <w:pStyle w:val="ConsPlusNormal"/>
              <w:ind w:left="33" w:firstLine="0"/>
              <w:rPr>
                <w:rFonts w:ascii="Times New Roman" w:hAnsi="Times New Roman" w:cs="Times New Roman"/>
                <w:sz w:val="18"/>
                <w:szCs w:val="18"/>
              </w:rPr>
            </w:pPr>
          </w:p>
        </w:tc>
        <w:tc>
          <w:tcPr>
            <w:tcW w:w="1691" w:type="dxa"/>
          </w:tcPr>
          <w:p w:rsidR="008E7714" w:rsidRPr="00732B83" w:rsidRDefault="008E7714" w:rsidP="00545F55">
            <w:pPr>
              <w:rPr>
                <w:sz w:val="18"/>
                <w:szCs w:val="18"/>
              </w:rPr>
            </w:pPr>
          </w:p>
          <w:p w:rsidR="008E7714" w:rsidRPr="00732B83" w:rsidRDefault="008E7714" w:rsidP="00545F55">
            <w:pPr>
              <w:pStyle w:val="ConsPlusNormal"/>
              <w:ind w:firstLine="0"/>
              <w:rPr>
                <w:rFonts w:ascii="Times New Roman" w:hAnsi="Times New Roman" w:cs="Times New Roman"/>
                <w:sz w:val="18"/>
                <w:szCs w:val="18"/>
              </w:rPr>
            </w:pPr>
          </w:p>
        </w:tc>
        <w:tc>
          <w:tcPr>
            <w:tcW w:w="1144" w:type="dxa"/>
            <w:gridSpan w:val="2"/>
          </w:tcPr>
          <w:p w:rsidR="008E7714" w:rsidRPr="00732B83" w:rsidRDefault="008E7714" w:rsidP="00545F55">
            <w:pPr>
              <w:rPr>
                <w:sz w:val="18"/>
                <w:szCs w:val="18"/>
              </w:rPr>
            </w:pPr>
          </w:p>
          <w:p w:rsidR="008E7714" w:rsidRPr="00732B83" w:rsidRDefault="008E7714" w:rsidP="00545F55">
            <w:pPr>
              <w:pStyle w:val="ConsPlusNormal"/>
              <w:ind w:firstLine="0"/>
              <w:rPr>
                <w:rFonts w:ascii="Times New Roman" w:hAnsi="Times New Roman" w:cs="Times New Roman"/>
                <w:sz w:val="18"/>
                <w:szCs w:val="18"/>
              </w:rPr>
            </w:pPr>
          </w:p>
        </w:tc>
      </w:tr>
      <w:tr w:rsidR="008E7714" w:rsidRPr="00732B83">
        <w:trPr>
          <w:trHeight w:val="20"/>
        </w:trPr>
        <w:tc>
          <w:tcPr>
            <w:tcW w:w="673"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556"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62"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3"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4.4</w:t>
            </w:r>
          </w:p>
        </w:tc>
        <w:tc>
          <w:tcPr>
            <w:tcW w:w="1691"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4"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20"/>
        </w:trPr>
        <w:tc>
          <w:tcPr>
            <w:tcW w:w="673"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556"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2"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3"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69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3"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2.3</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2"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3"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3"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6" w:type="dxa"/>
          </w:tcPr>
          <w:p w:rsidR="008E7714" w:rsidRPr="00732B83" w:rsidRDefault="008E7714" w:rsidP="00545F55">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69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3"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2.5</w:t>
            </w:r>
          </w:p>
        </w:tc>
        <w:tc>
          <w:tcPr>
            <w:tcW w:w="1556" w:type="dxa"/>
          </w:tcPr>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3"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3"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2"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701"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9889" w:type="dxa"/>
            <w:gridSpan w:val="7"/>
          </w:tcPr>
          <w:p w:rsidR="008E7714" w:rsidRPr="00BD733D" w:rsidRDefault="008E7714" w:rsidP="00545F55">
            <w:pPr>
              <w:autoSpaceDE w:val="0"/>
              <w:autoSpaceDN w:val="0"/>
              <w:adjustRightInd w:val="0"/>
              <w:rPr>
                <w:rFonts w:ascii="Times New Roman" w:hAnsi="Times New Roman" w:cs="Times New Roman"/>
                <w:sz w:val="18"/>
                <w:szCs w:val="18"/>
              </w:rPr>
            </w:pPr>
            <w:r w:rsidRPr="00BD733D">
              <w:rPr>
                <w:rFonts w:ascii="Times New Roman" w:hAnsi="Times New Roman" w:cs="Times New Roman"/>
                <w:sz w:val="18"/>
                <w:szCs w:val="18"/>
                <w:u w:val="single"/>
              </w:rPr>
              <w:t xml:space="preserve">3.Вспомогательные виды разрешенного использования </w:t>
            </w:r>
            <w:r w:rsidRPr="00BD733D">
              <w:rPr>
                <w:rFonts w:ascii="Times New Roman" w:hAnsi="Times New Roman" w:cs="Times New Roman"/>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E7714" w:rsidRPr="00732B83" w:rsidRDefault="008E7714" w:rsidP="00545F55">
            <w:pPr>
              <w:autoSpaceDE w:val="0"/>
              <w:autoSpaceDN w:val="0"/>
              <w:adjustRightInd w:val="0"/>
              <w:rPr>
                <w:sz w:val="18"/>
                <w:szCs w:val="18"/>
              </w:rPr>
            </w:pPr>
          </w:p>
        </w:tc>
      </w:tr>
      <w:tr w:rsidR="008E7714" w:rsidRPr="00732B83">
        <w:trPr>
          <w:trHeight w:val="20"/>
        </w:trPr>
        <w:tc>
          <w:tcPr>
            <w:tcW w:w="673"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6" w:type="dxa"/>
          </w:tcPr>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98" w:type="dxa"/>
            <w:gridSpan w:val="4"/>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r>
    </w:tbl>
    <w:p w:rsidR="008E7714" w:rsidRDefault="008E7714" w:rsidP="00BD733D">
      <w:pPr>
        <w:tabs>
          <w:tab w:val="left" w:pos="1440"/>
        </w:tabs>
        <w:jc w:val="both"/>
      </w:pPr>
    </w:p>
    <w:p w:rsidR="008E7714" w:rsidRPr="00BD733D" w:rsidRDefault="008E7714" w:rsidP="00BD733D">
      <w:pPr>
        <w:tabs>
          <w:tab w:val="left" w:pos="0"/>
        </w:tabs>
        <w:ind w:firstLine="709"/>
        <w:rPr>
          <w:rFonts w:ascii="Times New Roman" w:hAnsi="Times New Roman" w:cs="Times New Roman"/>
          <w:sz w:val="26"/>
          <w:szCs w:val="26"/>
        </w:rPr>
      </w:pPr>
      <w:r w:rsidRPr="00BD733D">
        <w:rPr>
          <w:rFonts w:ascii="Times New Roman" w:hAnsi="Times New Roman" w:cs="Times New Roman"/>
          <w:sz w:val="26"/>
          <w:szCs w:val="26"/>
        </w:rPr>
        <w:t xml:space="preserve">1. Предельные (минимальные и (или) максимальные) размеры земельных участков и предельные параметры разрешенного строительства зоны производственных объектов </w:t>
      </w:r>
      <w:r w:rsidRPr="00BD733D">
        <w:rPr>
          <w:rFonts w:ascii="Times New Roman" w:hAnsi="Times New Roman" w:cs="Times New Roman"/>
          <w:sz w:val="26"/>
          <w:szCs w:val="26"/>
          <w:lang w:val="en-US"/>
        </w:rPr>
        <w:t>IV</w:t>
      </w:r>
      <w:r w:rsidRPr="00BD733D">
        <w:rPr>
          <w:rFonts w:ascii="Times New Roman" w:hAnsi="Times New Roman" w:cs="Times New Roman"/>
          <w:sz w:val="26"/>
          <w:szCs w:val="26"/>
        </w:rPr>
        <w:t xml:space="preserve"> класса (санитарно-защитная зона 100 м):</w:t>
      </w:r>
    </w:p>
    <w:p w:rsidR="008E7714" w:rsidRPr="00BD733D" w:rsidRDefault="008E7714" w:rsidP="00BD733D">
      <w:pPr>
        <w:jc w:val="both"/>
        <w:rPr>
          <w:rFonts w:ascii="Times New Roman" w:hAnsi="Times New Roman" w:cs="Times New Roman"/>
          <w:sz w:val="26"/>
          <w:szCs w:val="26"/>
        </w:rPr>
      </w:pPr>
      <w:r w:rsidRPr="00BD733D">
        <w:rPr>
          <w:rFonts w:ascii="Times New Roman" w:hAnsi="Times New Roman" w:cs="Times New Roman"/>
          <w:sz w:val="26"/>
          <w:szCs w:val="26"/>
        </w:rPr>
        <w:t>1) Предельные (минимальные и (или) максимальные) размеры земельных участков, в том числе их площадь принимать согласно таблице 5.</w:t>
      </w:r>
    </w:p>
    <w:p w:rsidR="008E7714" w:rsidRPr="00BD733D" w:rsidRDefault="008E7714" w:rsidP="00BD733D">
      <w:pPr>
        <w:tabs>
          <w:tab w:val="left" w:pos="1620"/>
        </w:tabs>
        <w:jc w:val="both"/>
        <w:rPr>
          <w:rFonts w:ascii="Times New Roman" w:hAnsi="Times New Roman" w:cs="Times New Roman"/>
          <w:sz w:val="26"/>
          <w:szCs w:val="26"/>
        </w:rPr>
      </w:pPr>
      <w:r w:rsidRPr="00BD733D">
        <w:rPr>
          <w:rFonts w:ascii="Times New Roman" w:hAnsi="Times New Roman" w:cs="Times New Roman"/>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согласно проектной документации, но не менее 1м</w:t>
      </w:r>
    </w:p>
    <w:p w:rsidR="008E7714" w:rsidRPr="00BD733D" w:rsidRDefault="008E7714" w:rsidP="00BD733D">
      <w:pPr>
        <w:tabs>
          <w:tab w:val="left" w:pos="1620"/>
        </w:tabs>
        <w:jc w:val="both"/>
        <w:rPr>
          <w:rFonts w:ascii="Times New Roman" w:hAnsi="Times New Roman" w:cs="Times New Roman"/>
          <w:sz w:val="26"/>
          <w:szCs w:val="26"/>
        </w:rPr>
      </w:pPr>
      <w:r w:rsidRPr="00BD733D">
        <w:rPr>
          <w:rFonts w:ascii="Times New Roman" w:hAnsi="Times New Roman" w:cs="Times New Roman"/>
          <w:sz w:val="26"/>
          <w:szCs w:val="26"/>
        </w:rPr>
        <w:t>3) предельное количество этажей или предельная высота зданий, строений, сооружений не устанавливается</w:t>
      </w:r>
    </w:p>
    <w:p w:rsidR="008E7714" w:rsidRPr="00BD733D" w:rsidRDefault="008E7714" w:rsidP="00BD733D">
      <w:pPr>
        <w:tabs>
          <w:tab w:val="left" w:pos="2160"/>
        </w:tabs>
        <w:jc w:val="both"/>
        <w:rPr>
          <w:rFonts w:ascii="Times New Roman" w:hAnsi="Times New Roman" w:cs="Times New Roman"/>
          <w:sz w:val="26"/>
          <w:szCs w:val="26"/>
        </w:rPr>
      </w:pPr>
      <w:r w:rsidRPr="00BD733D">
        <w:rPr>
          <w:rFonts w:ascii="Times New Roman" w:hAnsi="Times New Roman" w:cs="Times New Roman"/>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 5.</w:t>
      </w:r>
    </w:p>
    <w:p w:rsidR="008E7714" w:rsidRPr="00BD733D" w:rsidRDefault="008E7714" w:rsidP="00BD733D">
      <w:pPr>
        <w:tabs>
          <w:tab w:val="left" w:pos="1620"/>
        </w:tabs>
        <w:jc w:val="both"/>
        <w:rPr>
          <w:rFonts w:ascii="Times New Roman" w:hAnsi="Times New Roman" w:cs="Times New Roman"/>
          <w:sz w:val="26"/>
          <w:szCs w:val="26"/>
        </w:rPr>
      </w:pPr>
      <w:r w:rsidRPr="00BD733D">
        <w:rPr>
          <w:rFonts w:ascii="Times New Roman" w:hAnsi="Times New Roman" w:cs="Times New Roman"/>
          <w:sz w:val="26"/>
          <w:szCs w:val="26"/>
        </w:rPr>
        <w:t>5) Иные параметры разрешенного строительства</w:t>
      </w:r>
    </w:p>
    <w:p w:rsidR="008E7714" w:rsidRPr="00BD733D" w:rsidRDefault="008E7714" w:rsidP="00BD733D">
      <w:pPr>
        <w:tabs>
          <w:tab w:val="left" w:pos="1620"/>
        </w:tabs>
        <w:ind w:left="1134"/>
        <w:jc w:val="both"/>
        <w:rPr>
          <w:rFonts w:ascii="Times New Roman" w:hAnsi="Times New Roman" w:cs="Times New Roman"/>
          <w:sz w:val="26"/>
          <w:szCs w:val="26"/>
        </w:rPr>
      </w:pPr>
      <w:r w:rsidRPr="00BD733D">
        <w:rPr>
          <w:rFonts w:ascii="Times New Roman" w:hAnsi="Times New Roman" w:cs="Times New Roman"/>
          <w:sz w:val="26"/>
          <w:szCs w:val="26"/>
        </w:rPr>
        <w:t>5.1)  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8E7714" w:rsidRPr="00BD733D" w:rsidRDefault="008E7714" w:rsidP="00BD733D">
      <w:pPr>
        <w:tabs>
          <w:tab w:val="left" w:pos="1134"/>
        </w:tabs>
        <w:ind w:left="1134"/>
        <w:jc w:val="both"/>
        <w:rPr>
          <w:rFonts w:ascii="Times New Roman" w:hAnsi="Times New Roman" w:cs="Times New Roman"/>
          <w:sz w:val="26"/>
          <w:szCs w:val="26"/>
        </w:rPr>
      </w:pPr>
      <w:r w:rsidRPr="00BD733D">
        <w:rPr>
          <w:rFonts w:ascii="Times New Roman" w:hAnsi="Times New Roman" w:cs="Times New Roman"/>
          <w:sz w:val="26"/>
          <w:szCs w:val="26"/>
        </w:rPr>
        <w:t xml:space="preserve">5.2) мусороудаление путем вывоза мусора спецавтотранспортом на полигон ТБО </w:t>
      </w:r>
    </w:p>
    <w:p w:rsidR="008E7714" w:rsidRPr="00BD733D" w:rsidRDefault="008E7714" w:rsidP="00BD733D">
      <w:pPr>
        <w:tabs>
          <w:tab w:val="left" w:pos="1620"/>
        </w:tabs>
        <w:ind w:left="1620" w:hanging="540"/>
        <w:jc w:val="both"/>
        <w:rPr>
          <w:rFonts w:ascii="Times New Roman" w:hAnsi="Times New Roman" w:cs="Times New Roman"/>
          <w:sz w:val="26"/>
          <w:szCs w:val="26"/>
        </w:rPr>
      </w:pPr>
      <w:r w:rsidRPr="00BD733D">
        <w:rPr>
          <w:rFonts w:ascii="Times New Roman" w:hAnsi="Times New Roman" w:cs="Times New Roman"/>
          <w:sz w:val="26"/>
          <w:szCs w:val="26"/>
        </w:rPr>
        <w:t>5.3) площадь озеленения – принимать согласно проектной документации, но не менее 30 % территории;</w:t>
      </w:r>
    </w:p>
    <w:p w:rsidR="008E7714" w:rsidRDefault="008E7714" w:rsidP="004012AF">
      <w:pPr>
        <w:spacing w:after="120" w:line="240" w:lineRule="auto"/>
        <w:jc w:val="both"/>
        <w:rPr>
          <w:rFonts w:ascii="Times New Roman" w:hAnsi="Times New Roman" w:cs="Times New Roman"/>
          <w:lang w:eastAsia="ru-RU"/>
        </w:rPr>
      </w:pPr>
    </w:p>
    <w:p w:rsidR="008E7714" w:rsidRDefault="008E7714" w:rsidP="004012AF">
      <w:pPr>
        <w:spacing w:after="120" w:line="240" w:lineRule="auto"/>
        <w:jc w:val="both"/>
        <w:rPr>
          <w:rFonts w:ascii="Times New Roman" w:hAnsi="Times New Roman" w:cs="Times New Roman"/>
          <w:lang w:eastAsia="ru-RU"/>
        </w:rPr>
      </w:pPr>
    </w:p>
    <w:p w:rsidR="008E7714" w:rsidRDefault="008E7714" w:rsidP="004012AF">
      <w:pPr>
        <w:spacing w:after="120" w:line="240" w:lineRule="auto"/>
        <w:jc w:val="both"/>
        <w:rPr>
          <w:rFonts w:ascii="Times New Roman" w:hAnsi="Times New Roman" w:cs="Times New Roman"/>
          <w:lang w:eastAsia="ru-RU"/>
        </w:rPr>
      </w:pPr>
    </w:p>
    <w:p w:rsidR="008E7714" w:rsidRDefault="008E7714" w:rsidP="004012AF">
      <w:pPr>
        <w:spacing w:after="120" w:line="240" w:lineRule="auto"/>
        <w:jc w:val="both"/>
        <w:rPr>
          <w:rFonts w:ascii="Times New Roman" w:hAnsi="Times New Roman" w:cs="Times New Roman"/>
          <w:lang w:eastAsia="ru-RU"/>
        </w:rPr>
      </w:pPr>
    </w:p>
    <w:p w:rsidR="008E7714" w:rsidRDefault="008E7714" w:rsidP="00732F93">
      <w:pPr>
        <w:pStyle w:val="Heading3"/>
        <w:numPr>
          <w:ilvl w:val="2"/>
          <w:numId w:val="51"/>
        </w:numPr>
        <w:spacing w:before="0" w:after="120"/>
        <w:rPr>
          <w:rFonts w:ascii="Times New Roman" w:hAnsi="Times New Roman" w:cs="Times New Roman"/>
        </w:rPr>
      </w:pPr>
      <w:r w:rsidRPr="004A243E">
        <w:rPr>
          <w:rFonts w:ascii="Times New Roman" w:hAnsi="Times New Roman" w:cs="Times New Roman"/>
        </w:rPr>
        <w:t>П-</w:t>
      </w:r>
      <w:r>
        <w:rPr>
          <w:rFonts w:ascii="Times New Roman" w:hAnsi="Times New Roman" w:cs="Times New Roman"/>
        </w:rPr>
        <w:t>2</w:t>
      </w:r>
      <w:r w:rsidRPr="004A243E">
        <w:rPr>
          <w:rFonts w:ascii="Times New Roman" w:hAnsi="Times New Roman" w:cs="Times New Roman"/>
        </w:rPr>
        <w:t xml:space="preserve">. </w:t>
      </w:r>
      <w:r>
        <w:rPr>
          <w:rFonts w:ascii="Times New Roman" w:hAnsi="Times New Roman" w:cs="Times New Roman"/>
        </w:rPr>
        <w:t>Коммунально-складская зона.</w:t>
      </w:r>
    </w:p>
    <w:p w:rsidR="008E7714" w:rsidRDefault="008E7714" w:rsidP="00732F93">
      <w:pPr>
        <w:tabs>
          <w:tab w:val="left" w:pos="1440"/>
        </w:tabs>
        <w:jc w:val="both"/>
      </w:pPr>
    </w:p>
    <w:p w:rsidR="008E7714" w:rsidRPr="00732F93" w:rsidRDefault="008E7714" w:rsidP="00732F93">
      <w:pPr>
        <w:tabs>
          <w:tab w:val="left" w:pos="1440"/>
        </w:tabs>
        <w:ind w:firstLine="709"/>
        <w:jc w:val="both"/>
        <w:rPr>
          <w:rFonts w:ascii="Times New Roman" w:hAnsi="Times New Roman" w:cs="Times New Roman"/>
          <w:sz w:val="26"/>
          <w:szCs w:val="26"/>
        </w:rPr>
      </w:pPr>
      <w:r w:rsidRPr="00732F93">
        <w:rPr>
          <w:rFonts w:ascii="Times New Roman" w:hAnsi="Times New Roman" w:cs="Times New Roman"/>
          <w:sz w:val="26"/>
          <w:szCs w:val="26"/>
        </w:rPr>
        <w:t>1 Виды разрешенного использования принимать согласно таблице 6</w:t>
      </w:r>
    </w:p>
    <w:p w:rsidR="008E7714" w:rsidRPr="00732F93" w:rsidRDefault="008E7714" w:rsidP="00732F93">
      <w:pPr>
        <w:tabs>
          <w:tab w:val="left" w:pos="1440"/>
        </w:tabs>
        <w:ind w:left="2509"/>
        <w:jc w:val="right"/>
        <w:rPr>
          <w:rFonts w:ascii="Times New Roman" w:hAnsi="Times New Roman" w:cs="Times New Roman"/>
          <w:sz w:val="26"/>
          <w:szCs w:val="26"/>
        </w:rPr>
      </w:pPr>
      <w:r w:rsidRPr="00732F93">
        <w:rPr>
          <w:rFonts w:ascii="Times New Roman" w:hAnsi="Times New Roman" w:cs="Times New Roman"/>
          <w:sz w:val="26"/>
          <w:szCs w:val="26"/>
        </w:rPr>
        <w:t>Таблица 6</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2"/>
        <w:gridCol w:w="1558"/>
        <w:gridCol w:w="3963"/>
        <w:gridCol w:w="861"/>
        <w:gridCol w:w="1830"/>
        <w:gridCol w:w="13"/>
        <w:gridCol w:w="992"/>
      </w:tblGrid>
      <w:tr w:rsidR="008E7714" w:rsidRPr="00732B83">
        <w:trPr>
          <w:trHeight w:val="20"/>
        </w:trPr>
        <w:tc>
          <w:tcPr>
            <w:tcW w:w="672" w:type="dxa"/>
          </w:tcPr>
          <w:p w:rsidR="008E7714" w:rsidRPr="00732F93" w:rsidRDefault="008E7714" w:rsidP="00545F55">
            <w:pPr>
              <w:tabs>
                <w:tab w:val="left" w:pos="1440"/>
              </w:tabs>
              <w:jc w:val="both"/>
              <w:rPr>
                <w:rFonts w:ascii="Times New Roman" w:hAnsi="Times New Roman" w:cs="Times New Roman"/>
                <w:sz w:val="18"/>
                <w:szCs w:val="18"/>
              </w:rPr>
            </w:pPr>
            <w:r w:rsidRPr="00732F93">
              <w:rPr>
                <w:rFonts w:ascii="Times New Roman" w:hAnsi="Times New Roman" w:cs="Times New Roman"/>
                <w:sz w:val="18"/>
                <w:szCs w:val="18"/>
              </w:rPr>
              <w:t>№</w:t>
            </w:r>
          </w:p>
        </w:tc>
        <w:tc>
          <w:tcPr>
            <w:tcW w:w="1558" w:type="dxa"/>
          </w:tcPr>
          <w:p w:rsidR="008E7714" w:rsidRPr="00732F93" w:rsidRDefault="008E7714" w:rsidP="00545F55">
            <w:pPr>
              <w:tabs>
                <w:tab w:val="left" w:pos="1440"/>
              </w:tabs>
              <w:jc w:val="both"/>
              <w:rPr>
                <w:rFonts w:ascii="Times New Roman" w:hAnsi="Times New Roman" w:cs="Times New Roman"/>
                <w:sz w:val="18"/>
                <w:szCs w:val="18"/>
                <w:u w:val="single"/>
              </w:rPr>
            </w:pPr>
            <w:r w:rsidRPr="00732F93">
              <w:rPr>
                <w:rFonts w:ascii="Times New Roman" w:hAnsi="Times New Roman" w:cs="Times New Roman"/>
                <w:sz w:val="18"/>
                <w:szCs w:val="18"/>
              </w:rPr>
              <w:t>Наименование вида разрешенного использования земельного участка</w:t>
            </w:r>
          </w:p>
        </w:tc>
        <w:tc>
          <w:tcPr>
            <w:tcW w:w="3963" w:type="dxa"/>
          </w:tcPr>
          <w:p w:rsidR="008E7714" w:rsidRPr="00732F93" w:rsidRDefault="008E7714" w:rsidP="00545F55">
            <w:pPr>
              <w:tabs>
                <w:tab w:val="left" w:pos="1440"/>
              </w:tabs>
              <w:jc w:val="both"/>
              <w:rPr>
                <w:rFonts w:ascii="Times New Roman" w:hAnsi="Times New Roman" w:cs="Times New Roman"/>
                <w:sz w:val="18"/>
                <w:szCs w:val="18"/>
                <w:u w:val="single"/>
              </w:rPr>
            </w:pPr>
            <w:r w:rsidRPr="00732F93">
              <w:rPr>
                <w:rFonts w:ascii="Times New Roman" w:hAnsi="Times New Roman" w:cs="Times New Roman"/>
                <w:sz w:val="18"/>
                <w:szCs w:val="18"/>
              </w:rPr>
              <w:t>Описание вида разрешенного использования земельного участка</w:t>
            </w:r>
          </w:p>
        </w:tc>
        <w:tc>
          <w:tcPr>
            <w:tcW w:w="861" w:type="dxa"/>
          </w:tcPr>
          <w:p w:rsidR="008E7714" w:rsidRPr="00732F93" w:rsidRDefault="008E7714" w:rsidP="00545F55">
            <w:pPr>
              <w:tabs>
                <w:tab w:val="left" w:pos="1440"/>
              </w:tabs>
              <w:rPr>
                <w:rFonts w:ascii="Times New Roman" w:hAnsi="Times New Roman" w:cs="Times New Roman"/>
                <w:sz w:val="18"/>
                <w:szCs w:val="18"/>
                <w:u w:val="single"/>
              </w:rPr>
            </w:pPr>
            <w:r w:rsidRPr="00732F93">
              <w:rPr>
                <w:rFonts w:ascii="Times New Roman" w:hAnsi="Times New Roman" w:cs="Times New Roman"/>
                <w:sz w:val="18"/>
                <w:szCs w:val="18"/>
              </w:rPr>
              <w:t xml:space="preserve">Код (числовое обозначение) вида </w:t>
            </w:r>
          </w:p>
        </w:tc>
        <w:tc>
          <w:tcPr>
            <w:tcW w:w="1843" w:type="dxa"/>
            <w:gridSpan w:val="2"/>
          </w:tcPr>
          <w:p w:rsidR="008E7714" w:rsidRPr="00732F93" w:rsidRDefault="008E7714" w:rsidP="00545F55">
            <w:pPr>
              <w:tabs>
                <w:tab w:val="left" w:pos="1440"/>
              </w:tabs>
              <w:jc w:val="both"/>
              <w:rPr>
                <w:rFonts w:ascii="Times New Roman" w:hAnsi="Times New Roman" w:cs="Times New Roman"/>
                <w:sz w:val="18"/>
                <w:szCs w:val="18"/>
                <w:u w:val="single"/>
              </w:rPr>
            </w:pPr>
            <w:r w:rsidRPr="00732F93">
              <w:rPr>
                <w:rFonts w:ascii="Times New Roman" w:hAnsi="Times New Roman" w:cs="Times New Roman"/>
                <w:sz w:val="18"/>
                <w:szCs w:val="18"/>
              </w:rPr>
              <w:t>Предельные (минимальные и (или) максимальные) размеры земельных участков, в том числе их площадь:</w:t>
            </w:r>
          </w:p>
        </w:tc>
        <w:tc>
          <w:tcPr>
            <w:tcW w:w="992" w:type="dxa"/>
          </w:tcPr>
          <w:p w:rsidR="008E7714" w:rsidRPr="00732F93" w:rsidRDefault="008E7714" w:rsidP="00545F55">
            <w:pPr>
              <w:tabs>
                <w:tab w:val="left" w:pos="1440"/>
              </w:tabs>
              <w:jc w:val="both"/>
              <w:rPr>
                <w:rFonts w:ascii="Times New Roman" w:hAnsi="Times New Roman" w:cs="Times New Roman"/>
                <w:sz w:val="18"/>
                <w:szCs w:val="18"/>
                <w:u w:val="single"/>
              </w:rPr>
            </w:pPr>
            <w:r w:rsidRPr="00732F93">
              <w:rPr>
                <w:rFonts w:ascii="Times New Roman" w:hAnsi="Times New Roman" w:cs="Times New Roman"/>
                <w:sz w:val="18"/>
                <w:szCs w:val="18"/>
              </w:rPr>
              <w:t>Максимальный процент застройки (%)</w:t>
            </w:r>
          </w:p>
        </w:tc>
      </w:tr>
      <w:tr w:rsidR="008E7714" w:rsidRPr="00732B83">
        <w:trPr>
          <w:trHeight w:val="20"/>
        </w:trPr>
        <w:tc>
          <w:tcPr>
            <w:tcW w:w="7054" w:type="dxa"/>
            <w:gridSpan w:val="4"/>
          </w:tcPr>
          <w:p w:rsidR="008E7714" w:rsidRPr="00732F93" w:rsidRDefault="008E7714" w:rsidP="00545F55">
            <w:pPr>
              <w:tabs>
                <w:tab w:val="left" w:pos="-3261"/>
                <w:tab w:val="left" w:pos="2268"/>
              </w:tabs>
              <w:rPr>
                <w:rFonts w:ascii="Times New Roman" w:hAnsi="Times New Roman" w:cs="Times New Roman"/>
                <w:sz w:val="18"/>
                <w:szCs w:val="18"/>
              </w:rPr>
            </w:pPr>
            <w:r w:rsidRPr="00732F93">
              <w:rPr>
                <w:rFonts w:ascii="Times New Roman" w:hAnsi="Times New Roman" w:cs="Times New Roman"/>
                <w:sz w:val="18"/>
                <w:szCs w:val="18"/>
              </w:rPr>
              <w:t>1.Основные виды разрешенного использования</w:t>
            </w:r>
          </w:p>
        </w:tc>
        <w:tc>
          <w:tcPr>
            <w:tcW w:w="1843" w:type="dxa"/>
            <w:gridSpan w:val="2"/>
          </w:tcPr>
          <w:p w:rsidR="008E7714" w:rsidRPr="00732F93" w:rsidRDefault="008E7714" w:rsidP="00545F55">
            <w:pPr>
              <w:tabs>
                <w:tab w:val="left" w:pos="-3261"/>
                <w:tab w:val="left" w:pos="2268"/>
              </w:tabs>
              <w:rPr>
                <w:rFonts w:ascii="Times New Roman" w:hAnsi="Times New Roman" w:cs="Times New Roman"/>
                <w:sz w:val="18"/>
                <w:szCs w:val="18"/>
              </w:rPr>
            </w:pPr>
          </w:p>
        </w:tc>
        <w:tc>
          <w:tcPr>
            <w:tcW w:w="992" w:type="dxa"/>
          </w:tcPr>
          <w:p w:rsidR="008E7714" w:rsidRPr="00732F93" w:rsidRDefault="008E7714" w:rsidP="00545F55">
            <w:pPr>
              <w:tabs>
                <w:tab w:val="left" w:pos="-3261"/>
                <w:tab w:val="left" w:pos="2268"/>
              </w:tabs>
              <w:rPr>
                <w:rFonts w:ascii="Times New Roman" w:hAnsi="Times New Roman" w:cs="Times New Roman"/>
                <w:sz w:val="18"/>
                <w:szCs w:val="18"/>
              </w:rPr>
            </w:pPr>
          </w:p>
        </w:tc>
      </w:tr>
      <w:tr w:rsidR="008E7714" w:rsidRPr="00732B83">
        <w:trPr>
          <w:trHeight w:val="20"/>
        </w:trPr>
        <w:tc>
          <w:tcPr>
            <w:tcW w:w="672"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3963"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без санитарно-защитной зоны или санитарно-защитной зоной до 50м.</w:t>
            </w:r>
          </w:p>
        </w:tc>
        <w:tc>
          <w:tcPr>
            <w:tcW w:w="86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1.15</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8E7714" w:rsidRPr="00732B83">
        <w:trPr>
          <w:trHeight w:val="20"/>
        </w:trPr>
        <w:tc>
          <w:tcPr>
            <w:tcW w:w="672"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сельскохозяйственного производства</w:t>
            </w:r>
          </w:p>
        </w:tc>
        <w:tc>
          <w:tcPr>
            <w:tcW w:w="3963"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без санитарно-защитной зоны или санитарно-защитной зоной до 50м.</w:t>
            </w:r>
          </w:p>
        </w:tc>
        <w:tc>
          <w:tcPr>
            <w:tcW w:w="86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1.18</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8E7714" w:rsidRPr="00732B83">
        <w:trPr>
          <w:trHeight w:val="20"/>
        </w:trPr>
        <w:tc>
          <w:tcPr>
            <w:tcW w:w="672"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8"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2"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8"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Автомобилестроительная промышленность</w:t>
            </w:r>
          </w:p>
        </w:tc>
        <w:tc>
          <w:tcPr>
            <w:tcW w:w="3963"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6.2.1</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2"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8"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Легкая промышленность</w:t>
            </w:r>
          </w:p>
        </w:tc>
        <w:tc>
          <w:tcPr>
            <w:tcW w:w="3963"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2"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8"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Фармацевтическая промышленность</w:t>
            </w:r>
          </w:p>
        </w:tc>
        <w:tc>
          <w:tcPr>
            <w:tcW w:w="3963"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6.3.1</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2"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Пищевая промышленность</w:t>
            </w:r>
          </w:p>
        </w:tc>
        <w:tc>
          <w:tcPr>
            <w:tcW w:w="3963"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6.4</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2"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8"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3"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6.7</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2"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3"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tcPr>
          <w:p w:rsidR="008E7714" w:rsidRPr="00732B83" w:rsidRDefault="008E7714" w:rsidP="00545F55">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2"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3"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tcPr>
          <w:p w:rsidR="008E7714" w:rsidRPr="00732B83" w:rsidRDefault="008E7714" w:rsidP="00545F55">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2"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Заготовка древесины</w:t>
            </w:r>
          </w:p>
        </w:tc>
        <w:tc>
          <w:tcPr>
            <w:tcW w:w="3963" w:type="dxa"/>
          </w:tcPr>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tcPr>
          <w:p w:rsidR="008E7714" w:rsidRPr="00732B83" w:rsidRDefault="008E7714" w:rsidP="00545F55">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10.1</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7054" w:type="dxa"/>
            <w:gridSpan w:val="4"/>
          </w:tcPr>
          <w:p w:rsidR="008E7714" w:rsidRPr="00732F93" w:rsidRDefault="008E7714" w:rsidP="00545F55">
            <w:pPr>
              <w:rPr>
                <w:rFonts w:ascii="Times New Roman" w:hAnsi="Times New Roman" w:cs="Times New Roman"/>
                <w:sz w:val="18"/>
                <w:szCs w:val="18"/>
                <w:u w:val="single"/>
              </w:rPr>
            </w:pPr>
            <w:r w:rsidRPr="00732F93">
              <w:rPr>
                <w:rFonts w:ascii="Times New Roman" w:hAnsi="Times New Roman" w:cs="Times New Roman"/>
                <w:sz w:val="18"/>
                <w:szCs w:val="18"/>
                <w:u w:val="single"/>
              </w:rPr>
              <w:t>2.Условно разрешенные виды использования:</w:t>
            </w:r>
          </w:p>
          <w:p w:rsidR="008E7714" w:rsidRPr="00732B83" w:rsidRDefault="008E7714" w:rsidP="00545F55">
            <w:pPr>
              <w:pStyle w:val="ConsPlusNormal"/>
              <w:ind w:left="33" w:firstLine="0"/>
              <w:rPr>
                <w:rFonts w:ascii="Times New Roman" w:hAnsi="Times New Roman" w:cs="Times New Roman"/>
                <w:sz w:val="18"/>
                <w:szCs w:val="18"/>
              </w:rPr>
            </w:pPr>
          </w:p>
        </w:tc>
        <w:tc>
          <w:tcPr>
            <w:tcW w:w="1843" w:type="dxa"/>
            <w:gridSpan w:val="2"/>
          </w:tcPr>
          <w:p w:rsidR="008E7714" w:rsidRPr="00732B83" w:rsidRDefault="008E7714" w:rsidP="00545F55">
            <w:pPr>
              <w:rPr>
                <w:sz w:val="18"/>
                <w:szCs w:val="18"/>
              </w:rPr>
            </w:pPr>
          </w:p>
          <w:p w:rsidR="008E7714" w:rsidRPr="00732B83" w:rsidRDefault="008E7714" w:rsidP="00545F55">
            <w:pPr>
              <w:pStyle w:val="ConsPlusNormal"/>
              <w:ind w:firstLine="0"/>
              <w:rPr>
                <w:rFonts w:ascii="Times New Roman" w:hAnsi="Times New Roman" w:cs="Times New Roman"/>
                <w:sz w:val="18"/>
                <w:szCs w:val="18"/>
              </w:rPr>
            </w:pPr>
          </w:p>
        </w:tc>
        <w:tc>
          <w:tcPr>
            <w:tcW w:w="992" w:type="dxa"/>
          </w:tcPr>
          <w:p w:rsidR="008E7714" w:rsidRPr="00732B83" w:rsidRDefault="008E7714" w:rsidP="00545F55">
            <w:pPr>
              <w:rPr>
                <w:sz w:val="18"/>
                <w:szCs w:val="18"/>
              </w:rPr>
            </w:pPr>
          </w:p>
          <w:p w:rsidR="008E7714" w:rsidRPr="00732B83" w:rsidRDefault="008E7714" w:rsidP="00545F55">
            <w:pPr>
              <w:pStyle w:val="ConsPlusNormal"/>
              <w:ind w:firstLine="0"/>
              <w:rPr>
                <w:rFonts w:ascii="Times New Roman" w:hAnsi="Times New Roman" w:cs="Times New Roman"/>
                <w:sz w:val="18"/>
                <w:szCs w:val="18"/>
              </w:rPr>
            </w:pPr>
          </w:p>
        </w:tc>
      </w:tr>
      <w:tr w:rsidR="008E7714" w:rsidRPr="00732B83">
        <w:trPr>
          <w:trHeight w:val="20"/>
        </w:trPr>
        <w:tc>
          <w:tcPr>
            <w:tcW w:w="67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558"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63"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4.4</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20"/>
        </w:trPr>
        <w:tc>
          <w:tcPr>
            <w:tcW w:w="67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558"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3"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2.3</w:t>
            </w:r>
          </w:p>
        </w:tc>
        <w:tc>
          <w:tcPr>
            <w:tcW w:w="15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3"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3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9889" w:type="dxa"/>
            <w:gridSpan w:val="7"/>
          </w:tcPr>
          <w:p w:rsidR="008E7714" w:rsidRPr="00732F93" w:rsidRDefault="008E7714" w:rsidP="00545F55">
            <w:pPr>
              <w:autoSpaceDE w:val="0"/>
              <w:autoSpaceDN w:val="0"/>
              <w:adjustRightInd w:val="0"/>
              <w:rPr>
                <w:rFonts w:ascii="Times New Roman" w:hAnsi="Times New Roman" w:cs="Times New Roman"/>
                <w:sz w:val="18"/>
                <w:szCs w:val="18"/>
              </w:rPr>
            </w:pPr>
            <w:r w:rsidRPr="00732F93">
              <w:rPr>
                <w:rFonts w:ascii="Times New Roman" w:hAnsi="Times New Roman" w:cs="Times New Roman"/>
                <w:sz w:val="18"/>
                <w:szCs w:val="18"/>
                <w:u w:val="single"/>
              </w:rPr>
              <w:t xml:space="preserve">3.Вспомогательные виды разрешенного использования </w:t>
            </w:r>
            <w:r w:rsidRPr="00732F93">
              <w:rPr>
                <w:rFonts w:ascii="Times New Roman" w:hAnsi="Times New Roman" w:cs="Times New Roman"/>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E7714" w:rsidRPr="00732B83" w:rsidRDefault="008E7714" w:rsidP="00545F55">
            <w:pPr>
              <w:autoSpaceDE w:val="0"/>
              <w:autoSpaceDN w:val="0"/>
              <w:adjustRightInd w:val="0"/>
              <w:rPr>
                <w:sz w:val="18"/>
                <w:szCs w:val="18"/>
              </w:rPr>
            </w:pPr>
          </w:p>
        </w:tc>
      </w:tr>
      <w:tr w:rsidR="008E7714" w:rsidRPr="00732B83">
        <w:trPr>
          <w:trHeight w:val="20"/>
        </w:trPr>
        <w:tc>
          <w:tcPr>
            <w:tcW w:w="67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8" w:type="dxa"/>
          </w:tcPr>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3"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rPr>
            </w:pPr>
          </w:p>
        </w:tc>
        <w:tc>
          <w:tcPr>
            <w:tcW w:w="992" w:type="dxa"/>
          </w:tcPr>
          <w:p w:rsidR="008E7714" w:rsidRPr="00732B83" w:rsidRDefault="008E7714" w:rsidP="00545F55">
            <w:pPr>
              <w:pStyle w:val="ConsPlusNormal"/>
              <w:ind w:firstLine="0"/>
              <w:rPr>
                <w:rFonts w:ascii="Times New Roman" w:hAnsi="Times New Roman" w:cs="Times New Roman"/>
                <w:sz w:val="18"/>
                <w:szCs w:val="18"/>
              </w:rPr>
            </w:pPr>
          </w:p>
        </w:tc>
      </w:tr>
      <w:tr w:rsidR="008E7714" w:rsidRPr="00732B83">
        <w:trPr>
          <w:trHeight w:val="20"/>
        </w:trPr>
        <w:tc>
          <w:tcPr>
            <w:tcW w:w="67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558" w:type="dxa"/>
          </w:tcPr>
          <w:p w:rsidR="008E7714" w:rsidRPr="00732B83" w:rsidRDefault="008E7714" w:rsidP="00545F55">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3"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rPr>
            </w:pPr>
          </w:p>
        </w:tc>
        <w:tc>
          <w:tcPr>
            <w:tcW w:w="992" w:type="dxa"/>
          </w:tcPr>
          <w:p w:rsidR="008E7714" w:rsidRPr="00732B83" w:rsidRDefault="008E7714" w:rsidP="00545F55">
            <w:pPr>
              <w:pStyle w:val="ConsPlusNormal"/>
              <w:ind w:firstLine="0"/>
              <w:rPr>
                <w:rFonts w:ascii="Times New Roman" w:hAnsi="Times New Roman" w:cs="Times New Roman"/>
                <w:sz w:val="18"/>
                <w:szCs w:val="18"/>
              </w:rPr>
            </w:pPr>
          </w:p>
        </w:tc>
      </w:tr>
      <w:tr w:rsidR="008E7714" w:rsidRPr="00732B83">
        <w:trPr>
          <w:trHeight w:val="20"/>
        </w:trPr>
        <w:tc>
          <w:tcPr>
            <w:tcW w:w="67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558" w:type="dxa"/>
          </w:tcPr>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rPr>
            </w:pPr>
          </w:p>
        </w:tc>
        <w:tc>
          <w:tcPr>
            <w:tcW w:w="992" w:type="dxa"/>
          </w:tcPr>
          <w:p w:rsidR="008E7714" w:rsidRPr="00732B83" w:rsidRDefault="008E7714" w:rsidP="00545F55">
            <w:pPr>
              <w:pStyle w:val="ConsPlusNormal"/>
              <w:ind w:firstLine="0"/>
              <w:rPr>
                <w:rFonts w:ascii="Times New Roman" w:hAnsi="Times New Roman" w:cs="Times New Roman"/>
                <w:sz w:val="18"/>
                <w:szCs w:val="18"/>
              </w:rPr>
            </w:pPr>
          </w:p>
        </w:tc>
      </w:tr>
      <w:tr w:rsidR="008E7714" w:rsidRPr="00732B83">
        <w:trPr>
          <w:trHeight w:val="20"/>
        </w:trPr>
        <w:tc>
          <w:tcPr>
            <w:tcW w:w="672"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3.6</w:t>
            </w:r>
          </w:p>
        </w:tc>
        <w:tc>
          <w:tcPr>
            <w:tcW w:w="15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3"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tcPr>
          <w:p w:rsidR="008E7714" w:rsidRPr="00732B83" w:rsidRDefault="008E7714" w:rsidP="00545F55">
            <w:pPr>
              <w:pStyle w:val="ConsPlusNormal"/>
              <w:ind w:firstLine="0"/>
              <w:rPr>
                <w:rFonts w:ascii="Times New Roman" w:hAnsi="Times New Roman" w:cs="Times New Roman"/>
                <w:sz w:val="18"/>
                <w:szCs w:val="18"/>
              </w:rPr>
            </w:pPr>
          </w:p>
        </w:tc>
        <w:tc>
          <w:tcPr>
            <w:tcW w:w="992" w:type="dxa"/>
          </w:tcPr>
          <w:p w:rsidR="008E7714" w:rsidRPr="00732B83" w:rsidRDefault="008E7714" w:rsidP="00545F55">
            <w:pPr>
              <w:pStyle w:val="ConsPlusNormal"/>
              <w:ind w:firstLine="0"/>
              <w:rPr>
                <w:rFonts w:ascii="Times New Roman" w:hAnsi="Times New Roman" w:cs="Times New Roman"/>
                <w:sz w:val="18"/>
                <w:szCs w:val="18"/>
              </w:rPr>
            </w:pPr>
          </w:p>
        </w:tc>
      </w:tr>
    </w:tbl>
    <w:p w:rsidR="008E7714" w:rsidRDefault="008E7714" w:rsidP="00732F93">
      <w:pPr>
        <w:tabs>
          <w:tab w:val="left" w:pos="1440"/>
        </w:tabs>
        <w:ind w:left="2509"/>
        <w:jc w:val="both"/>
      </w:pPr>
    </w:p>
    <w:p w:rsidR="008E7714" w:rsidRDefault="008E7714" w:rsidP="00732F93">
      <w:pPr>
        <w:tabs>
          <w:tab w:val="left" w:pos="1440"/>
        </w:tabs>
        <w:jc w:val="both"/>
      </w:pPr>
    </w:p>
    <w:p w:rsidR="008E7714" w:rsidRPr="00732F93" w:rsidRDefault="008E7714" w:rsidP="00732F93">
      <w:pPr>
        <w:tabs>
          <w:tab w:val="left" w:pos="0"/>
        </w:tabs>
        <w:ind w:firstLine="709"/>
        <w:rPr>
          <w:rFonts w:ascii="Times New Roman" w:hAnsi="Times New Roman" w:cs="Times New Roman"/>
          <w:sz w:val="26"/>
          <w:szCs w:val="26"/>
        </w:rPr>
      </w:pPr>
      <w:r w:rsidRPr="00732F93">
        <w:rPr>
          <w:rFonts w:ascii="Times New Roman" w:hAnsi="Times New Roman" w:cs="Times New Roman"/>
          <w:sz w:val="26"/>
          <w:szCs w:val="26"/>
        </w:rPr>
        <w:t>2. Предельные (минимальные и (или) максимальные) размеры земельных участков и предельные параметры разрешенного строительства коммунально-складской зоны (санитарно-защитная зона 50 м):</w:t>
      </w:r>
    </w:p>
    <w:p w:rsidR="008E7714" w:rsidRPr="00732F93" w:rsidRDefault="008E7714" w:rsidP="00732F93">
      <w:pPr>
        <w:jc w:val="both"/>
        <w:rPr>
          <w:rFonts w:ascii="Times New Roman" w:hAnsi="Times New Roman" w:cs="Times New Roman"/>
          <w:sz w:val="26"/>
          <w:szCs w:val="26"/>
        </w:rPr>
      </w:pPr>
      <w:r w:rsidRPr="00732F93">
        <w:rPr>
          <w:rFonts w:ascii="Times New Roman" w:hAnsi="Times New Roman" w:cs="Times New Roman"/>
          <w:sz w:val="26"/>
          <w:szCs w:val="26"/>
        </w:rPr>
        <w:t>1) Предельные (минимальные и (или) максимальные) размеры земельных участков, в том числе их площадь принимать согласно таблицы 6</w:t>
      </w:r>
    </w:p>
    <w:p w:rsidR="008E7714" w:rsidRPr="00732F93" w:rsidRDefault="008E7714" w:rsidP="00732F93">
      <w:pPr>
        <w:tabs>
          <w:tab w:val="left" w:pos="1620"/>
        </w:tabs>
        <w:jc w:val="both"/>
        <w:rPr>
          <w:rFonts w:ascii="Times New Roman" w:hAnsi="Times New Roman" w:cs="Times New Roman"/>
          <w:sz w:val="26"/>
          <w:szCs w:val="26"/>
        </w:rPr>
      </w:pPr>
      <w:r w:rsidRPr="00732F93">
        <w:rPr>
          <w:rFonts w:ascii="Times New Roman" w:hAnsi="Times New Roman" w:cs="Times New Roman"/>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E7714" w:rsidRPr="00732F93" w:rsidRDefault="008E7714" w:rsidP="00732F93">
      <w:pPr>
        <w:tabs>
          <w:tab w:val="left" w:pos="1620"/>
        </w:tabs>
        <w:ind w:left="1440"/>
        <w:jc w:val="both"/>
        <w:rPr>
          <w:rFonts w:ascii="Times New Roman" w:hAnsi="Times New Roman" w:cs="Times New Roman"/>
          <w:sz w:val="26"/>
          <w:szCs w:val="26"/>
        </w:rPr>
      </w:pPr>
      <w:r w:rsidRPr="00732F93">
        <w:rPr>
          <w:rFonts w:ascii="Times New Roman" w:hAnsi="Times New Roman" w:cs="Times New Roman"/>
          <w:sz w:val="26"/>
          <w:szCs w:val="26"/>
        </w:rPr>
        <w:t>согласно проектной документации, но не менее 1м</w:t>
      </w:r>
    </w:p>
    <w:p w:rsidR="008E7714" w:rsidRPr="00732F93" w:rsidRDefault="008E7714" w:rsidP="00732F93">
      <w:pPr>
        <w:tabs>
          <w:tab w:val="left" w:pos="1620"/>
        </w:tabs>
        <w:jc w:val="both"/>
        <w:rPr>
          <w:rFonts w:ascii="Times New Roman" w:hAnsi="Times New Roman" w:cs="Times New Roman"/>
          <w:sz w:val="26"/>
          <w:szCs w:val="26"/>
        </w:rPr>
      </w:pPr>
      <w:r w:rsidRPr="00732F93">
        <w:rPr>
          <w:rFonts w:ascii="Times New Roman" w:hAnsi="Times New Roman" w:cs="Times New Roman"/>
          <w:sz w:val="26"/>
          <w:szCs w:val="26"/>
        </w:rPr>
        <w:t>3) предельное количество этажей или предельная высота зданий, строений, сооружений не устанавливается</w:t>
      </w:r>
    </w:p>
    <w:p w:rsidR="008E7714" w:rsidRPr="00732F93" w:rsidRDefault="008E7714" w:rsidP="00732F93">
      <w:pPr>
        <w:tabs>
          <w:tab w:val="left" w:pos="2160"/>
        </w:tabs>
        <w:jc w:val="both"/>
        <w:rPr>
          <w:rFonts w:ascii="Times New Roman" w:hAnsi="Times New Roman" w:cs="Times New Roman"/>
          <w:sz w:val="26"/>
          <w:szCs w:val="26"/>
        </w:rPr>
      </w:pPr>
      <w:r w:rsidRPr="00732F93">
        <w:rPr>
          <w:rFonts w:ascii="Times New Roman" w:hAnsi="Times New Roman" w:cs="Times New Roman"/>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таблицы 6</w:t>
      </w:r>
    </w:p>
    <w:p w:rsidR="008E7714" w:rsidRPr="00732F93" w:rsidRDefault="008E7714" w:rsidP="00732F93">
      <w:pPr>
        <w:tabs>
          <w:tab w:val="left" w:pos="1620"/>
        </w:tabs>
        <w:jc w:val="both"/>
        <w:rPr>
          <w:rFonts w:ascii="Times New Roman" w:hAnsi="Times New Roman" w:cs="Times New Roman"/>
          <w:sz w:val="26"/>
          <w:szCs w:val="26"/>
        </w:rPr>
      </w:pPr>
      <w:r w:rsidRPr="00732F93">
        <w:rPr>
          <w:rFonts w:ascii="Times New Roman" w:hAnsi="Times New Roman" w:cs="Times New Roman"/>
          <w:sz w:val="26"/>
          <w:szCs w:val="26"/>
        </w:rPr>
        <w:t>5) Иные параметры разрешенного строительства</w:t>
      </w:r>
    </w:p>
    <w:p w:rsidR="008E7714" w:rsidRPr="00732F93" w:rsidRDefault="008E7714" w:rsidP="00732F93">
      <w:pPr>
        <w:tabs>
          <w:tab w:val="left" w:pos="1620"/>
        </w:tabs>
        <w:ind w:left="1134"/>
        <w:jc w:val="both"/>
        <w:rPr>
          <w:rFonts w:ascii="Times New Roman" w:hAnsi="Times New Roman" w:cs="Times New Roman"/>
          <w:sz w:val="26"/>
          <w:szCs w:val="26"/>
        </w:rPr>
      </w:pPr>
      <w:r w:rsidRPr="00732F93">
        <w:rPr>
          <w:rFonts w:ascii="Times New Roman" w:hAnsi="Times New Roman" w:cs="Times New Roman"/>
          <w:sz w:val="26"/>
          <w:szCs w:val="26"/>
        </w:rPr>
        <w:t>5.1)  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8E7714" w:rsidRPr="00732F93" w:rsidRDefault="008E7714" w:rsidP="00732F93">
      <w:pPr>
        <w:tabs>
          <w:tab w:val="left" w:pos="1134"/>
        </w:tabs>
        <w:ind w:left="1134"/>
        <w:jc w:val="both"/>
        <w:rPr>
          <w:rFonts w:ascii="Times New Roman" w:hAnsi="Times New Roman" w:cs="Times New Roman"/>
          <w:sz w:val="26"/>
          <w:szCs w:val="26"/>
        </w:rPr>
      </w:pPr>
      <w:r w:rsidRPr="00732F93">
        <w:rPr>
          <w:rFonts w:ascii="Times New Roman" w:hAnsi="Times New Roman" w:cs="Times New Roman"/>
          <w:sz w:val="26"/>
          <w:szCs w:val="26"/>
        </w:rPr>
        <w:t>5.2) мусороудаление путем вывоза мусора спецавтотранспортом на полигоны ТБО.</w:t>
      </w:r>
    </w:p>
    <w:p w:rsidR="008E7714" w:rsidRPr="00732F93" w:rsidRDefault="008E7714" w:rsidP="00732F93">
      <w:pPr>
        <w:tabs>
          <w:tab w:val="left" w:pos="1620"/>
        </w:tabs>
        <w:ind w:left="1134"/>
        <w:jc w:val="both"/>
        <w:rPr>
          <w:rFonts w:ascii="Times New Roman" w:hAnsi="Times New Roman" w:cs="Times New Roman"/>
          <w:sz w:val="26"/>
          <w:szCs w:val="26"/>
        </w:rPr>
      </w:pPr>
      <w:r w:rsidRPr="00732F93">
        <w:rPr>
          <w:rFonts w:ascii="Times New Roman" w:hAnsi="Times New Roman" w:cs="Times New Roman"/>
          <w:sz w:val="26"/>
          <w:szCs w:val="26"/>
        </w:rPr>
        <w:t>5.3) площадь озеленения – принимать согласно проектной документации, но не менее 30 % территории;</w:t>
      </w:r>
    </w:p>
    <w:p w:rsidR="008E7714" w:rsidRDefault="008E7714" w:rsidP="00732F93">
      <w:pPr>
        <w:tabs>
          <w:tab w:val="left" w:pos="1620"/>
        </w:tabs>
        <w:ind w:left="1134"/>
        <w:jc w:val="both"/>
        <w:rPr>
          <w:rFonts w:ascii="Times New Roman" w:hAnsi="Times New Roman" w:cs="Times New Roman"/>
          <w:sz w:val="26"/>
          <w:szCs w:val="26"/>
        </w:rPr>
      </w:pPr>
      <w:r w:rsidRPr="00732F93">
        <w:rPr>
          <w:rFonts w:ascii="Times New Roman" w:hAnsi="Times New Roman" w:cs="Times New Roman"/>
          <w:sz w:val="26"/>
          <w:szCs w:val="26"/>
        </w:rPr>
        <w:t>5.4) запрещается реконструкция и перепрофилирование существующих объектов производства с увеличе6нием вредного воздействия на окружающую среду.</w:t>
      </w:r>
    </w:p>
    <w:p w:rsidR="008E7714" w:rsidRDefault="008E7714" w:rsidP="00732F93">
      <w:pPr>
        <w:tabs>
          <w:tab w:val="left" w:pos="1620"/>
        </w:tabs>
        <w:ind w:left="1134"/>
        <w:jc w:val="both"/>
        <w:rPr>
          <w:rFonts w:ascii="Times New Roman" w:hAnsi="Times New Roman" w:cs="Times New Roman"/>
          <w:sz w:val="26"/>
          <w:szCs w:val="26"/>
        </w:rPr>
      </w:pPr>
    </w:p>
    <w:p w:rsidR="008E7714" w:rsidRDefault="008E7714" w:rsidP="00732F93">
      <w:pPr>
        <w:tabs>
          <w:tab w:val="left" w:pos="1620"/>
        </w:tabs>
        <w:ind w:left="1134"/>
        <w:jc w:val="both"/>
        <w:rPr>
          <w:rFonts w:ascii="Times New Roman" w:hAnsi="Times New Roman" w:cs="Times New Roman"/>
          <w:sz w:val="26"/>
          <w:szCs w:val="26"/>
        </w:rPr>
      </w:pPr>
    </w:p>
    <w:p w:rsidR="008E7714" w:rsidRDefault="008E7714" w:rsidP="00732F93">
      <w:pPr>
        <w:tabs>
          <w:tab w:val="left" w:pos="1620"/>
        </w:tabs>
        <w:ind w:left="1134"/>
        <w:jc w:val="both"/>
        <w:rPr>
          <w:rFonts w:ascii="Times New Roman" w:hAnsi="Times New Roman" w:cs="Times New Roman"/>
          <w:sz w:val="26"/>
          <w:szCs w:val="26"/>
        </w:rPr>
      </w:pPr>
    </w:p>
    <w:p w:rsidR="008E7714" w:rsidRDefault="008E7714" w:rsidP="00732F93">
      <w:pPr>
        <w:tabs>
          <w:tab w:val="left" w:pos="1620"/>
        </w:tabs>
        <w:ind w:left="1134"/>
        <w:jc w:val="both"/>
        <w:rPr>
          <w:rFonts w:ascii="Times New Roman" w:hAnsi="Times New Roman" w:cs="Times New Roman"/>
          <w:sz w:val="26"/>
          <w:szCs w:val="26"/>
        </w:rPr>
      </w:pPr>
    </w:p>
    <w:p w:rsidR="008E7714" w:rsidRDefault="008E7714" w:rsidP="00732F93">
      <w:pPr>
        <w:tabs>
          <w:tab w:val="left" w:pos="1620"/>
        </w:tabs>
        <w:ind w:left="1134"/>
        <w:jc w:val="both"/>
        <w:rPr>
          <w:rFonts w:ascii="Times New Roman" w:hAnsi="Times New Roman" w:cs="Times New Roman"/>
          <w:sz w:val="26"/>
          <w:szCs w:val="26"/>
        </w:rPr>
      </w:pPr>
    </w:p>
    <w:p w:rsidR="008E7714" w:rsidRDefault="008E7714" w:rsidP="005E5ECA">
      <w:pPr>
        <w:pStyle w:val="Heading3"/>
        <w:numPr>
          <w:ilvl w:val="2"/>
          <w:numId w:val="51"/>
        </w:numPr>
        <w:spacing w:before="0" w:after="120"/>
        <w:rPr>
          <w:rFonts w:ascii="Times New Roman" w:hAnsi="Times New Roman" w:cs="Times New Roman"/>
        </w:rPr>
      </w:pPr>
      <w:r>
        <w:rPr>
          <w:rFonts w:ascii="Times New Roman" w:hAnsi="Times New Roman" w:cs="Times New Roman"/>
        </w:rPr>
        <w:t>Градостроительные регламенты. Зоны инженерной и транспортной инфраструктуры.</w:t>
      </w:r>
    </w:p>
    <w:p w:rsidR="008E7714" w:rsidRPr="005E5ECA" w:rsidRDefault="008E7714" w:rsidP="005E5ECA">
      <w:pPr>
        <w:rPr>
          <w:rFonts w:ascii="Times New Roman" w:hAnsi="Times New Roman" w:cs="Times New Roman"/>
          <w:sz w:val="26"/>
          <w:szCs w:val="26"/>
          <w:lang w:eastAsia="ru-RU"/>
        </w:rPr>
      </w:pPr>
      <w:r>
        <w:rPr>
          <w:rFonts w:ascii="Times New Roman" w:hAnsi="Times New Roman" w:cs="Times New Roman"/>
          <w:sz w:val="26"/>
          <w:szCs w:val="26"/>
          <w:lang w:eastAsia="ru-RU"/>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w:t>
      </w:r>
    </w:p>
    <w:p w:rsidR="008E7714" w:rsidRPr="0049445B" w:rsidRDefault="008E7714" w:rsidP="0049445B">
      <w:pPr>
        <w:rPr>
          <w:lang w:eastAsia="ru-RU"/>
        </w:rPr>
      </w:pPr>
      <w:r>
        <w:rPr>
          <w:lang w:eastAsia="ru-RU"/>
        </w:rPr>
        <w:t xml:space="preserve"> </w:t>
      </w:r>
    </w:p>
    <w:p w:rsidR="008E7714" w:rsidRDefault="008E7714" w:rsidP="00732F93">
      <w:pPr>
        <w:pStyle w:val="Heading3"/>
        <w:numPr>
          <w:ilvl w:val="2"/>
          <w:numId w:val="51"/>
        </w:numPr>
        <w:spacing w:before="0" w:after="120"/>
        <w:rPr>
          <w:rFonts w:ascii="Times New Roman" w:hAnsi="Times New Roman" w:cs="Times New Roman"/>
        </w:rPr>
      </w:pPr>
      <w:r>
        <w:rPr>
          <w:rFonts w:ascii="Times New Roman" w:hAnsi="Times New Roman" w:cs="Times New Roman"/>
        </w:rPr>
        <w:t>И-1 Зона инженерной инфраструктуры.</w:t>
      </w:r>
    </w:p>
    <w:p w:rsidR="008E7714" w:rsidRPr="00531748" w:rsidRDefault="008E7714" w:rsidP="00732F93">
      <w:pPr>
        <w:tabs>
          <w:tab w:val="left" w:pos="1440"/>
        </w:tabs>
        <w:jc w:val="both"/>
        <w:rPr>
          <w:sz w:val="28"/>
          <w:szCs w:val="28"/>
        </w:rPr>
      </w:pPr>
    </w:p>
    <w:p w:rsidR="008E7714" w:rsidRPr="00732F93" w:rsidRDefault="008E7714" w:rsidP="00732F93">
      <w:pPr>
        <w:tabs>
          <w:tab w:val="left" w:pos="1440"/>
        </w:tabs>
        <w:ind w:firstLine="709"/>
        <w:jc w:val="both"/>
        <w:rPr>
          <w:rFonts w:ascii="Times New Roman" w:hAnsi="Times New Roman" w:cs="Times New Roman"/>
          <w:sz w:val="28"/>
          <w:szCs w:val="28"/>
        </w:rPr>
      </w:pPr>
      <w:r w:rsidRPr="00732F93">
        <w:rPr>
          <w:rFonts w:ascii="Times New Roman" w:hAnsi="Times New Roman" w:cs="Times New Roman"/>
          <w:sz w:val="28"/>
          <w:szCs w:val="28"/>
        </w:rPr>
        <w:t>1. Виды разрешенного использования принимать согласно таблице 7</w:t>
      </w:r>
    </w:p>
    <w:p w:rsidR="008E7714" w:rsidRPr="00732F93" w:rsidRDefault="008E7714" w:rsidP="00732F93">
      <w:pPr>
        <w:tabs>
          <w:tab w:val="left" w:pos="1440"/>
        </w:tabs>
        <w:ind w:firstLine="709"/>
        <w:jc w:val="right"/>
        <w:rPr>
          <w:rFonts w:ascii="Times New Roman" w:hAnsi="Times New Roman" w:cs="Times New Roman"/>
        </w:rPr>
      </w:pPr>
      <w:r w:rsidRPr="00732F93">
        <w:rPr>
          <w:rFonts w:ascii="Times New Roman" w:hAnsi="Times New Roman" w:cs="Times New Roman"/>
        </w:rPr>
        <w:t>Таблица 7</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558"/>
        <w:gridCol w:w="3958"/>
        <w:gridCol w:w="865"/>
        <w:gridCol w:w="1687"/>
        <w:gridCol w:w="13"/>
        <w:gridCol w:w="1133"/>
      </w:tblGrid>
      <w:tr w:rsidR="008E7714" w:rsidRPr="00732B83">
        <w:trPr>
          <w:trHeight w:val="20"/>
        </w:trPr>
        <w:tc>
          <w:tcPr>
            <w:tcW w:w="675" w:type="dxa"/>
          </w:tcPr>
          <w:p w:rsidR="008E7714" w:rsidRPr="00732F93" w:rsidRDefault="008E7714" w:rsidP="00545F55">
            <w:pPr>
              <w:tabs>
                <w:tab w:val="left" w:pos="1440"/>
              </w:tabs>
              <w:jc w:val="both"/>
              <w:rPr>
                <w:rFonts w:ascii="Times New Roman" w:hAnsi="Times New Roman" w:cs="Times New Roman"/>
                <w:sz w:val="18"/>
                <w:szCs w:val="18"/>
              </w:rPr>
            </w:pPr>
            <w:r w:rsidRPr="00732F93">
              <w:rPr>
                <w:rFonts w:ascii="Times New Roman" w:hAnsi="Times New Roman" w:cs="Times New Roman"/>
                <w:sz w:val="18"/>
                <w:szCs w:val="18"/>
              </w:rPr>
              <w:t>№</w:t>
            </w:r>
          </w:p>
        </w:tc>
        <w:tc>
          <w:tcPr>
            <w:tcW w:w="1558" w:type="dxa"/>
          </w:tcPr>
          <w:p w:rsidR="008E7714" w:rsidRPr="00732F93" w:rsidRDefault="008E7714" w:rsidP="00545F55">
            <w:pPr>
              <w:tabs>
                <w:tab w:val="left" w:pos="1440"/>
              </w:tabs>
              <w:jc w:val="both"/>
              <w:rPr>
                <w:rFonts w:ascii="Times New Roman" w:hAnsi="Times New Roman" w:cs="Times New Roman"/>
                <w:sz w:val="18"/>
                <w:szCs w:val="18"/>
                <w:u w:val="single"/>
              </w:rPr>
            </w:pPr>
            <w:r w:rsidRPr="00732F93">
              <w:rPr>
                <w:rFonts w:ascii="Times New Roman" w:hAnsi="Times New Roman" w:cs="Times New Roman"/>
                <w:sz w:val="18"/>
                <w:szCs w:val="18"/>
              </w:rPr>
              <w:t>Наименование вида разрешенного использования земельного участка</w:t>
            </w:r>
          </w:p>
        </w:tc>
        <w:tc>
          <w:tcPr>
            <w:tcW w:w="3958" w:type="dxa"/>
          </w:tcPr>
          <w:p w:rsidR="008E7714" w:rsidRPr="00732F93" w:rsidRDefault="008E7714" w:rsidP="00545F55">
            <w:pPr>
              <w:tabs>
                <w:tab w:val="left" w:pos="1440"/>
              </w:tabs>
              <w:jc w:val="both"/>
              <w:rPr>
                <w:rFonts w:ascii="Times New Roman" w:hAnsi="Times New Roman" w:cs="Times New Roman"/>
                <w:sz w:val="18"/>
                <w:szCs w:val="18"/>
                <w:u w:val="single"/>
              </w:rPr>
            </w:pPr>
            <w:r w:rsidRPr="00732F93">
              <w:rPr>
                <w:rFonts w:ascii="Times New Roman" w:hAnsi="Times New Roman" w:cs="Times New Roman"/>
                <w:sz w:val="18"/>
                <w:szCs w:val="18"/>
              </w:rPr>
              <w:t>Описание вида разрешенного использования земельного участка</w:t>
            </w:r>
          </w:p>
        </w:tc>
        <w:tc>
          <w:tcPr>
            <w:tcW w:w="865" w:type="dxa"/>
          </w:tcPr>
          <w:p w:rsidR="008E7714" w:rsidRPr="00732F93" w:rsidRDefault="008E7714" w:rsidP="00545F55">
            <w:pPr>
              <w:tabs>
                <w:tab w:val="left" w:pos="1440"/>
              </w:tabs>
              <w:rPr>
                <w:rFonts w:ascii="Times New Roman" w:hAnsi="Times New Roman" w:cs="Times New Roman"/>
                <w:sz w:val="18"/>
                <w:szCs w:val="18"/>
                <w:u w:val="single"/>
              </w:rPr>
            </w:pPr>
            <w:r w:rsidRPr="00732F93">
              <w:rPr>
                <w:rFonts w:ascii="Times New Roman" w:hAnsi="Times New Roman" w:cs="Times New Roman"/>
                <w:sz w:val="18"/>
                <w:szCs w:val="18"/>
              </w:rPr>
              <w:t xml:space="preserve">Код (числовое обозначение) вида </w:t>
            </w:r>
          </w:p>
        </w:tc>
        <w:tc>
          <w:tcPr>
            <w:tcW w:w="1687" w:type="dxa"/>
          </w:tcPr>
          <w:p w:rsidR="008E7714" w:rsidRPr="00732F93" w:rsidRDefault="008E7714" w:rsidP="00545F55">
            <w:pPr>
              <w:tabs>
                <w:tab w:val="left" w:pos="1440"/>
              </w:tabs>
              <w:jc w:val="both"/>
              <w:rPr>
                <w:rFonts w:ascii="Times New Roman" w:hAnsi="Times New Roman" w:cs="Times New Roman"/>
                <w:sz w:val="18"/>
                <w:szCs w:val="18"/>
                <w:u w:val="single"/>
              </w:rPr>
            </w:pPr>
            <w:r w:rsidRPr="00732F93">
              <w:rPr>
                <w:rFonts w:ascii="Times New Roman" w:hAnsi="Times New Roman" w:cs="Times New Roman"/>
                <w:sz w:val="18"/>
                <w:szCs w:val="18"/>
              </w:rPr>
              <w:t>Предельные (минимальные и (или) максимальные) размеры земельных участков, в том числе их площадь:</w:t>
            </w:r>
          </w:p>
        </w:tc>
        <w:tc>
          <w:tcPr>
            <w:tcW w:w="1146" w:type="dxa"/>
            <w:gridSpan w:val="2"/>
          </w:tcPr>
          <w:p w:rsidR="008E7714" w:rsidRPr="00732F93" w:rsidRDefault="008E7714" w:rsidP="00545F55">
            <w:pPr>
              <w:tabs>
                <w:tab w:val="left" w:pos="1440"/>
              </w:tabs>
              <w:jc w:val="both"/>
              <w:rPr>
                <w:rFonts w:ascii="Times New Roman" w:hAnsi="Times New Roman" w:cs="Times New Roman"/>
                <w:sz w:val="18"/>
                <w:szCs w:val="18"/>
                <w:u w:val="single"/>
              </w:rPr>
            </w:pPr>
            <w:r w:rsidRPr="00732F93">
              <w:rPr>
                <w:rFonts w:ascii="Times New Roman" w:hAnsi="Times New Roman" w:cs="Times New Roman"/>
                <w:sz w:val="18"/>
                <w:szCs w:val="18"/>
              </w:rPr>
              <w:t>Максимальный процент застройки (%)</w:t>
            </w:r>
          </w:p>
        </w:tc>
      </w:tr>
      <w:tr w:rsidR="008E7714" w:rsidRPr="00732B83">
        <w:trPr>
          <w:trHeight w:val="20"/>
        </w:trPr>
        <w:tc>
          <w:tcPr>
            <w:tcW w:w="7056" w:type="dxa"/>
            <w:gridSpan w:val="4"/>
          </w:tcPr>
          <w:p w:rsidR="008E7714" w:rsidRPr="00732F93" w:rsidRDefault="008E7714" w:rsidP="00545F55">
            <w:pPr>
              <w:tabs>
                <w:tab w:val="left" w:pos="-3261"/>
                <w:tab w:val="left" w:pos="2268"/>
              </w:tabs>
              <w:rPr>
                <w:rFonts w:ascii="Times New Roman" w:hAnsi="Times New Roman" w:cs="Times New Roman"/>
                <w:sz w:val="18"/>
                <w:szCs w:val="18"/>
              </w:rPr>
            </w:pPr>
            <w:r w:rsidRPr="00732F93">
              <w:rPr>
                <w:rFonts w:ascii="Times New Roman" w:hAnsi="Times New Roman" w:cs="Times New Roman"/>
                <w:sz w:val="18"/>
                <w:szCs w:val="18"/>
              </w:rPr>
              <w:t>1.Основные виды разрешенного использования</w:t>
            </w:r>
          </w:p>
        </w:tc>
        <w:tc>
          <w:tcPr>
            <w:tcW w:w="1687" w:type="dxa"/>
          </w:tcPr>
          <w:p w:rsidR="008E7714" w:rsidRPr="00732F93" w:rsidRDefault="008E7714" w:rsidP="00545F55">
            <w:pPr>
              <w:tabs>
                <w:tab w:val="left" w:pos="-3261"/>
                <w:tab w:val="left" w:pos="2268"/>
              </w:tabs>
              <w:rPr>
                <w:rFonts w:ascii="Times New Roman" w:hAnsi="Times New Roman" w:cs="Times New Roman"/>
                <w:sz w:val="18"/>
                <w:szCs w:val="18"/>
              </w:rPr>
            </w:pPr>
          </w:p>
        </w:tc>
        <w:tc>
          <w:tcPr>
            <w:tcW w:w="1146" w:type="dxa"/>
            <w:gridSpan w:val="2"/>
          </w:tcPr>
          <w:p w:rsidR="008E7714" w:rsidRPr="00732F93" w:rsidRDefault="008E7714" w:rsidP="00545F55">
            <w:pPr>
              <w:tabs>
                <w:tab w:val="left" w:pos="-3261"/>
                <w:tab w:val="left" w:pos="2268"/>
              </w:tabs>
              <w:rPr>
                <w:rFonts w:ascii="Times New Roman" w:hAnsi="Times New Roman" w:cs="Times New Roman"/>
                <w:sz w:val="18"/>
                <w:szCs w:val="18"/>
              </w:rPr>
            </w:pPr>
          </w:p>
        </w:tc>
      </w:tr>
      <w:tr w:rsidR="008E7714" w:rsidRPr="00732B83">
        <w:trPr>
          <w:trHeight w:val="20"/>
        </w:trPr>
        <w:tc>
          <w:tcPr>
            <w:tcW w:w="675"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tcPr>
          <w:p w:rsidR="008E7714" w:rsidRPr="00732B83" w:rsidRDefault="008E7714" w:rsidP="00545F5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3.1</w:t>
            </w:r>
          </w:p>
        </w:tc>
        <w:tc>
          <w:tcPr>
            <w:tcW w:w="1687"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6"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5"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8"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5" w:type="dxa"/>
          </w:tcPr>
          <w:p w:rsidR="008E7714" w:rsidRPr="00732B83" w:rsidRDefault="008E7714" w:rsidP="00545F5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r w:rsidRPr="00732B83">
              <w:rPr>
                <w:rFonts w:ascii="Times New Roman" w:hAnsi="Times New Roman" w:cs="Times New Roman"/>
                <w:sz w:val="18"/>
                <w:szCs w:val="18"/>
              </w:rPr>
              <w:t>.</w:t>
            </w:r>
            <w:r>
              <w:rPr>
                <w:rFonts w:ascii="Times New Roman" w:hAnsi="Times New Roman" w:cs="Times New Roman"/>
                <w:sz w:val="18"/>
                <w:szCs w:val="18"/>
              </w:rPr>
              <w:t>7</w:t>
            </w:r>
          </w:p>
        </w:tc>
        <w:tc>
          <w:tcPr>
            <w:tcW w:w="1687"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6"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630"/>
        </w:trPr>
        <w:tc>
          <w:tcPr>
            <w:tcW w:w="675" w:type="dxa"/>
          </w:tcPr>
          <w:p w:rsidR="008E7714" w:rsidRDefault="008E7714" w:rsidP="00545F55">
            <w:pPr>
              <w:rPr>
                <w:sz w:val="18"/>
                <w:szCs w:val="18"/>
                <w:u w:val="single"/>
              </w:rPr>
            </w:pPr>
            <w:r>
              <w:rPr>
                <w:sz w:val="18"/>
                <w:szCs w:val="18"/>
                <w:u w:val="single"/>
              </w:rPr>
              <w:t>1.3</w:t>
            </w:r>
          </w:p>
          <w:p w:rsidR="008E7714" w:rsidRDefault="008E7714" w:rsidP="00545F55">
            <w:pPr>
              <w:rPr>
                <w:sz w:val="18"/>
                <w:szCs w:val="18"/>
                <w:u w:val="single"/>
              </w:rPr>
            </w:pPr>
          </w:p>
          <w:p w:rsidR="008E7714" w:rsidRPr="00732B83" w:rsidRDefault="008E7714" w:rsidP="00545F55">
            <w:pPr>
              <w:pStyle w:val="ConsPlusNormal"/>
              <w:ind w:left="33" w:firstLine="0"/>
              <w:rPr>
                <w:rFonts w:ascii="Times New Roman" w:hAnsi="Times New Roman" w:cs="Times New Roman"/>
                <w:sz w:val="18"/>
                <w:szCs w:val="18"/>
              </w:rPr>
            </w:pPr>
          </w:p>
        </w:tc>
        <w:tc>
          <w:tcPr>
            <w:tcW w:w="1558" w:type="dxa"/>
          </w:tcPr>
          <w:p w:rsidR="008E7714" w:rsidRDefault="008E7714" w:rsidP="00545F55">
            <w:pPr>
              <w:rPr>
                <w:sz w:val="18"/>
                <w:szCs w:val="18"/>
              </w:rPr>
            </w:pPr>
          </w:p>
          <w:p w:rsidR="008E7714" w:rsidRPr="00732F93" w:rsidRDefault="008E7714" w:rsidP="00545F55">
            <w:pPr>
              <w:rPr>
                <w:rFonts w:ascii="Times New Roman" w:hAnsi="Times New Roman" w:cs="Times New Roman"/>
                <w:sz w:val="18"/>
                <w:szCs w:val="18"/>
              </w:rPr>
            </w:pPr>
            <w:r w:rsidRPr="00732F93">
              <w:rPr>
                <w:rFonts w:ascii="Times New Roman" w:hAnsi="Times New Roman" w:cs="Times New Roman"/>
                <w:sz w:val="18"/>
                <w:szCs w:val="18"/>
              </w:rPr>
              <w:t>Связь</w:t>
            </w:r>
          </w:p>
          <w:p w:rsidR="008E7714" w:rsidRPr="00732B83" w:rsidRDefault="008E7714" w:rsidP="00545F55">
            <w:pPr>
              <w:pStyle w:val="ConsPlusNormal"/>
              <w:ind w:firstLine="0"/>
              <w:rPr>
                <w:rFonts w:ascii="Times New Roman" w:hAnsi="Times New Roman" w:cs="Times New Roman"/>
                <w:sz w:val="18"/>
                <w:szCs w:val="18"/>
              </w:rPr>
            </w:pPr>
          </w:p>
        </w:tc>
        <w:tc>
          <w:tcPr>
            <w:tcW w:w="39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p w:rsidR="008E7714" w:rsidRPr="00732F93" w:rsidRDefault="008E7714" w:rsidP="00545F55">
            <w:pPr>
              <w:rPr>
                <w:rFonts w:ascii="Times New Roman" w:hAnsi="Times New Roman" w:cs="Times New Roman"/>
                <w:sz w:val="18"/>
                <w:szCs w:val="18"/>
              </w:rPr>
            </w:pPr>
            <w:r w:rsidRPr="00732F93">
              <w:rPr>
                <w:rFonts w:ascii="Times New Roman" w:hAnsi="Times New Roman" w:cs="Times New Roman"/>
                <w:sz w:val="18"/>
                <w:szCs w:val="18"/>
              </w:rPr>
              <w:t>с установлением санитарно-защитной зоной до 50м.</w:t>
            </w:r>
          </w:p>
          <w:p w:rsidR="008E7714" w:rsidRDefault="008E7714" w:rsidP="00545F55">
            <w:pPr>
              <w:rPr>
                <w:sz w:val="18"/>
                <w:szCs w:val="18"/>
              </w:rPr>
            </w:pPr>
          </w:p>
          <w:p w:rsidR="008E7714" w:rsidRPr="00732B83" w:rsidRDefault="008E7714" w:rsidP="00545F55">
            <w:pPr>
              <w:pStyle w:val="ConsPlusNormal"/>
              <w:ind w:firstLine="0"/>
              <w:rPr>
                <w:rFonts w:ascii="Times New Roman" w:hAnsi="Times New Roman" w:cs="Times New Roman"/>
                <w:sz w:val="18"/>
                <w:szCs w:val="18"/>
              </w:rPr>
            </w:pPr>
          </w:p>
        </w:tc>
        <w:tc>
          <w:tcPr>
            <w:tcW w:w="865"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687"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6"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900"/>
        </w:trPr>
        <w:tc>
          <w:tcPr>
            <w:tcW w:w="675" w:type="dxa"/>
          </w:tcPr>
          <w:p w:rsidR="008E7714" w:rsidRDefault="008E7714" w:rsidP="00545F55">
            <w:pPr>
              <w:rPr>
                <w:sz w:val="18"/>
                <w:szCs w:val="18"/>
                <w:u w:val="single"/>
              </w:rPr>
            </w:pPr>
            <w:r>
              <w:rPr>
                <w:sz w:val="18"/>
                <w:szCs w:val="18"/>
                <w:u w:val="single"/>
              </w:rPr>
              <w:t>1.4</w:t>
            </w:r>
          </w:p>
          <w:p w:rsidR="008E7714" w:rsidRDefault="008E7714" w:rsidP="00545F55">
            <w:pPr>
              <w:rPr>
                <w:sz w:val="18"/>
                <w:szCs w:val="18"/>
                <w:u w:val="single"/>
              </w:rPr>
            </w:pPr>
          </w:p>
          <w:p w:rsidR="008E7714" w:rsidRDefault="008E7714" w:rsidP="00545F55">
            <w:pPr>
              <w:rPr>
                <w:sz w:val="18"/>
                <w:szCs w:val="18"/>
                <w:u w:val="single"/>
              </w:rPr>
            </w:pPr>
          </w:p>
          <w:p w:rsidR="008E7714" w:rsidRDefault="008E7714" w:rsidP="00545F55">
            <w:pPr>
              <w:pStyle w:val="ConsPlusNormal"/>
              <w:ind w:left="33"/>
              <w:rPr>
                <w:rFonts w:cs="Times New Roman"/>
                <w:sz w:val="18"/>
                <w:szCs w:val="18"/>
                <w:u w:val="single"/>
              </w:rPr>
            </w:pPr>
          </w:p>
        </w:tc>
        <w:tc>
          <w:tcPr>
            <w:tcW w:w="1558" w:type="dxa"/>
          </w:tcPr>
          <w:p w:rsidR="008E7714" w:rsidRDefault="008E7714" w:rsidP="00545F55">
            <w:pPr>
              <w:rPr>
                <w:rFonts w:ascii="Arial" w:hAnsi="Arial" w:cs="Arial"/>
                <w:sz w:val="18"/>
                <w:szCs w:val="18"/>
                <w:u w:val="single"/>
              </w:rPr>
            </w:pPr>
            <w:r w:rsidRPr="00732B83">
              <w:rPr>
                <w:sz w:val="18"/>
                <w:szCs w:val="18"/>
              </w:rPr>
              <w:t>Транспорт</w:t>
            </w:r>
          </w:p>
          <w:p w:rsidR="008E7714" w:rsidRDefault="008E7714" w:rsidP="00545F55">
            <w:pPr>
              <w:rPr>
                <w:rFonts w:ascii="Arial" w:hAnsi="Arial" w:cs="Arial"/>
                <w:sz w:val="18"/>
                <w:szCs w:val="18"/>
                <w:u w:val="single"/>
              </w:rPr>
            </w:pPr>
          </w:p>
          <w:p w:rsidR="008E7714" w:rsidRDefault="008E7714" w:rsidP="00545F55">
            <w:pPr>
              <w:rPr>
                <w:rFonts w:ascii="Arial" w:hAnsi="Arial" w:cs="Arial"/>
                <w:sz w:val="18"/>
                <w:szCs w:val="18"/>
                <w:u w:val="single"/>
              </w:rPr>
            </w:pPr>
          </w:p>
          <w:p w:rsidR="008E7714" w:rsidRDefault="008E7714" w:rsidP="00545F55">
            <w:pPr>
              <w:pStyle w:val="ConsPlusNormal"/>
              <w:ind w:firstLine="0"/>
              <w:rPr>
                <w:rFonts w:cs="Times New Roman"/>
                <w:sz w:val="18"/>
                <w:szCs w:val="18"/>
                <w:u w:val="single"/>
              </w:rPr>
            </w:pPr>
          </w:p>
        </w:tc>
        <w:tc>
          <w:tcPr>
            <w:tcW w:w="39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различного рода путей сообщения и сооружений, используемых для перевозки людей или грузов либо передачи веществ.</w:t>
            </w:r>
          </w:p>
          <w:p w:rsidR="008E7714" w:rsidRDefault="008E7714" w:rsidP="00545F55">
            <w:pPr>
              <w:rPr>
                <w:rFonts w:ascii="Arial" w:hAnsi="Arial" w:cs="Arial"/>
                <w:sz w:val="18"/>
                <w:szCs w:val="18"/>
                <w:u w:val="single"/>
              </w:rPr>
            </w:pPr>
          </w:p>
          <w:p w:rsidR="008E7714" w:rsidRDefault="008E7714" w:rsidP="00545F55">
            <w:pPr>
              <w:rPr>
                <w:rFonts w:ascii="Arial" w:hAnsi="Arial" w:cs="Arial"/>
                <w:sz w:val="18"/>
                <w:szCs w:val="18"/>
                <w:u w:val="single"/>
              </w:rPr>
            </w:pPr>
          </w:p>
          <w:p w:rsidR="008E7714" w:rsidRDefault="008E7714" w:rsidP="00545F55">
            <w:pPr>
              <w:rPr>
                <w:rFonts w:ascii="Arial" w:hAnsi="Arial" w:cs="Arial"/>
                <w:sz w:val="18"/>
                <w:szCs w:val="18"/>
                <w:u w:val="single"/>
              </w:rPr>
            </w:pPr>
          </w:p>
          <w:p w:rsidR="008E7714" w:rsidRDefault="008E7714" w:rsidP="00545F55">
            <w:pPr>
              <w:pStyle w:val="ConsPlusNormal"/>
              <w:ind w:firstLine="0"/>
              <w:rPr>
                <w:rFonts w:cs="Times New Roman"/>
                <w:sz w:val="18"/>
                <w:szCs w:val="18"/>
                <w:u w:val="single"/>
              </w:rPr>
            </w:pPr>
          </w:p>
        </w:tc>
        <w:tc>
          <w:tcPr>
            <w:tcW w:w="865"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7.0</w:t>
            </w:r>
          </w:p>
        </w:tc>
        <w:tc>
          <w:tcPr>
            <w:tcW w:w="1687"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6"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1575"/>
        </w:trPr>
        <w:tc>
          <w:tcPr>
            <w:tcW w:w="7056" w:type="dxa"/>
            <w:gridSpan w:val="4"/>
          </w:tcPr>
          <w:p w:rsidR="008E7714" w:rsidRDefault="008E7714" w:rsidP="00545F55">
            <w:pPr>
              <w:rPr>
                <w:sz w:val="18"/>
                <w:szCs w:val="18"/>
                <w:u w:val="single"/>
              </w:rPr>
            </w:pPr>
          </w:p>
          <w:p w:rsidR="008E7714" w:rsidRPr="00732F93" w:rsidRDefault="008E7714" w:rsidP="00545F55">
            <w:pPr>
              <w:rPr>
                <w:rFonts w:ascii="Times New Roman" w:hAnsi="Times New Roman" w:cs="Times New Roman"/>
                <w:sz w:val="18"/>
                <w:szCs w:val="18"/>
                <w:u w:val="single"/>
              </w:rPr>
            </w:pPr>
            <w:r w:rsidRPr="00732F93">
              <w:rPr>
                <w:rFonts w:ascii="Times New Roman" w:hAnsi="Times New Roman" w:cs="Times New Roman"/>
                <w:sz w:val="18"/>
                <w:szCs w:val="18"/>
                <w:u w:val="single"/>
              </w:rPr>
              <w:t>2.Условно разрешенные виды использования:</w:t>
            </w:r>
          </w:p>
          <w:p w:rsidR="008E7714" w:rsidRDefault="008E7714" w:rsidP="00732F93">
            <w:pPr>
              <w:pStyle w:val="ConsPlusNormal"/>
              <w:ind w:firstLine="0"/>
              <w:rPr>
                <w:rFonts w:cs="Times New Roman"/>
                <w:sz w:val="18"/>
                <w:szCs w:val="18"/>
                <w:u w:val="single"/>
              </w:rPr>
            </w:pPr>
          </w:p>
        </w:tc>
        <w:tc>
          <w:tcPr>
            <w:tcW w:w="1687" w:type="dxa"/>
          </w:tcPr>
          <w:p w:rsidR="008E7714" w:rsidRPr="00732B83" w:rsidRDefault="008E7714" w:rsidP="00545F55">
            <w:pPr>
              <w:rPr>
                <w:sz w:val="18"/>
                <w:szCs w:val="18"/>
              </w:rPr>
            </w:pPr>
          </w:p>
        </w:tc>
        <w:tc>
          <w:tcPr>
            <w:tcW w:w="1146" w:type="dxa"/>
            <w:gridSpan w:val="2"/>
          </w:tcPr>
          <w:p w:rsidR="008E7714" w:rsidRPr="00732B83" w:rsidRDefault="008E7714" w:rsidP="00545F55">
            <w:pPr>
              <w:rPr>
                <w:sz w:val="18"/>
                <w:szCs w:val="18"/>
              </w:rPr>
            </w:pPr>
          </w:p>
        </w:tc>
      </w:tr>
      <w:tr w:rsidR="008E7714" w:rsidRPr="00732B83">
        <w:trPr>
          <w:trHeight w:val="20"/>
        </w:trPr>
        <w:tc>
          <w:tcPr>
            <w:tcW w:w="675"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2.3</w:t>
            </w:r>
          </w:p>
        </w:tc>
        <w:tc>
          <w:tcPr>
            <w:tcW w:w="15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58"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87"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6"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5"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8" w:type="dxa"/>
          </w:tcPr>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87"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6"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5"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2.5</w:t>
            </w:r>
          </w:p>
        </w:tc>
        <w:tc>
          <w:tcPr>
            <w:tcW w:w="15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5" w:type="dxa"/>
          </w:tcPr>
          <w:p w:rsidR="008E7714" w:rsidRPr="00732B83" w:rsidRDefault="008E7714" w:rsidP="00545F55">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87"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6"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7056" w:type="dxa"/>
            <w:gridSpan w:val="4"/>
          </w:tcPr>
          <w:p w:rsidR="008E7714" w:rsidRPr="00732F93" w:rsidRDefault="008E7714" w:rsidP="00545F55">
            <w:pPr>
              <w:autoSpaceDE w:val="0"/>
              <w:autoSpaceDN w:val="0"/>
              <w:adjustRightInd w:val="0"/>
              <w:rPr>
                <w:rFonts w:ascii="Times New Roman" w:hAnsi="Times New Roman" w:cs="Times New Roman"/>
                <w:sz w:val="18"/>
                <w:szCs w:val="18"/>
              </w:rPr>
            </w:pPr>
            <w:r w:rsidRPr="00732F93">
              <w:rPr>
                <w:rFonts w:ascii="Times New Roman" w:hAnsi="Times New Roman" w:cs="Times New Roman"/>
                <w:sz w:val="18"/>
                <w:szCs w:val="18"/>
                <w:u w:val="single"/>
              </w:rPr>
              <w:t xml:space="preserve">3.Вспомогательные виды разрешенного использования </w:t>
            </w:r>
            <w:r w:rsidRPr="00732F93">
              <w:rPr>
                <w:rFonts w:ascii="Times New Roman" w:hAnsi="Times New Roman" w:cs="Times New Roman"/>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E7714" w:rsidRPr="00732B83" w:rsidRDefault="008E7714" w:rsidP="00545F55">
            <w:pPr>
              <w:autoSpaceDE w:val="0"/>
              <w:autoSpaceDN w:val="0"/>
              <w:adjustRightInd w:val="0"/>
              <w:rPr>
                <w:sz w:val="18"/>
                <w:szCs w:val="18"/>
              </w:rPr>
            </w:pPr>
          </w:p>
        </w:tc>
        <w:tc>
          <w:tcPr>
            <w:tcW w:w="1700" w:type="dxa"/>
            <w:gridSpan w:val="2"/>
          </w:tcPr>
          <w:p w:rsidR="008E7714" w:rsidRPr="00732B83" w:rsidRDefault="008E7714" w:rsidP="00545F55">
            <w:pPr>
              <w:autoSpaceDE w:val="0"/>
              <w:autoSpaceDN w:val="0"/>
              <w:adjustRightInd w:val="0"/>
              <w:rPr>
                <w:sz w:val="18"/>
                <w:szCs w:val="18"/>
              </w:rPr>
            </w:pPr>
          </w:p>
        </w:tc>
        <w:tc>
          <w:tcPr>
            <w:tcW w:w="1133" w:type="dxa"/>
          </w:tcPr>
          <w:p w:rsidR="008E7714" w:rsidRPr="00732B83" w:rsidRDefault="008E7714" w:rsidP="00545F55">
            <w:pPr>
              <w:autoSpaceDE w:val="0"/>
              <w:autoSpaceDN w:val="0"/>
              <w:adjustRightInd w:val="0"/>
              <w:rPr>
                <w:sz w:val="18"/>
                <w:szCs w:val="18"/>
              </w:rPr>
            </w:pPr>
          </w:p>
        </w:tc>
      </w:tr>
      <w:tr w:rsidR="008E7714" w:rsidRPr="00732B83">
        <w:trPr>
          <w:trHeight w:val="20"/>
        </w:trPr>
        <w:tc>
          <w:tcPr>
            <w:tcW w:w="675"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8"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58"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4.4</w:t>
            </w:r>
          </w:p>
        </w:tc>
        <w:tc>
          <w:tcPr>
            <w:tcW w:w="1700"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33"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20"/>
        </w:trPr>
        <w:tc>
          <w:tcPr>
            <w:tcW w:w="675"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3.2</w:t>
            </w:r>
          </w:p>
        </w:tc>
        <w:tc>
          <w:tcPr>
            <w:tcW w:w="1558"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58"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700"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3"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5"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3.3</w:t>
            </w:r>
          </w:p>
        </w:tc>
        <w:tc>
          <w:tcPr>
            <w:tcW w:w="15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58"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tcPr>
          <w:p w:rsidR="008E7714" w:rsidRPr="00732B83" w:rsidRDefault="008E7714" w:rsidP="00545F55">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700"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3"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8E7714" w:rsidRDefault="008E7714" w:rsidP="00732F93">
      <w:pPr>
        <w:autoSpaceDE w:val="0"/>
        <w:autoSpaceDN w:val="0"/>
        <w:adjustRightInd w:val="0"/>
      </w:pPr>
    </w:p>
    <w:p w:rsidR="008E7714" w:rsidRPr="00732F93" w:rsidRDefault="008E7714" w:rsidP="00732F93">
      <w:pPr>
        <w:tabs>
          <w:tab w:val="left" w:pos="0"/>
        </w:tabs>
        <w:ind w:firstLine="709"/>
        <w:rPr>
          <w:rFonts w:ascii="Times New Roman" w:hAnsi="Times New Roman" w:cs="Times New Roman"/>
          <w:sz w:val="26"/>
          <w:szCs w:val="26"/>
        </w:rPr>
      </w:pPr>
      <w:r w:rsidRPr="00732F93">
        <w:rPr>
          <w:rFonts w:ascii="Times New Roman" w:hAnsi="Times New Roman" w:cs="Times New Roman"/>
          <w:sz w:val="26"/>
          <w:szCs w:val="26"/>
        </w:rPr>
        <w:t>2. Предельные (минимальные и (или) максимальные) размеры земельных участков и предельные параметры разрешенного строительства зоны автомобильного транспорта:</w:t>
      </w:r>
    </w:p>
    <w:p w:rsidR="008E7714" w:rsidRPr="00732F93" w:rsidRDefault="008E7714" w:rsidP="00732F93">
      <w:pPr>
        <w:jc w:val="both"/>
        <w:rPr>
          <w:rFonts w:ascii="Times New Roman" w:hAnsi="Times New Roman" w:cs="Times New Roman"/>
          <w:sz w:val="26"/>
          <w:szCs w:val="26"/>
        </w:rPr>
      </w:pPr>
      <w:r w:rsidRPr="00732F93">
        <w:rPr>
          <w:rFonts w:ascii="Times New Roman" w:hAnsi="Times New Roman" w:cs="Times New Roman"/>
          <w:sz w:val="26"/>
          <w:szCs w:val="26"/>
        </w:rPr>
        <w:t>1) Предельные (минимальные и (или) максимальные) размеры земельных участков, в том числе их площадь принимать согласно таблице 7.</w:t>
      </w:r>
    </w:p>
    <w:p w:rsidR="008E7714" w:rsidRPr="00732F93" w:rsidRDefault="008E7714" w:rsidP="00732F93">
      <w:pPr>
        <w:tabs>
          <w:tab w:val="left" w:pos="1620"/>
        </w:tabs>
        <w:jc w:val="both"/>
        <w:rPr>
          <w:rFonts w:ascii="Times New Roman" w:hAnsi="Times New Roman" w:cs="Times New Roman"/>
          <w:sz w:val="26"/>
          <w:szCs w:val="26"/>
        </w:rPr>
      </w:pPr>
      <w:r w:rsidRPr="00732F93">
        <w:rPr>
          <w:rFonts w:ascii="Times New Roman" w:hAnsi="Times New Roman" w:cs="Times New Roman"/>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согласно проектной документации, но не менее 1м</w:t>
      </w:r>
    </w:p>
    <w:p w:rsidR="008E7714" w:rsidRPr="00732F93" w:rsidRDefault="008E7714" w:rsidP="00732F93">
      <w:pPr>
        <w:tabs>
          <w:tab w:val="left" w:pos="1620"/>
        </w:tabs>
        <w:jc w:val="both"/>
        <w:rPr>
          <w:rFonts w:ascii="Times New Roman" w:hAnsi="Times New Roman" w:cs="Times New Roman"/>
          <w:sz w:val="26"/>
          <w:szCs w:val="26"/>
        </w:rPr>
      </w:pPr>
      <w:r w:rsidRPr="00732F93">
        <w:rPr>
          <w:rFonts w:ascii="Times New Roman" w:hAnsi="Times New Roman" w:cs="Times New Roman"/>
          <w:sz w:val="26"/>
          <w:szCs w:val="26"/>
        </w:rPr>
        <w:t>3) предельное количество этажей или предельная высота зданий, строений, сооружений не устанавливается</w:t>
      </w:r>
    </w:p>
    <w:p w:rsidR="008E7714" w:rsidRPr="00732F93" w:rsidRDefault="008E7714" w:rsidP="00732F93">
      <w:pPr>
        <w:tabs>
          <w:tab w:val="left" w:pos="2160"/>
        </w:tabs>
        <w:jc w:val="both"/>
        <w:rPr>
          <w:rFonts w:ascii="Times New Roman" w:hAnsi="Times New Roman" w:cs="Times New Roman"/>
          <w:sz w:val="26"/>
          <w:szCs w:val="26"/>
        </w:rPr>
      </w:pPr>
      <w:r w:rsidRPr="00732F93">
        <w:rPr>
          <w:rFonts w:ascii="Times New Roman" w:hAnsi="Times New Roman" w:cs="Times New Roman"/>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 7.</w:t>
      </w:r>
    </w:p>
    <w:p w:rsidR="008E7714" w:rsidRDefault="008E7714" w:rsidP="00732F93">
      <w:pPr>
        <w:tabs>
          <w:tab w:val="left" w:pos="2160"/>
        </w:tabs>
        <w:jc w:val="both"/>
      </w:pPr>
    </w:p>
    <w:p w:rsidR="008E7714" w:rsidRDefault="008E7714" w:rsidP="00732F93">
      <w:pPr>
        <w:rPr>
          <w:sz w:val="28"/>
          <w:szCs w:val="28"/>
        </w:rPr>
      </w:pPr>
    </w:p>
    <w:p w:rsidR="008E7714" w:rsidRPr="000A4B85" w:rsidRDefault="008E7714" w:rsidP="00732F93">
      <w:pPr>
        <w:rPr>
          <w:sz w:val="28"/>
          <w:szCs w:val="28"/>
        </w:rPr>
      </w:pPr>
    </w:p>
    <w:p w:rsidR="008E7714" w:rsidRDefault="008E7714" w:rsidP="00732F93">
      <w:pPr>
        <w:rPr>
          <w:b/>
          <w:bCs/>
          <w:sz w:val="28"/>
          <w:szCs w:val="28"/>
        </w:rPr>
      </w:pPr>
    </w:p>
    <w:p w:rsidR="008E7714" w:rsidRDefault="008E7714" w:rsidP="00732F93">
      <w:pPr>
        <w:rPr>
          <w:b/>
          <w:bCs/>
          <w:sz w:val="28"/>
          <w:szCs w:val="28"/>
        </w:rPr>
      </w:pPr>
    </w:p>
    <w:p w:rsidR="008E7714" w:rsidRDefault="008E7714" w:rsidP="00732F93">
      <w:pPr>
        <w:pStyle w:val="Heading3"/>
        <w:numPr>
          <w:ilvl w:val="2"/>
          <w:numId w:val="51"/>
        </w:numPr>
        <w:spacing w:before="0" w:after="120"/>
        <w:rPr>
          <w:rFonts w:ascii="Times New Roman" w:hAnsi="Times New Roman" w:cs="Times New Roman"/>
        </w:rPr>
      </w:pPr>
      <w:r>
        <w:rPr>
          <w:rFonts w:ascii="Times New Roman" w:hAnsi="Times New Roman" w:cs="Times New Roman"/>
        </w:rPr>
        <w:t>Т-1 Зона транспортной инфраструктуры.</w:t>
      </w:r>
    </w:p>
    <w:p w:rsidR="008E7714" w:rsidRPr="00B022DD" w:rsidRDefault="008E7714" w:rsidP="00732F93">
      <w:pPr>
        <w:tabs>
          <w:tab w:val="left" w:pos="1440"/>
        </w:tabs>
        <w:ind w:firstLine="708"/>
        <w:rPr>
          <w:b/>
          <w:bCs/>
          <w:sz w:val="28"/>
          <w:szCs w:val="28"/>
        </w:rPr>
      </w:pPr>
    </w:p>
    <w:p w:rsidR="008E7714" w:rsidRPr="00732F93" w:rsidRDefault="008E7714" w:rsidP="00732F93">
      <w:pPr>
        <w:tabs>
          <w:tab w:val="left" w:pos="1440"/>
        </w:tabs>
        <w:ind w:firstLine="708"/>
        <w:jc w:val="both"/>
        <w:rPr>
          <w:rFonts w:ascii="Times New Roman" w:hAnsi="Times New Roman" w:cs="Times New Roman"/>
          <w:sz w:val="26"/>
          <w:szCs w:val="26"/>
        </w:rPr>
      </w:pPr>
      <w:r w:rsidRPr="00732F93">
        <w:rPr>
          <w:rFonts w:ascii="Times New Roman" w:hAnsi="Times New Roman" w:cs="Times New Roman"/>
          <w:sz w:val="26"/>
          <w:szCs w:val="26"/>
        </w:rPr>
        <w:t>1. К зоне автомобильного транспорта отнесены зоны автомобильных дорог, их конструктивных элементов и дорожных сооружений.</w:t>
      </w:r>
    </w:p>
    <w:p w:rsidR="008E7714" w:rsidRPr="00732F93" w:rsidRDefault="008E7714" w:rsidP="00732F93">
      <w:pPr>
        <w:tabs>
          <w:tab w:val="left" w:pos="1440"/>
        </w:tabs>
        <w:ind w:firstLine="709"/>
        <w:jc w:val="both"/>
        <w:rPr>
          <w:rFonts w:ascii="Times New Roman" w:hAnsi="Times New Roman" w:cs="Times New Roman"/>
          <w:sz w:val="26"/>
          <w:szCs w:val="26"/>
        </w:rPr>
      </w:pPr>
    </w:p>
    <w:p w:rsidR="008E7714" w:rsidRPr="00732F93" w:rsidRDefault="008E7714" w:rsidP="00732F93">
      <w:pPr>
        <w:tabs>
          <w:tab w:val="left" w:pos="1440"/>
        </w:tabs>
        <w:ind w:firstLine="709"/>
        <w:jc w:val="both"/>
        <w:rPr>
          <w:rFonts w:ascii="Times New Roman" w:hAnsi="Times New Roman" w:cs="Times New Roman"/>
          <w:sz w:val="26"/>
          <w:szCs w:val="26"/>
        </w:rPr>
      </w:pPr>
      <w:r w:rsidRPr="00732F93">
        <w:rPr>
          <w:rFonts w:ascii="Times New Roman" w:hAnsi="Times New Roman" w:cs="Times New Roman"/>
          <w:sz w:val="26"/>
          <w:szCs w:val="26"/>
        </w:rPr>
        <w:t>2. Виды разрешенного использования принимать согласно таблице 8</w:t>
      </w:r>
    </w:p>
    <w:p w:rsidR="008E7714" w:rsidRPr="00732F93" w:rsidRDefault="008E7714" w:rsidP="00732F93">
      <w:pPr>
        <w:tabs>
          <w:tab w:val="left" w:pos="1440"/>
        </w:tabs>
        <w:ind w:firstLine="709"/>
        <w:jc w:val="right"/>
        <w:rPr>
          <w:rFonts w:ascii="Times New Roman" w:hAnsi="Times New Roman" w:cs="Times New Roman"/>
          <w:sz w:val="26"/>
          <w:szCs w:val="26"/>
        </w:rPr>
      </w:pPr>
      <w:r w:rsidRPr="00732F93">
        <w:rPr>
          <w:rFonts w:ascii="Times New Roman" w:hAnsi="Times New Roman" w:cs="Times New Roman"/>
          <w:sz w:val="26"/>
          <w:szCs w:val="26"/>
        </w:rPr>
        <w:t>Таблица 8</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1556"/>
        <w:gridCol w:w="3960"/>
        <w:gridCol w:w="865"/>
        <w:gridCol w:w="1690"/>
        <w:gridCol w:w="13"/>
        <w:gridCol w:w="1134"/>
      </w:tblGrid>
      <w:tr w:rsidR="008E7714" w:rsidRPr="00732B83">
        <w:trPr>
          <w:trHeight w:val="20"/>
        </w:trPr>
        <w:tc>
          <w:tcPr>
            <w:tcW w:w="671" w:type="dxa"/>
          </w:tcPr>
          <w:p w:rsidR="008E7714" w:rsidRPr="00732F93" w:rsidRDefault="008E7714" w:rsidP="00545F55">
            <w:pPr>
              <w:tabs>
                <w:tab w:val="left" w:pos="1440"/>
              </w:tabs>
              <w:jc w:val="both"/>
              <w:rPr>
                <w:rFonts w:ascii="Times New Roman" w:hAnsi="Times New Roman" w:cs="Times New Roman"/>
                <w:sz w:val="18"/>
                <w:szCs w:val="18"/>
              </w:rPr>
            </w:pPr>
            <w:r w:rsidRPr="00732F93">
              <w:rPr>
                <w:rFonts w:ascii="Times New Roman" w:hAnsi="Times New Roman" w:cs="Times New Roman"/>
                <w:sz w:val="18"/>
                <w:szCs w:val="18"/>
              </w:rPr>
              <w:t>№</w:t>
            </w:r>
          </w:p>
        </w:tc>
        <w:tc>
          <w:tcPr>
            <w:tcW w:w="1556" w:type="dxa"/>
          </w:tcPr>
          <w:p w:rsidR="008E7714" w:rsidRPr="00732F93" w:rsidRDefault="008E7714" w:rsidP="00545F55">
            <w:pPr>
              <w:tabs>
                <w:tab w:val="left" w:pos="1440"/>
              </w:tabs>
              <w:jc w:val="both"/>
              <w:rPr>
                <w:rFonts w:ascii="Times New Roman" w:hAnsi="Times New Roman" w:cs="Times New Roman"/>
                <w:sz w:val="18"/>
                <w:szCs w:val="18"/>
                <w:u w:val="single"/>
              </w:rPr>
            </w:pPr>
            <w:r w:rsidRPr="00732F93">
              <w:rPr>
                <w:rFonts w:ascii="Times New Roman" w:hAnsi="Times New Roman" w:cs="Times New Roman"/>
                <w:sz w:val="18"/>
                <w:szCs w:val="18"/>
              </w:rPr>
              <w:t>Наименование вида разрешенного использования земельного участка</w:t>
            </w:r>
          </w:p>
        </w:tc>
        <w:tc>
          <w:tcPr>
            <w:tcW w:w="3960" w:type="dxa"/>
          </w:tcPr>
          <w:p w:rsidR="008E7714" w:rsidRPr="00732F93" w:rsidRDefault="008E7714" w:rsidP="00545F55">
            <w:pPr>
              <w:tabs>
                <w:tab w:val="left" w:pos="1440"/>
              </w:tabs>
              <w:jc w:val="both"/>
              <w:rPr>
                <w:rFonts w:ascii="Times New Roman" w:hAnsi="Times New Roman" w:cs="Times New Roman"/>
                <w:sz w:val="18"/>
                <w:szCs w:val="18"/>
                <w:u w:val="single"/>
              </w:rPr>
            </w:pPr>
            <w:r w:rsidRPr="00732F93">
              <w:rPr>
                <w:rFonts w:ascii="Times New Roman" w:hAnsi="Times New Roman" w:cs="Times New Roman"/>
                <w:sz w:val="18"/>
                <w:szCs w:val="18"/>
              </w:rPr>
              <w:t>Описание вида разрешенного использования земельного участка</w:t>
            </w:r>
          </w:p>
        </w:tc>
        <w:tc>
          <w:tcPr>
            <w:tcW w:w="865" w:type="dxa"/>
          </w:tcPr>
          <w:p w:rsidR="008E7714" w:rsidRPr="00732F93" w:rsidRDefault="008E7714" w:rsidP="00545F55">
            <w:pPr>
              <w:tabs>
                <w:tab w:val="left" w:pos="1440"/>
              </w:tabs>
              <w:rPr>
                <w:rFonts w:ascii="Times New Roman" w:hAnsi="Times New Roman" w:cs="Times New Roman"/>
                <w:sz w:val="18"/>
                <w:szCs w:val="18"/>
                <w:u w:val="single"/>
              </w:rPr>
            </w:pPr>
            <w:r w:rsidRPr="00732F93">
              <w:rPr>
                <w:rFonts w:ascii="Times New Roman" w:hAnsi="Times New Roman" w:cs="Times New Roman"/>
                <w:sz w:val="18"/>
                <w:szCs w:val="18"/>
              </w:rPr>
              <w:t xml:space="preserve">Код (числовое обозначение) вида </w:t>
            </w:r>
          </w:p>
        </w:tc>
        <w:tc>
          <w:tcPr>
            <w:tcW w:w="1690" w:type="dxa"/>
          </w:tcPr>
          <w:p w:rsidR="008E7714" w:rsidRPr="00732F93" w:rsidRDefault="008E7714" w:rsidP="00545F55">
            <w:pPr>
              <w:tabs>
                <w:tab w:val="left" w:pos="1440"/>
              </w:tabs>
              <w:jc w:val="both"/>
              <w:rPr>
                <w:rFonts w:ascii="Times New Roman" w:hAnsi="Times New Roman" w:cs="Times New Roman"/>
                <w:sz w:val="18"/>
                <w:szCs w:val="18"/>
                <w:u w:val="single"/>
              </w:rPr>
            </w:pPr>
            <w:r w:rsidRPr="00732F93">
              <w:rPr>
                <w:rFonts w:ascii="Times New Roman" w:hAnsi="Times New Roman" w:cs="Times New Roman"/>
                <w:sz w:val="18"/>
                <w:szCs w:val="18"/>
              </w:rPr>
              <w:t>Предельные (минимальные и (или) максимальные) размеры земельных участков, в том числе их площадь:</w:t>
            </w:r>
          </w:p>
        </w:tc>
        <w:tc>
          <w:tcPr>
            <w:tcW w:w="1147" w:type="dxa"/>
            <w:gridSpan w:val="2"/>
          </w:tcPr>
          <w:p w:rsidR="008E7714" w:rsidRPr="00732F93" w:rsidRDefault="008E7714" w:rsidP="00545F55">
            <w:pPr>
              <w:tabs>
                <w:tab w:val="left" w:pos="1440"/>
              </w:tabs>
              <w:jc w:val="both"/>
              <w:rPr>
                <w:rFonts w:ascii="Times New Roman" w:hAnsi="Times New Roman" w:cs="Times New Roman"/>
                <w:sz w:val="18"/>
                <w:szCs w:val="18"/>
                <w:u w:val="single"/>
              </w:rPr>
            </w:pPr>
            <w:r w:rsidRPr="00732F93">
              <w:rPr>
                <w:rFonts w:ascii="Times New Roman" w:hAnsi="Times New Roman" w:cs="Times New Roman"/>
                <w:sz w:val="18"/>
                <w:szCs w:val="18"/>
              </w:rPr>
              <w:t>Максимальный процент застройки (%)</w:t>
            </w:r>
          </w:p>
        </w:tc>
      </w:tr>
      <w:tr w:rsidR="008E7714" w:rsidRPr="00732B83">
        <w:trPr>
          <w:trHeight w:val="20"/>
        </w:trPr>
        <w:tc>
          <w:tcPr>
            <w:tcW w:w="7052" w:type="dxa"/>
            <w:gridSpan w:val="4"/>
          </w:tcPr>
          <w:p w:rsidR="008E7714" w:rsidRPr="00732B83" w:rsidRDefault="008E7714" w:rsidP="00545F55">
            <w:pPr>
              <w:tabs>
                <w:tab w:val="left" w:pos="-3261"/>
                <w:tab w:val="left" w:pos="2268"/>
              </w:tabs>
              <w:rPr>
                <w:sz w:val="18"/>
                <w:szCs w:val="18"/>
              </w:rPr>
            </w:pPr>
            <w:r w:rsidRPr="00732B83">
              <w:rPr>
                <w:sz w:val="18"/>
                <w:szCs w:val="18"/>
              </w:rPr>
              <w:t>1</w:t>
            </w:r>
            <w:r w:rsidRPr="00732F93">
              <w:rPr>
                <w:rFonts w:ascii="Times New Roman" w:hAnsi="Times New Roman" w:cs="Times New Roman"/>
                <w:sz w:val="18"/>
                <w:szCs w:val="18"/>
              </w:rPr>
              <w:t>.Основные виды разрешенного использования</w:t>
            </w:r>
          </w:p>
        </w:tc>
        <w:tc>
          <w:tcPr>
            <w:tcW w:w="1690" w:type="dxa"/>
          </w:tcPr>
          <w:p w:rsidR="008E7714" w:rsidRPr="00732B83" w:rsidRDefault="008E7714" w:rsidP="00545F55">
            <w:pPr>
              <w:tabs>
                <w:tab w:val="left" w:pos="-3261"/>
                <w:tab w:val="left" w:pos="2268"/>
              </w:tabs>
              <w:rPr>
                <w:sz w:val="18"/>
                <w:szCs w:val="18"/>
              </w:rPr>
            </w:pPr>
          </w:p>
        </w:tc>
        <w:tc>
          <w:tcPr>
            <w:tcW w:w="1147" w:type="dxa"/>
            <w:gridSpan w:val="2"/>
          </w:tcPr>
          <w:p w:rsidR="008E7714" w:rsidRPr="00732B83" w:rsidRDefault="008E7714" w:rsidP="00545F55">
            <w:pPr>
              <w:tabs>
                <w:tab w:val="left" w:pos="-3261"/>
                <w:tab w:val="left" w:pos="2268"/>
              </w:tabs>
              <w:rPr>
                <w:sz w:val="18"/>
                <w:szCs w:val="18"/>
              </w:rPr>
            </w:pPr>
          </w:p>
        </w:tc>
      </w:tr>
      <w:tr w:rsidR="008E7714" w:rsidRPr="00732B83">
        <w:trPr>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Транспорт</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различного рода путей сообщения и сооружений, используемых для перевозки людей или грузов либо передачи веществ.</w:t>
            </w:r>
          </w:p>
          <w:p w:rsidR="008E7714" w:rsidRPr="00732B83" w:rsidRDefault="008E7714" w:rsidP="00545F55">
            <w:pPr>
              <w:pStyle w:val="ConsPlusNormal"/>
              <w:ind w:firstLine="0"/>
              <w:jc w:val="both"/>
              <w:rPr>
                <w:rFonts w:ascii="Times New Roman" w:hAnsi="Times New Roman" w:cs="Times New Roman"/>
                <w:sz w:val="18"/>
                <w:szCs w:val="18"/>
              </w:rPr>
            </w:pPr>
          </w:p>
        </w:tc>
        <w:tc>
          <w:tcPr>
            <w:tcW w:w="865"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7.0</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5"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7.2</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7052" w:type="dxa"/>
            <w:gridSpan w:val="4"/>
          </w:tcPr>
          <w:p w:rsidR="008E7714" w:rsidRPr="00732F93" w:rsidRDefault="008E7714" w:rsidP="00545F55">
            <w:pPr>
              <w:rPr>
                <w:rFonts w:ascii="Times New Roman" w:hAnsi="Times New Roman" w:cs="Times New Roman"/>
                <w:sz w:val="18"/>
                <w:szCs w:val="18"/>
                <w:u w:val="single"/>
              </w:rPr>
            </w:pPr>
            <w:r w:rsidRPr="00732F93">
              <w:rPr>
                <w:rFonts w:ascii="Times New Roman" w:hAnsi="Times New Roman" w:cs="Times New Roman"/>
                <w:sz w:val="18"/>
                <w:szCs w:val="18"/>
                <w:u w:val="single"/>
              </w:rPr>
              <w:t>2.Условно разрешенные виды использования:</w:t>
            </w:r>
          </w:p>
          <w:p w:rsidR="008E7714" w:rsidRPr="00732B83" w:rsidRDefault="008E7714" w:rsidP="00545F55">
            <w:pPr>
              <w:pStyle w:val="ConsPlusNormal"/>
              <w:ind w:left="33" w:firstLine="0"/>
              <w:rPr>
                <w:rFonts w:ascii="Times New Roman" w:hAnsi="Times New Roman" w:cs="Times New Roman"/>
                <w:sz w:val="18"/>
                <w:szCs w:val="18"/>
              </w:rPr>
            </w:pPr>
          </w:p>
        </w:tc>
        <w:tc>
          <w:tcPr>
            <w:tcW w:w="1690" w:type="dxa"/>
          </w:tcPr>
          <w:p w:rsidR="008E7714" w:rsidRPr="00732B83" w:rsidRDefault="008E7714" w:rsidP="00545F55">
            <w:pPr>
              <w:rPr>
                <w:sz w:val="18"/>
                <w:szCs w:val="18"/>
              </w:rPr>
            </w:pPr>
          </w:p>
          <w:p w:rsidR="008E7714" w:rsidRPr="00732B83" w:rsidRDefault="008E7714" w:rsidP="00545F55">
            <w:pPr>
              <w:pStyle w:val="ConsPlusNormal"/>
              <w:ind w:firstLine="0"/>
              <w:rPr>
                <w:rFonts w:ascii="Times New Roman" w:hAnsi="Times New Roman" w:cs="Times New Roman"/>
                <w:sz w:val="18"/>
                <w:szCs w:val="18"/>
              </w:rPr>
            </w:pPr>
          </w:p>
        </w:tc>
        <w:tc>
          <w:tcPr>
            <w:tcW w:w="1147" w:type="dxa"/>
            <w:gridSpan w:val="2"/>
          </w:tcPr>
          <w:p w:rsidR="008E7714" w:rsidRPr="00732B83" w:rsidRDefault="008E7714" w:rsidP="00545F55">
            <w:pPr>
              <w:rPr>
                <w:sz w:val="18"/>
                <w:szCs w:val="18"/>
              </w:rPr>
            </w:pPr>
          </w:p>
          <w:p w:rsidR="008E7714" w:rsidRPr="00732B83" w:rsidRDefault="008E7714" w:rsidP="00545F55">
            <w:pPr>
              <w:pStyle w:val="ConsPlusNormal"/>
              <w:ind w:firstLine="0"/>
              <w:rPr>
                <w:rFonts w:ascii="Times New Roman" w:hAnsi="Times New Roman" w:cs="Times New Roman"/>
                <w:sz w:val="18"/>
                <w:szCs w:val="18"/>
              </w:rPr>
            </w:pPr>
          </w:p>
        </w:tc>
      </w:tr>
      <w:tr w:rsidR="008E7714" w:rsidRPr="00732B83">
        <w:trPr>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2.3</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0"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6" w:type="dxa"/>
          </w:tcPr>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1" w:type="dxa"/>
          </w:tcPr>
          <w:p w:rsidR="008E7714" w:rsidRPr="00732F93" w:rsidRDefault="008E7714" w:rsidP="00545F55">
            <w:pPr>
              <w:pStyle w:val="ConsPlusNormal"/>
              <w:ind w:firstLine="0"/>
              <w:jc w:val="both"/>
              <w:rPr>
                <w:rFonts w:ascii="Times New Roman" w:hAnsi="Times New Roman" w:cs="Times New Roman"/>
                <w:sz w:val="18"/>
                <w:szCs w:val="18"/>
              </w:rPr>
            </w:pPr>
            <w:r w:rsidRPr="00732F93">
              <w:rPr>
                <w:rFonts w:ascii="Times New Roman" w:hAnsi="Times New Roman" w:cs="Times New Roman"/>
                <w:sz w:val="18"/>
                <w:szCs w:val="18"/>
              </w:rPr>
              <w:t>2.5</w:t>
            </w:r>
          </w:p>
        </w:tc>
        <w:tc>
          <w:tcPr>
            <w:tcW w:w="1556" w:type="dxa"/>
          </w:tcPr>
          <w:p w:rsidR="008E7714" w:rsidRPr="00732F93" w:rsidRDefault="008E7714" w:rsidP="00545F55">
            <w:pPr>
              <w:pStyle w:val="ConsPlusNormal"/>
              <w:ind w:firstLine="0"/>
              <w:jc w:val="both"/>
              <w:rPr>
                <w:rFonts w:ascii="Times New Roman" w:hAnsi="Times New Roman" w:cs="Times New Roman"/>
                <w:sz w:val="18"/>
                <w:szCs w:val="18"/>
              </w:rPr>
            </w:pPr>
            <w:r w:rsidRPr="00732F93">
              <w:rPr>
                <w:rFonts w:ascii="Times New Roman" w:hAnsi="Times New Roman" w:cs="Times New Roman"/>
                <w:sz w:val="18"/>
                <w:szCs w:val="18"/>
              </w:rPr>
              <w:t>Связь</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5" w:type="dxa"/>
          </w:tcPr>
          <w:p w:rsidR="008E7714" w:rsidRPr="00732B83" w:rsidRDefault="008E7714" w:rsidP="00545F55">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7052" w:type="dxa"/>
            <w:gridSpan w:val="4"/>
          </w:tcPr>
          <w:p w:rsidR="008E7714" w:rsidRPr="00732F93" w:rsidRDefault="008E7714" w:rsidP="00545F55">
            <w:pPr>
              <w:autoSpaceDE w:val="0"/>
              <w:autoSpaceDN w:val="0"/>
              <w:adjustRightInd w:val="0"/>
              <w:rPr>
                <w:rFonts w:ascii="Times New Roman" w:hAnsi="Times New Roman" w:cs="Times New Roman"/>
                <w:sz w:val="18"/>
                <w:szCs w:val="18"/>
              </w:rPr>
            </w:pPr>
            <w:r w:rsidRPr="00732F93">
              <w:rPr>
                <w:rFonts w:ascii="Times New Roman" w:hAnsi="Times New Roman" w:cs="Times New Roman"/>
                <w:sz w:val="18"/>
                <w:szCs w:val="18"/>
                <w:u w:val="single"/>
              </w:rPr>
              <w:t xml:space="preserve">3.Вспомогательные виды разрешенного использования </w:t>
            </w:r>
            <w:r w:rsidRPr="00732F93">
              <w:rPr>
                <w:rFonts w:ascii="Times New Roman" w:hAnsi="Times New Roman" w:cs="Times New Roman"/>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E7714" w:rsidRPr="00732F93" w:rsidRDefault="008E7714" w:rsidP="00545F55">
            <w:pPr>
              <w:autoSpaceDE w:val="0"/>
              <w:autoSpaceDN w:val="0"/>
              <w:adjustRightInd w:val="0"/>
              <w:rPr>
                <w:rFonts w:ascii="Times New Roman" w:hAnsi="Times New Roman" w:cs="Times New Roman"/>
                <w:sz w:val="18"/>
                <w:szCs w:val="18"/>
              </w:rPr>
            </w:pPr>
          </w:p>
        </w:tc>
        <w:tc>
          <w:tcPr>
            <w:tcW w:w="1703" w:type="dxa"/>
            <w:gridSpan w:val="2"/>
          </w:tcPr>
          <w:p w:rsidR="008E7714" w:rsidRPr="00732B83" w:rsidRDefault="008E7714" w:rsidP="00545F55">
            <w:pPr>
              <w:autoSpaceDE w:val="0"/>
              <w:autoSpaceDN w:val="0"/>
              <w:adjustRightInd w:val="0"/>
              <w:rPr>
                <w:sz w:val="18"/>
                <w:szCs w:val="18"/>
              </w:rPr>
            </w:pPr>
          </w:p>
        </w:tc>
        <w:tc>
          <w:tcPr>
            <w:tcW w:w="1134" w:type="dxa"/>
          </w:tcPr>
          <w:p w:rsidR="008E7714" w:rsidRPr="00732B83" w:rsidRDefault="008E7714" w:rsidP="00545F55">
            <w:pPr>
              <w:autoSpaceDE w:val="0"/>
              <w:autoSpaceDN w:val="0"/>
              <w:adjustRightInd w:val="0"/>
              <w:rPr>
                <w:sz w:val="18"/>
                <w:szCs w:val="18"/>
              </w:rPr>
            </w:pPr>
          </w:p>
        </w:tc>
      </w:tr>
      <w:tr w:rsidR="008E7714" w:rsidRPr="00732B83">
        <w:trPr>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6"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60"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4.4</w:t>
            </w:r>
          </w:p>
        </w:tc>
        <w:tc>
          <w:tcPr>
            <w:tcW w:w="1703"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34"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3.2</w:t>
            </w:r>
          </w:p>
        </w:tc>
        <w:tc>
          <w:tcPr>
            <w:tcW w:w="1556"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0"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70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3.3</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tcPr>
          <w:p w:rsidR="008E7714" w:rsidRPr="00732B83" w:rsidRDefault="008E7714" w:rsidP="00545F55">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70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8E7714" w:rsidRDefault="008E7714" w:rsidP="00732F93">
      <w:pPr>
        <w:autoSpaceDE w:val="0"/>
        <w:autoSpaceDN w:val="0"/>
        <w:adjustRightInd w:val="0"/>
      </w:pPr>
    </w:p>
    <w:p w:rsidR="008E7714" w:rsidRPr="00732F93" w:rsidRDefault="008E7714" w:rsidP="00732F93">
      <w:pPr>
        <w:tabs>
          <w:tab w:val="left" w:pos="0"/>
        </w:tabs>
        <w:ind w:firstLine="709"/>
        <w:rPr>
          <w:rFonts w:ascii="Times New Roman" w:hAnsi="Times New Roman" w:cs="Times New Roman"/>
          <w:sz w:val="26"/>
          <w:szCs w:val="26"/>
        </w:rPr>
      </w:pPr>
      <w:r w:rsidRPr="00732F93">
        <w:rPr>
          <w:rFonts w:ascii="Times New Roman" w:hAnsi="Times New Roman" w:cs="Times New Roman"/>
          <w:sz w:val="26"/>
          <w:szCs w:val="26"/>
        </w:rPr>
        <w:t>3. Предельные (минимальные и (или) максимальные) размеры земельных участков и предельные параметры разрешенного строительства зоны автомобильного транспорта:</w:t>
      </w:r>
    </w:p>
    <w:p w:rsidR="008E7714" w:rsidRPr="00732F93" w:rsidRDefault="008E7714" w:rsidP="00732F93">
      <w:pPr>
        <w:jc w:val="both"/>
        <w:rPr>
          <w:rFonts w:ascii="Times New Roman" w:hAnsi="Times New Roman" w:cs="Times New Roman"/>
          <w:sz w:val="26"/>
          <w:szCs w:val="26"/>
        </w:rPr>
      </w:pPr>
      <w:r w:rsidRPr="00732F93">
        <w:rPr>
          <w:rFonts w:ascii="Times New Roman" w:hAnsi="Times New Roman" w:cs="Times New Roman"/>
          <w:sz w:val="26"/>
          <w:szCs w:val="26"/>
        </w:rPr>
        <w:t>1) Предельные (минимальные и (или) максимальные) размеры земельных участков, в том числе их площадь принимать согласно таблице 8.</w:t>
      </w:r>
    </w:p>
    <w:p w:rsidR="008E7714" w:rsidRPr="00732F93" w:rsidRDefault="008E7714" w:rsidP="00732F93">
      <w:pPr>
        <w:tabs>
          <w:tab w:val="left" w:pos="1620"/>
        </w:tabs>
        <w:jc w:val="both"/>
        <w:rPr>
          <w:rFonts w:ascii="Times New Roman" w:hAnsi="Times New Roman" w:cs="Times New Roman"/>
          <w:sz w:val="26"/>
          <w:szCs w:val="26"/>
        </w:rPr>
      </w:pPr>
      <w:r w:rsidRPr="00732F93">
        <w:rPr>
          <w:rFonts w:ascii="Times New Roman" w:hAnsi="Times New Roman" w:cs="Times New Roman"/>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согласно проектной документации, но не менее 1м</w:t>
      </w:r>
    </w:p>
    <w:p w:rsidR="008E7714" w:rsidRPr="00732F93" w:rsidRDefault="008E7714" w:rsidP="00732F93">
      <w:pPr>
        <w:tabs>
          <w:tab w:val="left" w:pos="1620"/>
        </w:tabs>
        <w:jc w:val="both"/>
        <w:rPr>
          <w:rFonts w:ascii="Times New Roman" w:hAnsi="Times New Roman" w:cs="Times New Roman"/>
          <w:sz w:val="26"/>
          <w:szCs w:val="26"/>
        </w:rPr>
      </w:pPr>
      <w:r w:rsidRPr="00732F93">
        <w:rPr>
          <w:rFonts w:ascii="Times New Roman" w:hAnsi="Times New Roman" w:cs="Times New Roman"/>
          <w:sz w:val="26"/>
          <w:szCs w:val="26"/>
        </w:rPr>
        <w:t>3) предельное количество этажей или предельная высота зданий, строений, сооружений не устанавливается</w:t>
      </w:r>
    </w:p>
    <w:p w:rsidR="008E7714" w:rsidRPr="00732F93" w:rsidRDefault="008E7714" w:rsidP="00732F93">
      <w:pPr>
        <w:tabs>
          <w:tab w:val="left" w:pos="2160"/>
        </w:tabs>
        <w:jc w:val="both"/>
        <w:rPr>
          <w:rFonts w:ascii="Times New Roman" w:hAnsi="Times New Roman" w:cs="Times New Roman"/>
          <w:sz w:val="26"/>
          <w:szCs w:val="26"/>
        </w:rPr>
      </w:pPr>
      <w:r w:rsidRPr="00732F93">
        <w:rPr>
          <w:rFonts w:ascii="Times New Roman" w:hAnsi="Times New Roman" w:cs="Times New Roman"/>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 8.</w:t>
      </w:r>
    </w:p>
    <w:p w:rsidR="008E7714" w:rsidRDefault="008E7714" w:rsidP="004012AF">
      <w:pPr>
        <w:spacing w:after="120" w:line="240" w:lineRule="auto"/>
        <w:jc w:val="both"/>
        <w:rPr>
          <w:rFonts w:ascii="Times New Roman" w:hAnsi="Times New Roman" w:cs="Times New Roman"/>
          <w:lang w:eastAsia="ru-RU"/>
        </w:rPr>
      </w:pPr>
    </w:p>
    <w:p w:rsidR="008E7714" w:rsidRDefault="008E7714" w:rsidP="004012AF">
      <w:pPr>
        <w:spacing w:after="120" w:line="240" w:lineRule="auto"/>
        <w:jc w:val="both"/>
        <w:rPr>
          <w:rFonts w:ascii="Times New Roman" w:hAnsi="Times New Roman" w:cs="Times New Roman"/>
          <w:lang w:eastAsia="ru-RU"/>
        </w:rPr>
      </w:pPr>
    </w:p>
    <w:p w:rsidR="008E7714" w:rsidRDefault="008E7714" w:rsidP="004012AF">
      <w:pPr>
        <w:spacing w:after="120" w:line="240" w:lineRule="auto"/>
        <w:jc w:val="both"/>
        <w:rPr>
          <w:rFonts w:ascii="Times New Roman" w:hAnsi="Times New Roman" w:cs="Times New Roman"/>
          <w:lang w:eastAsia="ru-RU"/>
        </w:rPr>
      </w:pPr>
    </w:p>
    <w:p w:rsidR="008E7714" w:rsidRDefault="008E7714" w:rsidP="004012AF">
      <w:pPr>
        <w:spacing w:after="120" w:line="240" w:lineRule="auto"/>
        <w:jc w:val="both"/>
        <w:rPr>
          <w:rFonts w:ascii="Times New Roman" w:hAnsi="Times New Roman" w:cs="Times New Roman"/>
          <w:lang w:eastAsia="ru-RU"/>
        </w:rPr>
      </w:pPr>
    </w:p>
    <w:p w:rsidR="008E7714" w:rsidRDefault="008E7714" w:rsidP="004012AF">
      <w:pPr>
        <w:spacing w:after="120" w:line="240" w:lineRule="auto"/>
        <w:jc w:val="both"/>
        <w:rPr>
          <w:rFonts w:ascii="Times New Roman" w:hAnsi="Times New Roman" w:cs="Times New Roman"/>
          <w:lang w:eastAsia="ru-RU"/>
        </w:rPr>
      </w:pPr>
    </w:p>
    <w:p w:rsidR="008E7714" w:rsidRDefault="008E7714" w:rsidP="004012AF">
      <w:pPr>
        <w:spacing w:after="120" w:line="240" w:lineRule="auto"/>
        <w:jc w:val="both"/>
        <w:rPr>
          <w:rFonts w:ascii="Times New Roman" w:hAnsi="Times New Roman" w:cs="Times New Roman"/>
          <w:lang w:eastAsia="ru-RU"/>
        </w:rPr>
      </w:pPr>
    </w:p>
    <w:p w:rsidR="008E7714" w:rsidRDefault="008E7714" w:rsidP="004012AF">
      <w:pPr>
        <w:spacing w:after="120" w:line="240" w:lineRule="auto"/>
        <w:jc w:val="both"/>
        <w:rPr>
          <w:rFonts w:ascii="Times New Roman" w:hAnsi="Times New Roman" w:cs="Times New Roman"/>
          <w:lang w:eastAsia="ru-RU"/>
        </w:rPr>
      </w:pPr>
    </w:p>
    <w:p w:rsidR="008E7714" w:rsidRDefault="008E7714" w:rsidP="004012AF">
      <w:pPr>
        <w:spacing w:after="120" w:line="240" w:lineRule="auto"/>
        <w:jc w:val="both"/>
        <w:rPr>
          <w:rFonts w:ascii="Times New Roman" w:hAnsi="Times New Roman" w:cs="Times New Roman"/>
          <w:lang w:eastAsia="ru-RU"/>
        </w:rPr>
      </w:pPr>
    </w:p>
    <w:p w:rsidR="008E7714" w:rsidRDefault="008E7714" w:rsidP="004012AF">
      <w:pPr>
        <w:spacing w:after="120" w:line="240" w:lineRule="auto"/>
        <w:jc w:val="both"/>
        <w:rPr>
          <w:rFonts w:ascii="Times New Roman" w:hAnsi="Times New Roman" w:cs="Times New Roman"/>
          <w:lang w:eastAsia="ru-RU"/>
        </w:rPr>
      </w:pPr>
    </w:p>
    <w:p w:rsidR="008E7714" w:rsidRPr="004012AF" w:rsidRDefault="008E7714" w:rsidP="004012AF">
      <w:pPr>
        <w:spacing w:after="120" w:line="240" w:lineRule="auto"/>
        <w:jc w:val="both"/>
        <w:rPr>
          <w:rFonts w:ascii="Times New Roman" w:hAnsi="Times New Roman" w:cs="Times New Roman"/>
          <w:lang w:eastAsia="ru-RU"/>
        </w:rPr>
      </w:pPr>
    </w:p>
    <w:p w:rsidR="008E7714" w:rsidRPr="004A243E" w:rsidRDefault="008E7714" w:rsidP="00E110F5">
      <w:pPr>
        <w:pStyle w:val="Heading3"/>
        <w:numPr>
          <w:ilvl w:val="2"/>
          <w:numId w:val="51"/>
        </w:numPr>
        <w:spacing w:before="0" w:after="120"/>
        <w:rPr>
          <w:rFonts w:ascii="Times New Roman" w:hAnsi="Times New Roman" w:cs="Times New Roman"/>
        </w:rPr>
      </w:pPr>
      <w:bookmarkStart w:id="92" w:name="_Toc310855501"/>
      <w:r w:rsidRPr="004A243E">
        <w:rPr>
          <w:rFonts w:ascii="Times New Roman" w:hAnsi="Times New Roman" w:cs="Times New Roman"/>
        </w:rPr>
        <w:t>Градостроительные регламенты. Рекреационные зоны</w:t>
      </w:r>
      <w:bookmarkEnd w:id="92"/>
      <w:r w:rsidRPr="004A243E">
        <w:rPr>
          <w:rFonts w:ascii="Times New Roman" w:hAnsi="Times New Roman" w:cs="Times New Roman"/>
        </w:rPr>
        <w:t xml:space="preserve"> </w:t>
      </w:r>
      <w:bookmarkEnd w:id="87"/>
      <w:bookmarkEnd w:id="88"/>
      <w:bookmarkEnd w:id="89"/>
    </w:p>
    <w:p w:rsidR="008E7714" w:rsidRPr="004A243E" w:rsidRDefault="008E7714" w:rsidP="004A243E">
      <w:pPr>
        <w:pStyle w:val="NormalWeb"/>
        <w:spacing w:before="0" w:beforeAutospacing="0" w:after="120" w:afterAutospacing="0"/>
        <w:rPr>
          <w:sz w:val="26"/>
          <w:szCs w:val="26"/>
        </w:rPr>
      </w:pPr>
      <w:r w:rsidRPr="004A243E">
        <w:rPr>
          <w:sz w:val="26"/>
          <w:szCs w:val="26"/>
        </w:rPr>
        <w:t>1. В состав рекреационных зон включены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E7714" w:rsidRDefault="008E7714" w:rsidP="004A243E">
      <w:pPr>
        <w:pStyle w:val="NormalWeb"/>
        <w:spacing w:before="0" w:beforeAutospacing="0" w:after="120" w:afterAutospacing="0"/>
        <w:rPr>
          <w:sz w:val="26"/>
          <w:szCs w:val="26"/>
        </w:rPr>
      </w:pPr>
      <w:r w:rsidRPr="004A243E">
        <w:rPr>
          <w:sz w:val="26"/>
          <w:szCs w:val="26"/>
        </w:rPr>
        <w:t xml:space="preserve">2. Для земель покрытых поверхностными водами, градостроительные регламенты не устанавливаются. </w:t>
      </w:r>
    </w:p>
    <w:p w:rsidR="008E7714" w:rsidRDefault="008E7714" w:rsidP="004A243E">
      <w:pPr>
        <w:pStyle w:val="NormalWeb"/>
        <w:spacing w:before="0" w:beforeAutospacing="0" w:after="120" w:afterAutospacing="0"/>
        <w:rPr>
          <w:sz w:val="26"/>
          <w:szCs w:val="26"/>
        </w:rPr>
      </w:pPr>
    </w:p>
    <w:p w:rsidR="008E7714" w:rsidRDefault="008E7714" w:rsidP="004A243E">
      <w:pPr>
        <w:pStyle w:val="NormalWeb"/>
        <w:spacing w:before="0" w:beforeAutospacing="0" w:after="120" w:afterAutospacing="0"/>
        <w:rPr>
          <w:sz w:val="26"/>
          <w:szCs w:val="26"/>
        </w:rPr>
      </w:pPr>
    </w:p>
    <w:p w:rsidR="008E7714" w:rsidRPr="004A243E" w:rsidRDefault="008E7714" w:rsidP="004A243E">
      <w:pPr>
        <w:pStyle w:val="NormalWeb"/>
        <w:spacing w:before="0" w:beforeAutospacing="0" w:after="120" w:afterAutospacing="0"/>
        <w:rPr>
          <w:sz w:val="26"/>
          <w:szCs w:val="26"/>
        </w:rPr>
      </w:pPr>
    </w:p>
    <w:p w:rsidR="008E7714" w:rsidRDefault="008E7714" w:rsidP="00E110F5">
      <w:pPr>
        <w:pStyle w:val="Heading3"/>
        <w:numPr>
          <w:ilvl w:val="2"/>
          <w:numId w:val="51"/>
        </w:numPr>
        <w:spacing w:before="0" w:after="120"/>
        <w:rPr>
          <w:rFonts w:ascii="Times New Roman" w:hAnsi="Times New Roman" w:cs="Times New Roman"/>
        </w:rPr>
      </w:pPr>
      <w:bookmarkStart w:id="93" w:name="_Toc241303930"/>
      <w:bookmarkStart w:id="94" w:name="_Toc243211739"/>
      <w:bookmarkStart w:id="95" w:name="_Toc310855502"/>
      <w:r w:rsidRPr="004A243E">
        <w:rPr>
          <w:rFonts w:ascii="Times New Roman" w:hAnsi="Times New Roman" w:cs="Times New Roman"/>
        </w:rPr>
        <w:t xml:space="preserve">Р-1. Зона </w:t>
      </w:r>
      <w:bookmarkEnd w:id="93"/>
      <w:bookmarkEnd w:id="94"/>
      <w:r>
        <w:rPr>
          <w:rFonts w:ascii="Times New Roman" w:hAnsi="Times New Roman" w:cs="Times New Roman"/>
        </w:rPr>
        <w:t>зеленых насаждений общего пользования</w:t>
      </w:r>
      <w:bookmarkEnd w:id="95"/>
    </w:p>
    <w:p w:rsidR="008E7714" w:rsidRPr="00545F55" w:rsidRDefault="008E7714" w:rsidP="00545F55">
      <w:pPr>
        <w:rPr>
          <w:lang w:eastAsia="ru-RU"/>
        </w:rPr>
      </w:pPr>
    </w:p>
    <w:p w:rsidR="008E7714" w:rsidRPr="00545F55" w:rsidRDefault="008E7714" w:rsidP="00732F93">
      <w:pPr>
        <w:tabs>
          <w:tab w:val="left" w:pos="1440"/>
        </w:tabs>
        <w:ind w:firstLine="709"/>
        <w:jc w:val="both"/>
        <w:rPr>
          <w:rFonts w:ascii="Times New Roman" w:hAnsi="Times New Roman" w:cs="Times New Roman"/>
          <w:sz w:val="26"/>
          <w:szCs w:val="26"/>
        </w:rPr>
      </w:pPr>
      <w:r w:rsidRPr="00545F55">
        <w:rPr>
          <w:rFonts w:ascii="Times New Roman" w:hAnsi="Times New Roman" w:cs="Times New Roman"/>
          <w:sz w:val="26"/>
          <w:szCs w:val="26"/>
        </w:rPr>
        <w:t>1</w:t>
      </w:r>
      <w:r w:rsidRPr="00545F55">
        <w:rPr>
          <w:rFonts w:ascii="Times New Roman" w:hAnsi="Times New Roman" w:cs="Times New Roman"/>
          <w:sz w:val="26"/>
          <w:szCs w:val="26"/>
        </w:rPr>
        <w:tab/>
        <w:t>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w:t>
      </w:r>
    </w:p>
    <w:p w:rsidR="008E7714" w:rsidRPr="00545F55" w:rsidRDefault="008E7714" w:rsidP="00732F93">
      <w:pPr>
        <w:tabs>
          <w:tab w:val="left" w:pos="1440"/>
        </w:tabs>
        <w:ind w:firstLine="709"/>
        <w:jc w:val="both"/>
        <w:rPr>
          <w:rFonts w:ascii="Times New Roman" w:hAnsi="Times New Roman" w:cs="Times New Roman"/>
          <w:sz w:val="26"/>
          <w:szCs w:val="26"/>
        </w:rPr>
      </w:pPr>
      <w:r w:rsidRPr="00545F55">
        <w:rPr>
          <w:rFonts w:ascii="Times New Roman" w:hAnsi="Times New Roman" w:cs="Times New Roman"/>
          <w:sz w:val="26"/>
          <w:szCs w:val="26"/>
        </w:rPr>
        <w:t>Представленные для данной зоны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8E7714" w:rsidRDefault="008E7714" w:rsidP="00732F93">
      <w:pPr>
        <w:tabs>
          <w:tab w:val="left" w:pos="1440"/>
        </w:tabs>
        <w:ind w:firstLine="709"/>
        <w:jc w:val="both"/>
        <w:rPr>
          <w:rFonts w:ascii="Times New Roman" w:hAnsi="Times New Roman" w:cs="Times New Roman"/>
          <w:sz w:val="26"/>
          <w:szCs w:val="26"/>
        </w:rPr>
      </w:pPr>
    </w:p>
    <w:p w:rsidR="008E7714" w:rsidRDefault="008E7714" w:rsidP="00732F93">
      <w:pPr>
        <w:tabs>
          <w:tab w:val="left" w:pos="1440"/>
        </w:tabs>
        <w:ind w:firstLine="709"/>
        <w:jc w:val="both"/>
        <w:rPr>
          <w:rFonts w:ascii="Times New Roman" w:hAnsi="Times New Roman" w:cs="Times New Roman"/>
          <w:sz w:val="26"/>
          <w:szCs w:val="26"/>
        </w:rPr>
      </w:pPr>
    </w:p>
    <w:p w:rsidR="008E7714" w:rsidRPr="00545F55" w:rsidRDefault="008E7714" w:rsidP="00732F93">
      <w:pPr>
        <w:tabs>
          <w:tab w:val="left" w:pos="1440"/>
        </w:tabs>
        <w:ind w:firstLine="709"/>
        <w:jc w:val="both"/>
        <w:rPr>
          <w:rFonts w:ascii="Times New Roman" w:hAnsi="Times New Roman" w:cs="Times New Roman"/>
          <w:sz w:val="26"/>
          <w:szCs w:val="26"/>
        </w:rPr>
      </w:pPr>
    </w:p>
    <w:p w:rsidR="008E7714" w:rsidRPr="00545F55" w:rsidRDefault="008E7714" w:rsidP="00732F93">
      <w:pPr>
        <w:tabs>
          <w:tab w:val="left" w:pos="1440"/>
        </w:tabs>
        <w:ind w:firstLine="709"/>
        <w:jc w:val="both"/>
        <w:rPr>
          <w:rFonts w:ascii="Times New Roman" w:hAnsi="Times New Roman" w:cs="Times New Roman"/>
          <w:sz w:val="26"/>
          <w:szCs w:val="26"/>
        </w:rPr>
      </w:pPr>
      <w:r w:rsidRPr="00545F55">
        <w:rPr>
          <w:rFonts w:ascii="Times New Roman" w:hAnsi="Times New Roman" w:cs="Times New Roman"/>
          <w:sz w:val="26"/>
          <w:szCs w:val="26"/>
        </w:rPr>
        <w:t>2. Виды разрешенного использования принимать согласно таблице 9</w:t>
      </w:r>
    </w:p>
    <w:p w:rsidR="008E7714" w:rsidRPr="00545F55" w:rsidRDefault="008E7714" w:rsidP="00732F93">
      <w:pPr>
        <w:tabs>
          <w:tab w:val="left" w:pos="1440"/>
        </w:tabs>
        <w:ind w:firstLine="709"/>
        <w:jc w:val="right"/>
        <w:rPr>
          <w:rFonts w:ascii="Times New Roman" w:hAnsi="Times New Roman" w:cs="Times New Roman"/>
          <w:sz w:val="26"/>
          <w:szCs w:val="26"/>
        </w:rPr>
      </w:pPr>
      <w:r w:rsidRPr="00545F55">
        <w:rPr>
          <w:rFonts w:ascii="Times New Roman" w:hAnsi="Times New Roman" w:cs="Times New Roman"/>
          <w:sz w:val="26"/>
          <w:szCs w:val="26"/>
        </w:rPr>
        <w:t>Таблица 9</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1556"/>
        <w:gridCol w:w="3960"/>
        <w:gridCol w:w="865"/>
        <w:gridCol w:w="1690"/>
        <w:gridCol w:w="13"/>
        <w:gridCol w:w="1134"/>
      </w:tblGrid>
      <w:tr w:rsidR="008E7714" w:rsidRPr="00732B83">
        <w:trPr>
          <w:trHeight w:val="20"/>
        </w:trPr>
        <w:tc>
          <w:tcPr>
            <w:tcW w:w="671" w:type="dxa"/>
          </w:tcPr>
          <w:p w:rsidR="008E7714" w:rsidRPr="00545F55" w:rsidRDefault="008E7714" w:rsidP="00545F55">
            <w:pPr>
              <w:tabs>
                <w:tab w:val="left" w:pos="1440"/>
              </w:tabs>
              <w:jc w:val="both"/>
              <w:rPr>
                <w:rFonts w:ascii="Times New Roman" w:hAnsi="Times New Roman" w:cs="Times New Roman"/>
                <w:sz w:val="18"/>
                <w:szCs w:val="18"/>
              </w:rPr>
            </w:pPr>
            <w:r w:rsidRPr="00545F55">
              <w:rPr>
                <w:rFonts w:ascii="Times New Roman" w:hAnsi="Times New Roman" w:cs="Times New Roman"/>
                <w:sz w:val="18"/>
                <w:szCs w:val="18"/>
              </w:rPr>
              <w:t>№</w:t>
            </w:r>
          </w:p>
        </w:tc>
        <w:tc>
          <w:tcPr>
            <w:tcW w:w="1556" w:type="dxa"/>
          </w:tcPr>
          <w:p w:rsidR="008E7714" w:rsidRPr="00545F55" w:rsidRDefault="008E7714" w:rsidP="00545F55">
            <w:pPr>
              <w:tabs>
                <w:tab w:val="left" w:pos="1440"/>
              </w:tabs>
              <w:jc w:val="both"/>
              <w:rPr>
                <w:rFonts w:ascii="Times New Roman" w:hAnsi="Times New Roman" w:cs="Times New Roman"/>
                <w:sz w:val="18"/>
                <w:szCs w:val="18"/>
                <w:u w:val="single"/>
              </w:rPr>
            </w:pPr>
            <w:r w:rsidRPr="00545F55">
              <w:rPr>
                <w:rFonts w:ascii="Times New Roman" w:hAnsi="Times New Roman" w:cs="Times New Roman"/>
                <w:sz w:val="18"/>
                <w:szCs w:val="18"/>
              </w:rPr>
              <w:t>Наименование вида разрешенного использования земельного участка</w:t>
            </w:r>
          </w:p>
        </w:tc>
        <w:tc>
          <w:tcPr>
            <w:tcW w:w="3960" w:type="dxa"/>
          </w:tcPr>
          <w:p w:rsidR="008E7714" w:rsidRPr="00545F55" w:rsidRDefault="008E7714" w:rsidP="00545F55">
            <w:pPr>
              <w:tabs>
                <w:tab w:val="left" w:pos="1440"/>
              </w:tabs>
              <w:jc w:val="both"/>
              <w:rPr>
                <w:rFonts w:ascii="Times New Roman" w:hAnsi="Times New Roman" w:cs="Times New Roman"/>
                <w:sz w:val="18"/>
                <w:szCs w:val="18"/>
                <w:u w:val="single"/>
              </w:rPr>
            </w:pPr>
            <w:r w:rsidRPr="00545F55">
              <w:rPr>
                <w:rFonts w:ascii="Times New Roman" w:hAnsi="Times New Roman" w:cs="Times New Roman"/>
                <w:sz w:val="18"/>
                <w:szCs w:val="18"/>
              </w:rPr>
              <w:t>Описание вида разрешенного использования земельного участка</w:t>
            </w:r>
          </w:p>
        </w:tc>
        <w:tc>
          <w:tcPr>
            <w:tcW w:w="865" w:type="dxa"/>
          </w:tcPr>
          <w:p w:rsidR="008E7714" w:rsidRPr="00545F55" w:rsidRDefault="008E7714" w:rsidP="00545F55">
            <w:pPr>
              <w:tabs>
                <w:tab w:val="left" w:pos="1440"/>
              </w:tabs>
              <w:rPr>
                <w:rFonts w:ascii="Times New Roman" w:hAnsi="Times New Roman" w:cs="Times New Roman"/>
                <w:sz w:val="18"/>
                <w:szCs w:val="18"/>
                <w:u w:val="single"/>
              </w:rPr>
            </w:pPr>
            <w:r w:rsidRPr="00545F55">
              <w:rPr>
                <w:rFonts w:ascii="Times New Roman" w:hAnsi="Times New Roman" w:cs="Times New Roman"/>
                <w:sz w:val="18"/>
                <w:szCs w:val="18"/>
              </w:rPr>
              <w:t xml:space="preserve">Код (числовое обозначение) вида </w:t>
            </w:r>
          </w:p>
        </w:tc>
        <w:tc>
          <w:tcPr>
            <w:tcW w:w="1690" w:type="dxa"/>
          </w:tcPr>
          <w:p w:rsidR="008E7714" w:rsidRPr="00545F55" w:rsidRDefault="008E7714" w:rsidP="00545F55">
            <w:pPr>
              <w:tabs>
                <w:tab w:val="left" w:pos="1440"/>
              </w:tabs>
              <w:jc w:val="both"/>
              <w:rPr>
                <w:rFonts w:ascii="Times New Roman" w:hAnsi="Times New Roman" w:cs="Times New Roman"/>
                <w:sz w:val="18"/>
                <w:szCs w:val="18"/>
                <w:u w:val="single"/>
              </w:rPr>
            </w:pPr>
            <w:r w:rsidRPr="00545F55">
              <w:rPr>
                <w:rFonts w:ascii="Times New Roman" w:hAnsi="Times New Roman" w:cs="Times New Roman"/>
                <w:sz w:val="18"/>
                <w:szCs w:val="18"/>
              </w:rPr>
              <w:t>Предельные (минимальные и (или) максимальные) размеры земельных участков, в том числе их площадь:</w:t>
            </w:r>
          </w:p>
        </w:tc>
        <w:tc>
          <w:tcPr>
            <w:tcW w:w="1147" w:type="dxa"/>
            <w:gridSpan w:val="2"/>
          </w:tcPr>
          <w:p w:rsidR="008E7714" w:rsidRPr="00545F55" w:rsidRDefault="008E7714" w:rsidP="00545F55">
            <w:pPr>
              <w:tabs>
                <w:tab w:val="left" w:pos="1440"/>
              </w:tabs>
              <w:jc w:val="both"/>
              <w:rPr>
                <w:rFonts w:ascii="Times New Roman" w:hAnsi="Times New Roman" w:cs="Times New Roman"/>
                <w:sz w:val="18"/>
                <w:szCs w:val="18"/>
                <w:u w:val="single"/>
              </w:rPr>
            </w:pPr>
            <w:r w:rsidRPr="00545F55">
              <w:rPr>
                <w:rFonts w:ascii="Times New Roman" w:hAnsi="Times New Roman" w:cs="Times New Roman"/>
                <w:sz w:val="18"/>
                <w:szCs w:val="18"/>
              </w:rPr>
              <w:t>Максимальный процент застройки (%)</w:t>
            </w:r>
          </w:p>
        </w:tc>
      </w:tr>
      <w:tr w:rsidR="008E7714" w:rsidRPr="00732B83">
        <w:trPr>
          <w:trHeight w:val="20"/>
        </w:trPr>
        <w:tc>
          <w:tcPr>
            <w:tcW w:w="7052" w:type="dxa"/>
            <w:gridSpan w:val="4"/>
          </w:tcPr>
          <w:p w:rsidR="008E7714" w:rsidRPr="00545F55" w:rsidRDefault="008E7714" w:rsidP="00545F55">
            <w:pPr>
              <w:tabs>
                <w:tab w:val="left" w:pos="-3261"/>
                <w:tab w:val="left" w:pos="2268"/>
              </w:tabs>
              <w:rPr>
                <w:rFonts w:ascii="Times New Roman" w:hAnsi="Times New Roman" w:cs="Times New Roman"/>
                <w:sz w:val="18"/>
                <w:szCs w:val="18"/>
              </w:rPr>
            </w:pPr>
            <w:r w:rsidRPr="00545F55">
              <w:rPr>
                <w:rFonts w:ascii="Times New Roman" w:hAnsi="Times New Roman" w:cs="Times New Roman"/>
                <w:sz w:val="18"/>
                <w:szCs w:val="18"/>
              </w:rPr>
              <w:t>1.Основные виды разрешенного использования</w:t>
            </w:r>
          </w:p>
        </w:tc>
        <w:tc>
          <w:tcPr>
            <w:tcW w:w="1690" w:type="dxa"/>
          </w:tcPr>
          <w:p w:rsidR="008E7714" w:rsidRPr="00545F55" w:rsidRDefault="008E7714" w:rsidP="00545F55">
            <w:pPr>
              <w:tabs>
                <w:tab w:val="left" w:pos="-3261"/>
                <w:tab w:val="left" w:pos="2268"/>
              </w:tabs>
              <w:rPr>
                <w:rFonts w:ascii="Times New Roman" w:hAnsi="Times New Roman" w:cs="Times New Roman"/>
                <w:sz w:val="18"/>
                <w:szCs w:val="18"/>
              </w:rPr>
            </w:pPr>
          </w:p>
        </w:tc>
        <w:tc>
          <w:tcPr>
            <w:tcW w:w="1147" w:type="dxa"/>
            <w:gridSpan w:val="2"/>
          </w:tcPr>
          <w:p w:rsidR="008E7714" w:rsidRPr="00545F55" w:rsidRDefault="008E7714" w:rsidP="00545F55">
            <w:pPr>
              <w:tabs>
                <w:tab w:val="left" w:pos="-3261"/>
                <w:tab w:val="left" w:pos="2268"/>
              </w:tabs>
              <w:rPr>
                <w:rFonts w:ascii="Times New Roman" w:hAnsi="Times New Roman" w:cs="Times New Roman"/>
                <w:sz w:val="18"/>
                <w:szCs w:val="18"/>
              </w:rPr>
            </w:pPr>
          </w:p>
        </w:tc>
      </w:tr>
      <w:tr w:rsidR="008E7714" w:rsidRPr="00732B83">
        <w:trPr>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Отдых (рекреация)</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8E7714" w:rsidRPr="00732B83" w:rsidRDefault="008E7714" w:rsidP="00545F55">
            <w:pPr>
              <w:pStyle w:val="ConsPlusNormal"/>
              <w:ind w:firstLine="0"/>
              <w:jc w:val="both"/>
              <w:rPr>
                <w:rFonts w:ascii="Times New Roman" w:hAnsi="Times New Roman" w:cs="Times New Roman"/>
                <w:sz w:val="18"/>
                <w:szCs w:val="18"/>
              </w:rPr>
            </w:pPr>
          </w:p>
        </w:tc>
        <w:tc>
          <w:tcPr>
            <w:tcW w:w="865" w:type="dxa"/>
          </w:tcPr>
          <w:p w:rsidR="008E7714" w:rsidRPr="00732B83" w:rsidRDefault="008E7714" w:rsidP="00545F55">
            <w:pPr>
              <w:pStyle w:val="ConsPlusNormal"/>
              <w:ind w:firstLine="0"/>
              <w:jc w:val="center"/>
              <w:rPr>
                <w:sz w:val="18"/>
                <w:szCs w:val="18"/>
              </w:rPr>
            </w:pPr>
            <w:r w:rsidRPr="00732B83">
              <w:rPr>
                <w:sz w:val="18"/>
                <w:szCs w:val="18"/>
              </w:rPr>
              <w:t>5.0</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Охрана природных территорий</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5" w:type="dxa"/>
          </w:tcPr>
          <w:p w:rsidR="008E7714" w:rsidRPr="00732B83" w:rsidRDefault="008E7714" w:rsidP="00545F55">
            <w:pPr>
              <w:pStyle w:val="ConsPlusNormal"/>
              <w:ind w:firstLine="0"/>
              <w:jc w:val="center"/>
              <w:rPr>
                <w:sz w:val="18"/>
                <w:szCs w:val="18"/>
              </w:rPr>
            </w:pPr>
            <w:r w:rsidRPr="00732B83">
              <w:rPr>
                <w:sz w:val="18"/>
                <w:szCs w:val="18"/>
              </w:rPr>
              <w:t>9.1</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0"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7052" w:type="dxa"/>
            <w:gridSpan w:val="4"/>
          </w:tcPr>
          <w:p w:rsidR="008E7714" w:rsidRPr="00545F55" w:rsidRDefault="008E7714" w:rsidP="00545F55">
            <w:pPr>
              <w:rPr>
                <w:rFonts w:ascii="Times New Roman" w:hAnsi="Times New Roman" w:cs="Times New Roman"/>
                <w:sz w:val="18"/>
                <w:szCs w:val="18"/>
                <w:u w:val="single"/>
              </w:rPr>
            </w:pPr>
            <w:r w:rsidRPr="00545F55">
              <w:rPr>
                <w:rFonts w:ascii="Times New Roman" w:hAnsi="Times New Roman" w:cs="Times New Roman"/>
                <w:sz w:val="18"/>
                <w:szCs w:val="18"/>
                <w:u w:val="single"/>
              </w:rPr>
              <w:t>2.Условно разрешенные виды использования:</w:t>
            </w:r>
          </w:p>
          <w:p w:rsidR="008E7714" w:rsidRPr="00545F55" w:rsidRDefault="008E7714" w:rsidP="00545F55">
            <w:pPr>
              <w:pStyle w:val="ConsPlusNormal"/>
              <w:ind w:left="33" w:firstLine="0"/>
              <w:rPr>
                <w:rFonts w:ascii="Times New Roman" w:hAnsi="Times New Roman" w:cs="Times New Roman"/>
                <w:sz w:val="18"/>
                <w:szCs w:val="18"/>
              </w:rPr>
            </w:pPr>
          </w:p>
        </w:tc>
        <w:tc>
          <w:tcPr>
            <w:tcW w:w="1690" w:type="dxa"/>
          </w:tcPr>
          <w:p w:rsidR="008E7714" w:rsidRPr="00732B83" w:rsidRDefault="008E7714" w:rsidP="00545F55">
            <w:pPr>
              <w:rPr>
                <w:sz w:val="18"/>
                <w:szCs w:val="18"/>
              </w:rPr>
            </w:pPr>
          </w:p>
          <w:p w:rsidR="008E7714" w:rsidRPr="00732B83" w:rsidRDefault="008E7714" w:rsidP="00545F55">
            <w:pPr>
              <w:pStyle w:val="ConsPlusNormal"/>
              <w:ind w:firstLine="0"/>
              <w:rPr>
                <w:rFonts w:ascii="Times New Roman" w:hAnsi="Times New Roman" w:cs="Times New Roman"/>
                <w:sz w:val="18"/>
                <w:szCs w:val="18"/>
              </w:rPr>
            </w:pPr>
          </w:p>
        </w:tc>
        <w:tc>
          <w:tcPr>
            <w:tcW w:w="1147" w:type="dxa"/>
            <w:gridSpan w:val="2"/>
          </w:tcPr>
          <w:p w:rsidR="008E7714" w:rsidRPr="00732B83" w:rsidRDefault="008E7714" w:rsidP="00545F55">
            <w:pPr>
              <w:rPr>
                <w:sz w:val="18"/>
                <w:szCs w:val="18"/>
              </w:rPr>
            </w:pPr>
          </w:p>
          <w:p w:rsidR="008E7714" w:rsidRPr="00732B83" w:rsidRDefault="008E7714" w:rsidP="00545F55">
            <w:pPr>
              <w:pStyle w:val="ConsPlusNormal"/>
              <w:ind w:firstLine="0"/>
              <w:rPr>
                <w:rFonts w:ascii="Times New Roman" w:hAnsi="Times New Roman" w:cs="Times New Roman"/>
                <w:sz w:val="18"/>
                <w:szCs w:val="18"/>
              </w:rPr>
            </w:pPr>
          </w:p>
        </w:tc>
      </w:tr>
      <w:tr w:rsidR="008E7714" w:rsidRPr="00732B83">
        <w:trPr>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56" w:type="dxa"/>
          </w:tcPr>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tcPr>
          <w:p w:rsidR="008E7714" w:rsidRPr="00732B83" w:rsidRDefault="008E7714" w:rsidP="00545F55">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5"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690" w:type="dxa"/>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c>
          <w:tcPr>
            <w:tcW w:w="1147" w:type="dxa"/>
            <w:gridSpan w:val="2"/>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r>
      <w:tr w:rsidR="008E7714" w:rsidRPr="00732B83">
        <w:trPr>
          <w:trHeight w:val="20"/>
        </w:trPr>
        <w:tc>
          <w:tcPr>
            <w:tcW w:w="7052" w:type="dxa"/>
            <w:gridSpan w:val="4"/>
          </w:tcPr>
          <w:p w:rsidR="008E7714" w:rsidRPr="00545F55" w:rsidRDefault="008E7714" w:rsidP="00545F55">
            <w:pPr>
              <w:autoSpaceDE w:val="0"/>
              <w:autoSpaceDN w:val="0"/>
              <w:adjustRightInd w:val="0"/>
              <w:rPr>
                <w:rFonts w:ascii="Times New Roman" w:hAnsi="Times New Roman" w:cs="Times New Roman"/>
                <w:sz w:val="18"/>
                <w:szCs w:val="18"/>
              </w:rPr>
            </w:pPr>
            <w:r w:rsidRPr="00545F55">
              <w:rPr>
                <w:rFonts w:ascii="Times New Roman" w:hAnsi="Times New Roman" w:cs="Times New Roman"/>
                <w:sz w:val="18"/>
                <w:szCs w:val="18"/>
                <w:u w:val="single"/>
              </w:rPr>
              <w:t xml:space="preserve">3.Вспомогательные виды разрешенного использования </w:t>
            </w:r>
            <w:r w:rsidRPr="00545F55">
              <w:rPr>
                <w:rFonts w:ascii="Times New Roman" w:hAnsi="Times New Roman" w:cs="Times New Roman"/>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E7714" w:rsidRPr="00732B83" w:rsidRDefault="008E7714" w:rsidP="00545F55">
            <w:pPr>
              <w:autoSpaceDE w:val="0"/>
              <w:autoSpaceDN w:val="0"/>
              <w:adjustRightInd w:val="0"/>
              <w:rPr>
                <w:sz w:val="18"/>
                <w:szCs w:val="18"/>
              </w:rPr>
            </w:pPr>
          </w:p>
        </w:tc>
        <w:tc>
          <w:tcPr>
            <w:tcW w:w="1703" w:type="dxa"/>
            <w:gridSpan w:val="2"/>
          </w:tcPr>
          <w:p w:rsidR="008E7714" w:rsidRPr="00732B83" w:rsidRDefault="008E7714" w:rsidP="00545F55">
            <w:pPr>
              <w:autoSpaceDE w:val="0"/>
              <w:autoSpaceDN w:val="0"/>
              <w:adjustRightInd w:val="0"/>
              <w:rPr>
                <w:sz w:val="18"/>
                <w:szCs w:val="18"/>
              </w:rPr>
            </w:pPr>
          </w:p>
        </w:tc>
        <w:tc>
          <w:tcPr>
            <w:tcW w:w="1134" w:type="dxa"/>
          </w:tcPr>
          <w:p w:rsidR="008E7714" w:rsidRPr="00732B83" w:rsidRDefault="008E7714" w:rsidP="00545F55">
            <w:pPr>
              <w:autoSpaceDE w:val="0"/>
              <w:autoSpaceDN w:val="0"/>
              <w:adjustRightInd w:val="0"/>
              <w:rPr>
                <w:sz w:val="18"/>
                <w:szCs w:val="18"/>
              </w:rPr>
            </w:pPr>
          </w:p>
        </w:tc>
      </w:tr>
      <w:tr w:rsidR="008E7714" w:rsidRPr="00732B83">
        <w:trPr>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tcPr>
          <w:p w:rsidR="008E7714" w:rsidRPr="00732B83" w:rsidRDefault="008E7714" w:rsidP="00545F55">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70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3.2</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5" w:type="dxa"/>
          </w:tcPr>
          <w:p w:rsidR="008E7714" w:rsidRPr="00732B83" w:rsidRDefault="008E7714" w:rsidP="00545F55">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70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8E7714" w:rsidRDefault="008E7714" w:rsidP="00732F93">
      <w:pPr>
        <w:tabs>
          <w:tab w:val="left" w:pos="1440"/>
        </w:tabs>
        <w:jc w:val="both"/>
      </w:pPr>
    </w:p>
    <w:p w:rsidR="008E7714" w:rsidRPr="00545F55" w:rsidRDefault="008E7714" w:rsidP="00732F93">
      <w:pPr>
        <w:tabs>
          <w:tab w:val="left" w:pos="0"/>
        </w:tabs>
        <w:ind w:firstLine="709"/>
        <w:jc w:val="both"/>
        <w:rPr>
          <w:rFonts w:ascii="Times New Roman" w:hAnsi="Times New Roman" w:cs="Times New Roman"/>
          <w:sz w:val="26"/>
          <w:szCs w:val="26"/>
        </w:rPr>
      </w:pPr>
      <w:r w:rsidRPr="00545F55">
        <w:rPr>
          <w:rFonts w:ascii="Times New Roman" w:hAnsi="Times New Roman" w:cs="Times New Roman"/>
          <w:sz w:val="26"/>
          <w:szCs w:val="26"/>
        </w:rPr>
        <w:t>3. Предельные (минимальные и (или) максимальные) размеры земельных участков и предельные параметры разрешенного строительства зоны Зона природного ландшафта:</w:t>
      </w:r>
    </w:p>
    <w:p w:rsidR="008E7714" w:rsidRPr="00545F55" w:rsidRDefault="008E7714" w:rsidP="00732F93">
      <w:pPr>
        <w:jc w:val="both"/>
        <w:rPr>
          <w:rFonts w:ascii="Times New Roman" w:hAnsi="Times New Roman" w:cs="Times New Roman"/>
          <w:sz w:val="26"/>
          <w:szCs w:val="26"/>
        </w:rPr>
      </w:pPr>
      <w:r w:rsidRPr="00545F55">
        <w:rPr>
          <w:rFonts w:ascii="Times New Roman" w:hAnsi="Times New Roman" w:cs="Times New Roman"/>
          <w:sz w:val="26"/>
          <w:szCs w:val="26"/>
        </w:rPr>
        <w:t>1) Предельные (минимальные и (или) максимальные) размеры земельных участков, в том числе их площадь принимать согласно таблице 9</w:t>
      </w:r>
    </w:p>
    <w:p w:rsidR="008E7714" w:rsidRPr="00545F55" w:rsidRDefault="008E7714" w:rsidP="00732F93">
      <w:pPr>
        <w:tabs>
          <w:tab w:val="left" w:pos="1620"/>
        </w:tabs>
        <w:jc w:val="both"/>
        <w:rPr>
          <w:rFonts w:ascii="Times New Roman" w:hAnsi="Times New Roman" w:cs="Times New Roman"/>
          <w:sz w:val="26"/>
          <w:szCs w:val="26"/>
        </w:rPr>
      </w:pPr>
      <w:r w:rsidRPr="00545F55">
        <w:rPr>
          <w:rFonts w:ascii="Times New Roman" w:hAnsi="Times New Roman" w:cs="Times New Roman"/>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E7714" w:rsidRPr="00545F55" w:rsidRDefault="008E7714" w:rsidP="00732F93">
      <w:pPr>
        <w:tabs>
          <w:tab w:val="left" w:pos="1620"/>
        </w:tabs>
        <w:ind w:left="1440"/>
        <w:jc w:val="both"/>
        <w:rPr>
          <w:rFonts w:ascii="Times New Roman" w:hAnsi="Times New Roman" w:cs="Times New Roman"/>
          <w:sz w:val="26"/>
          <w:szCs w:val="26"/>
        </w:rPr>
      </w:pPr>
      <w:r w:rsidRPr="00545F55">
        <w:rPr>
          <w:rFonts w:ascii="Times New Roman" w:hAnsi="Times New Roman" w:cs="Times New Roman"/>
          <w:sz w:val="26"/>
          <w:szCs w:val="26"/>
        </w:rPr>
        <w:t>согласно проектной документации, но не менее 1м</w:t>
      </w:r>
    </w:p>
    <w:p w:rsidR="008E7714" w:rsidRPr="00545F55" w:rsidRDefault="008E7714" w:rsidP="00732F93">
      <w:pPr>
        <w:tabs>
          <w:tab w:val="left" w:pos="1620"/>
        </w:tabs>
        <w:jc w:val="both"/>
        <w:rPr>
          <w:rFonts w:ascii="Times New Roman" w:hAnsi="Times New Roman" w:cs="Times New Roman"/>
          <w:sz w:val="26"/>
          <w:szCs w:val="26"/>
        </w:rPr>
      </w:pPr>
      <w:r w:rsidRPr="00545F55">
        <w:rPr>
          <w:rFonts w:ascii="Times New Roman" w:hAnsi="Times New Roman" w:cs="Times New Roman"/>
          <w:sz w:val="26"/>
          <w:szCs w:val="26"/>
        </w:rPr>
        <w:t>3) предельное количество этажей или предельная высота зданий, строений, сооружений не устанавливается</w:t>
      </w:r>
    </w:p>
    <w:p w:rsidR="008E7714" w:rsidRPr="00545F55" w:rsidRDefault="008E7714" w:rsidP="00732F93">
      <w:pPr>
        <w:tabs>
          <w:tab w:val="left" w:pos="2160"/>
        </w:tabs>
        <w:jc w:val="both"/>
        <w:rPr>
          <w:rFonts w:ascii="Times New Roman" w:hAnsi="Times New Roman" w:cs="Times New Roman"/>
          <w:sz w:val="26"/>
          <w:szCs w:val="26"/>
        </w:rPr>
      </w:pPr>
      <w:r w:rsidRPr="00545F55">
        <w:rPr>
          <w:rFonts w:ascii="Times New Roman" w:hAnsi="Times New Roman" w:cs="Times New Roman"/>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 9</w:t>
      </w:r>
    </w:p>
    <w:p w:rsidR="008E7714" w:rsidRPr="002006B3" w:rsidRDefault="008E7714" w:rsidP="002006B3">
      <w:pPr>
        <w:rPr>
          <w:lang w:eastAsia="ru-RU"/>
        </w:rPr>
      </w:pPr>
    </w:p>
    <w:p w:rsidR="008E7714" w:rsidRPr="00545F55" w:rsidRDefault="008E7714" w:rsidP="00E110F5">
      <w:pPr>
        <w:pStyle w:val="Heading3"/>
        <w:numPr>
          <w:ilvl w:val="2"/>
          <w:numId w:val="51"/>
        </w:numPr>
        <w:spacing w:before="0" w:after="120"/>
        <w:rPr>
          <w:rFonts w:ascii="Times New Roman" w:hAnsi="Times New Roman" w:cs="Times New Roman"/>
        </w:rPr>
      </w:pPr>
      <w:bookmarkStart w:id="96" w:name="_Toc310855504"/>
      <w:bookmarkStart w:id="97" w:name="_Toc241303936"/>
      <w:bookmarkStart w:id="98" w:name="_Toc243211745"/>
      <w:r w:rsidRPr="00545F55">
        <w:rPr>
          <w:rFonts w:ascii="Times New Roman" w:hAnsi="Times New Roman" w:cs="Times New Roman"/>
        </w:rPr>
        <w:t>Р-2. Зона плоскостных спортивных сооружений</w:t>
      </w:r>
      <w:bookmarkEnd w:id="96"/>
    </w:p>
    <w:p w:rsidR="008E7714" w:rsidRPr="00545F55" w:rsidRDefault="008E7714" w:rsidP="00545F55">
      <w:pPr>
        <w:numPr>
          <w:ilvl w:val="0"/>
          <w:numId w:val="51"/>
        </w:numPr>
        <w:spacing w:after="0" w:line="240" w:lineRule="auto"/>
        <w:jc w:val="both"/>
        <w:rPr>
          <w:rFonts w:ascii="Times New Roman" w:hAnsi="Times New Roman" w:cs="Times New Roman"/>
          <w:sz w:val="26"/>
          <w:szCs w:val="26"/>
        </w:rPr>
      </w:pPr>
      <w:r w:rsidRPr="00545F55">
        <w:rPr>
          <w:rFonts w:ascii="Times New Roman" w:hAnsi="Times New Roman" w:cs="Times New Roman"/>
          <w:sz w:val="26"/>
          <w:szCs w:val="26"/>
        </w:rPr>
        <w:t>Зона развития спорта, туризма и отдыха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rsidR="008E7714" w:rsidRPr="00545F55" w:rsidRDefault="008E7714" w:rsidP="00545F55">
      <w:pPr>
        <w:tabs>
          <w:tab w:val="left" w:pos="1440"/>
        </w:tabs>
        <w:jc w:val="both"/>
        <w:rPr>
          <w:rFonts w:ascii="Times New Roman" w:hAnsi="Times New Roman" w:cs="Times New Roman"/>
          <w:sz w:val="26"/>
          <w:szCs w:val="26"/>
        </w:rPr>
      </w:pPr>
      <w:r w:rsidRPr="00545F55">
        <w:rPr>
          <w:rFonts w:ascii="Times New Roman" w:hAnsi="Times New Roman" w:cs="Times New Roman"/>
          <w:sz w:val="26"/>
          <w:szCs w:val="26"/>
        </w:rPr>
        <w:t xml:space="preserve">            2. Виды разрешенного использования принимать согласно таблице  10</w:t>
      </w:r>
    </w:p>
    <w:p w:rsidR="008E7714" w:rsidRPr="00545F55" w:rsidRDefault="008E7714" w:rsidP="00545F55">
      <w:pPr>
        <w:ind w:left="2119"/>
        <w:jc w:val="right"/>
        <w:rPr>
          <w:rFonts w:ascii="Times New Roman" w:hAnsi="Times New Roman" w:cs="Times New Roman"/>
          <w:sz w:val="26"/>
          <w:szCs w:val="26"/>
        </w:rPr>
      </w:pPr>
      <w:r w:rsidRPr="00545F55">
        <w:rPr>
          <w:rFonts w:ascii="Times New Roman" w:hAnsi="Times New Roman" w:cs="Times New Roman"/>
          <w:sz w:val="26"/>
          <w:szCs w:val="26"/>
        </w:rPr>
        <w:t>Таблица 10</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1556"/>
        <w:gridCol w:w="3960"/>
        <w:gridCol w:w="865"/>
        <w:gridCol w:w="1690"/>
        <w:gridCol w:w="13"/>
        <w:gridCol w:w="1134"/>
      </w:tblGrid>
      <w:tr w:rsidR="008E7714" w:rsidRPr="00732B83">
        <w:trPr>
          <w:trHeight w:val="20"/>
        </w:trPr>
        <w:tc>
          <w:tcPr>
            <w:tcW w:w="671" w:type="dxa"/>
          </w:tcPr>
          <w:p w:rsidR="008E7714" w:rsidRPr="00545F55" w:rsidRDefault="008E7714" w:rsidP="00545F55">
            <w:pPr>
              <w:tabs>
                <w:tab w:val="left" w:pos="1440"/>
              </w:tabs>
              <w:jc w:val="both"/>
              <w:rPr>
                <w:rFonts w:ascii="Times New Roman" w:hAnsi="Times New Roman" w:cs="Times New Roman"/>
                <w:sz w:val="18"/>
                <w:szCs w:val="18"/>
              </w:rPr>
            </w:pPr>
            <w:r w:rsidRPr="00545F55">
              <w:rPr>
                <w:rFonts w:ascii="Times New Roman" w:hAnsi="Times New Roman" w:cs="Times New Roman"/>
                <w:sz w:val="18"/>
                <w:szCs w:val="18"/>
              </w:rPr>
              <w:t>№</w:t>
            </w:r>
          </w:p>
        </w:tc>
        <w:tc>
          <w:tcPr>
            <w:tcW w:w="1556" w:type="dxa"/>
          </w:tcPr>
          <w:p w:rsidR="008E7714" w:rsidRPr="00545F55" w:rsidRDefault="008E7714" w:rsidP="00545F55">
            <w:pPr>
              <w:tabs>
                <w:tab w:val="left" w:pos="1440"/>
              </w:tabs>
              <w:jc w:val="both"/>
              <w:rPr>
                <w:rFonts w:ascii="Times New Roman" w:hAnsi="Times New Roman" w:cs="Times New Roman"/>
                <w:sz w:val="18"/>
                <w:szCs w:val="18"/>
                <w:u w:val="single"/>
              </w:rPr>
            </w:pPr>
            <w:r w:rsidRPr="00545F55">
              <w:rPr>
                <w:rFonts w:ascii="Times New Roman" w:hAnsi="Times New Roman" w:cs="Times New Roman"/>
                <w:sz w:val="18"/>
                <w:szCs w:val="18"/>
              </w:rPr>
              <w:t>Наименование вида разрешенного использования земельного участка</w:t>
            </w:r>
          </w:p>
        </w:tc>
        <w:tc>
          <w:tcPr>
            <w:tcW w:w="3960" w:type="dxa"/>
          </w:tcPr>
          <w:p w:rsidR="008E7714" w:rsidRPr="00545F55" w:rsidRDefault="008E7714" w:rsidP="00545F55">
            <w:pPr>
              <w:tabs>
                <w:tab w:val="left" w:pos="1440"/>
              </w:tabs>
              <w:jc w:val="both"/>
              <w:rPr>
                <w:rFonts w:ascii="Times New Roman" w:hAnsi="Times New Roman" w:cs="Times New Roman"/>
                <w:sz w:val="18"/>
                <w:szCs w:val="18"/>
                <w:u w:val="single"/>
              </w:rPr>
            </w:pPr>
            <w:r w:rsidRPr="00545F55">
              <w:rPr>
                <w:rFonts w:ascii="Times New Roman" w:hAnsi="Times New Roman" w:cs="Times New Roman"/>
                <w:sz w:val="18"/>
                <w:szCs w:val="18"/>
              </w:rPr>
              <w:t>Описание вида разрешенного использования земельного участка</w:t>
            </w:r>
          </w:p>
        </w:tc>
        <w:tc>
          <w:tcPr>
            <w:tcW w:w="865" w:type="dxa"/>
          </w:tcPr>
          <w:p w:rsidR="008E7714" w:rsidRPr="00545F55" w:rsidRDefault="008E7714" w:rsidP="00545F55">
            <w:pPr>
              <w:tabs>
                <w:tab w:val="left" w:pos="1440"/>
              </w:tabs>
              <w:rPr>
                <w:rFonts w:ascii="Times New Roman" w:hAnsi="Times New Roman" w:cs="Times New Roman"/>
                <w:sz w:val="18"/>
                <w:szCs w:val="18"/>
                <w:u w:val="single"/>
              </w:rPr>
            </w:pPr>
            <w:r w:rsidRPr="00545F55">
              <w:rPr>
                <w:rFonts w:ascii="Times New Roman" w:hAnsi="Times New Roman" w:cs="Times New Roman"/>
                <w:sz w:val="18"/>
                <w:szCs w:val="18"/>
              </w:rPr>
              <w:t xml:space="preserve">Код (числовое обозначение) вида </w:t>
            </w:r>
          </w:p>
        </w:tc>
        <w:tc>
          <w:tcPr>
            <w:tcW w:w="1690" w:type="dxa"/>
          </w:tcPr>
          <w:p w:rsidR="008E7714" w:rsidRPr="00545F55" w:rsidRDefault="008E7714" w:rsidP="00545F55">
            <w:pPr>
              <w:tabs>
                <w:tab w:val="left" w:pos="1440"/>
              </w:tabs>
              <w:jc w:val="both"/>
              <w:rPr>
                <w:rFonts w:ascii="Times New Roman" w:hAnsi="Times New Roman" w:cs="Times New Roman"/>
                <w:sz w:val="18"/>
                <w:szCs w:val="18"/>
                <w:u w:val="single"/>
              </w:rPr>
            </w:pPr>
            <w:r w:rsidRPr="00545F55">
              <w:rPr>
                <w:rFonts w:ascii="Times New Roman" w:hAnsi="Times New Roman" w:cs="Times New Roman"/>
                <w:sz w:val="18"/>
                <w:szCs w:val="18"/>
              </w:rPr>
              <w:t>Предельные (минимальные и (или) максимальные) размеры земельных участков, в том числе их площадь:</w:t>
            </w:r>
          </w:p>
        </w:tc>
        <w:tc>
          <w:tcPr>
            <w:tcW w:w="1147" w:type="dxa"/>
            <w:gridSpan w:val="2"/>
          </w:tcPr>
          <w:p w:rsidR="008E7714" w:rsidRPr="00545F55" w:rsidRDefault="008E7714" w:rsidP="00545F55">
            <w:pPr>
              <w:tabs>
                <w:tab w:val="left" w:pos="1440"/>
              </w:tabs>
              <w:jc w:val="both"/>
              <w:rPr>
                <w:rFonts w:ascii="Times New Roman" w:hAnsi="Times New Roman" w:cs="Times New Roman"/>
                <w:sz w:val="18"/>
                <w:szCs w:val="18"/>
                <w:u w:val="single"/>
              </w:rPr>
            </w:pPr>
            <w:r w:rsidRPr="00545F55">
              <w:rPr>
                <w:rFonts w:ascii="Times New Roman" w:hAnsi="Times New Roman" w:cs="Times New Roman"/>
                <w:sz w:val="18"/>
                <w:szCs w:val="18"/>
              </w:rPr>
              <w:t>Максимальный процент застройки (%)</w:t>
            </w:r>
          </w:p>
        </w:tc>
      </w:tr>
      <w:tr w:rsidR="008E7714" w:rsidRPr="00732B83">
        <w:trPr>
          <w:trHeight w:val="20"/>
        </w:trPr>
        <w:tc>
          <w:tcPr>
            <w:tcW w:w="7052" w:type="dxa"/>
            <w:gridSpan w:val="4"/>
          </w:tcPr>
          <w:p w:rsidR="008E7714" w:rsidRPr="00545F55" w:rsidRDefault="008E7714" w:rsidP="00545F55">
            <w:pPr>
              <w:tabs>
                <w:tab w:val="left" w:pos="-3261"/>
                <w:tab w:val="left" w:pos="2268"/>
              </w:tabs>
              <w:rPr>
                <w:rFonts w:ascii="Times New Roman" w:hAnsi="Times New Roman" w:cs="Times New Roman"/>
                <w:sz w:val="18"/>
                <w:szCs w:val="18"/>
              </w:rPr>
            </w:pPr>
            <w:r w:rsidRPr="00545F55">
              <w:rPr>
                <w:rFonts w:ascii="Times New Roman" w:hAnsi="Times New Roman" w:cs="Times New Roman"/>
                <w:sz w:val="18"/>
                <w:szCs w:val="18"/>
              </w:rPr>
              <w:t>1.Основные виды разрешенного использования</w:t>
            </w:r>
          </w:p>
        </w:tc>
        <w:tc>
          <w:tcPr>
            <w:tcW w:w="1690" w:type="dxa"/>
          </w:tcPr>
          <w:p w:rsidR="008E7714" w:rsidRPr="00732B83" w:rsidRDefault="008E7714" w:rsidP="00545F55">
            <w:pPr>
              <w:tabs>
                <w:tab w:val="left" w:pos="-3261"/>
                <w:tab w:val="left" w:pos="2268"/>
              </w:tabs>
              <w:rPr>
                <w:sz w:val="18"/>
                <w:szCs w:val="18"/>
              </w:rPr>
            </w:pPr>
          </w:p>
        </w:tc>
        <w:tc>
          <w:tcPr>
            <w:tcW w:w="1147" w:type="dxa"/>
            <w:gridSpan w:val="2"/>
          </w:tcPr>
          <w:p w:rsidR="008E7714" w:rsidRPr="00732B83" w:rsidRDefault="008E7714" w:rsidP="00545F55">
            <w:pPr>
              <w:tabs>
                <w:tab w:val="left" w:pos="-3261"/>
                <w:tab w:val="left" w:pos="2268"/>
              </w:tabs>
              <w:rPr>
                <w:sz w:val="18"/>
                <w:szCs w:val="18"/>
              </w:rPr>
            </w:pPr>
          </w:p>
        </w:tc>
      </w:tr>
      <w:tr w:rsidR="008E7714" w:rsidRPr="00732B83">
        <w:trPr>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Передвижное жилье</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65"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2.4</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Культурное развитие</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устройство площадок для празднеств и гуляний;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865"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3.6</w:t>
            </w:r>
          </w:p>
        </w:tc>
        <w:tc>
          <w:tcPr>
            <w:tcW w:w="1690"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gridSpan w:val="2"/>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Гостиничное обслуживание</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5"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4.7</w:t>
            </w:r>
          </w:p>
        </w:tc>
        <w:tc>
          <w:tcPr>
            <w:tcW w:w="1690"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мин.- 1400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6" w:type="dxa"/>
          </w:tcPr>
          <w:p w:rsidR="008E7714" w:rsidRPr="00732B83" w:rsidRDefault="008E7714" w:rsidP="00545F55">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Развлечения</w:t>
            </w:r>
          </w:p>
        </w:tc>
        <w:tc>
          <w:tcPr>
            <w:tcW w:w="3960" w:type="dxa"/>
          </w:tcPr>
          <w:p w:rsidR="008E7714" w:rsidRPr="00732B83" w:rsidRDefault="008E7714" w:rsidP="00545F55">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7714" w:rsidRPr="00732B83" w:rsidRDefault="008E7714" w:rsidP="00545F55">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65" w:type="dxa"/>
          </w:tcPr>
          <w:p w:rsidR="008E7714" w:rsidRPr="00732B83" w:rsidRDefault="008E7714" w:rsidP="00545F55">
            <w:pPr>
              <w:pStyle w:val="ConsPlusNormal"/>
              <w:ind w:firstLine="38"/>
              <w:jc w:val="center"/>
              <w:rPr>
                <w:rFonts w:ascii="Times New Roman" w:hAnsi="Times New Roman" w:cs="Times New Roman"/>
                <w:sz w:val="18"/>
                <w:szCs w:val="18"/>
              </w:rPr>
            </w:pPr>
            <w:r w:rsidRPr="00732B83">
              <w:rPr>
                <w:rFonts w:ascii="Times New Roman" w:hAnsi="Times New Roman" w:cs="Times New Roman"/>
                <w:sz w:val="18"/>
                <w:szCs w:val="18"/>
              </w:rPr>
              <w:t>4.8</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Выставочно-ярмарочная деятельность</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5"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4.10</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6"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Отдых (рекреация)</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65"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Спорт</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спортивных баз и лагерей</w:t>
            </w:r>
          </w:p>
        </w:tc>
        <w:tc>
          <w:tcPr>
            <w:tcW w:w="865"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5.1</w:t>
            </w:r>
          </w:p>
        </w:tc>
        <w:tc>
          <w:tcPr>
            <w:tcW w:w="1690"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мин.- 10000 кв.м</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Природно-познавательный туризм</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необходимых природоохранных и природовосстановительных мероприятий</w:t>
            </w:r>
          </w:p>
        </w:tc>
        <w:tc>
          <w:tcPr>
            <w:tcW w:w="865"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5.2</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6"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Туристическое обслуживание</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детских лагерей</w:t>
            </w:r>
          </w:p>
        </w:tc>
        <w:tc>
          <w:tcPr>
            <w:tcW w:w="865"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5.2.1</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Охота и рыбалка</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5"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5.3</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Поля для гольфа или конных прогулок</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конноспортивных манежей, не предусматривающих устройство трибун</w:t>
            </w:r>
          </w:p>
        </w:tc>
        <w:tc>
          <w:tcPr>
            <w:tcW w:w="865"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5.5</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tc>
        <w:tc>
          <w:tcPr>
            <w:tcW w:w="1556" w:type="dxa"/>
          </w:tcPr>
          <w:p w:rsidR="008E7714" w:rsidRPr="00732B83" w:rsidRDefault="008E7714" w:rsidP="00545F55">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Курортная деятельность</w:t>
            </w:r>
          </w:p>
        </w:tc>
        <w:tc>
          <w:tcPr>
            <w:tcW w:w="3960" w:type="dxa"/>
          </w:tcPr>
          <w:p w:rsidR="008E7714" w:rsidRPr="00732B83" w:rsidRDefault="008E7714" w:rsidP="00545F55">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65" w:type="dxa"/>
          </w:tcPr>
          <w:p w:rsidR="008E7714" w:rsidRPr="00732B83" w:rsidRDefault="008E7714" w:rsidP="00545F55">
            <w:pPr>
              <w:pStyle w:val="ConsPlusNormal"/>
              <w:ind w:firstLine="38"/>
              <w:jc w:val="center"/>
              <w:rPr>
                <w:rFonts w:ascii="Times New Roman" w:hAnsi="Times New Roman" w:cs="Times New Roman"/>
                <w:sz w:val="18"/>
                <w:szCs w:val="18"/>
              </w:rPr>
            </w:pPr>
            <w:r w:rsidRPr="00732B83">
              <w:rPr>
                <w:rFonts w:ascii="Times New Roman" w:hAnsi="Times New Roman" w:cs="Times New Roman"/>
                <w:sz w:val="18"/>
                <w:szCs w:val="18"/>
              </w:rPr>
              <w:t>9.2</w:t>
            </w:r>
          </w:p>
        </w:tc>
        <w:tc>
          <w:tcPr>
            <w:tcW w:w="1690"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556" w:type="dxa"/>
          </w:tcPr>
          <w:p w:rsidR="008E7714" w:rsidRPr="00732B83" w:rsidRDefault="008E7714" w:rsidP="00545F55">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Историко-культурная деятельность</w:t>
            </w:r>
          </w:p>
        </w:tc>
        <w:tc>
          <w:tcPr>
            <w:tcW w:w="3960" w:type="dxa"/>
          </w:tcPr>
          <w:p w:rsidR="008E7714" w:rsidRPr="00732B83" w:rsidRDefault="008E7714" w:rsidP="00545F55">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5" w:type="dxa"/>
          </w:tcPr>
          <w:p w:rsidR="008E7714" w:rsidRPr="00732B83" w:rsidRDefault="008E7714" w:rsidP="00545F55">
            <w:pPr>
              <w:pStyle w:val="ConsPlusNormal"/>
              <w:ind w:firstLine="38"/>
              <w:jc w:val="center"/>
              <w:rPr>
                <w:rFonts w:ascii="Times New Roman" w:hAnsi="Times New Roman" w:cs="Times New Roman"/>
                <w:sz w:val="18"/>
                <w:szCs w:val="18"/>
              </w:rPr>
            </w:pPr>
            <w:r w:rsidRPr="00732B83">
              <w:rPr>
                <w:rFonts w:ascii="Times New Roman" w:hAnsi="Times New Roman" w:cs="Times New Roman"/>
                <w:sz w:val="18"/>
                <w:szCs w:val="18"/>
              </w:rPr>
              <w:t>9.3</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556" w:type="dxa"/>
          </w:tcPr>
          <w:p w:rsidR="008E7714" w:rsidRPr="00732B83" w:rsidRDefault="008E7714" w:rsidP="00545F55">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Резервные леса</w:t>
            </w:r>
          </w:p>
        </w:tc>
        <w:tc>
          <w:tcPr>
            <w:tcW w:w="3960" w:type="dxa"/>
          </w:tcPr>
          <w:p w:rsidR="008E7714" w:rsidRPr="00732B83" w:rsidRDefault="008E7714" w:rsidP="00545F55">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Деятельность, связанная с охраной лесов</w:t>
            </w:r>
          </w:p>
        </w:tc>
        <w:tc>
          <w:tcPr>
            <w:tcW w:w="865" w:type="dxa"/>
          </w:tcPr>
          <w:p w:rsidR="008E7714" w:rsidRPr="00732B83" w:rsidRDefault="008E7714" w:rsidP="00545F55">
            <w:pPr>
              <w:pStyle w:val="ConsPlusNormal"/>
              <w:ind w:firstLine="38"/>
              <w:jc w:val="center"/>
              <w:rPr>
                <w:rFonts w:ascii="Times New Roman" w:hAnsi="Times New Roman" w:cs="Times New Roman"/>
                <w:sz w:val="18"/>
                <w:szCs w:val="18"/>
              </w:rPr>
            </w:pPr>
            <w:r w:rsidRPr="00732B83">
              <w:rPr>
                <w:rFonts w:ascii="Times New Roman" w:hAnsi="Times New Roman" w:cs="Times New Roman"/>
                <w:sz w:val="18"/>
                <w:szCs w:val="18"/>
              </w:rPr>
              <w:t>10.4</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1.15</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0"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7052" w:type="dxa"/>
            <w:gridSpan w:val="4"/>
          </w:tcPr>
          <w:p w:rsidR="008E7714" w:rsidRPr="00545F55" w:rsidRDefault="008E7714" w:rsidP="00545F55">
            <w:pPr>
              <w:rPr>
                <w:rFonts w:ascii="Times New Roman" w:hAnsi="Times New Roman" w:cs="Times New Roman"/>
                <w:sz w:val="18"/>
                <w:szCs w:val="18"/>
                <w:u w:val="single"/>
              </w:rPr>
            </w:pPr>
            <w:r w:rsidRPr="00545F55">
              <w:rPr>
                <w:rFonts w:ascii="Times New Roman" w:hAnsi="Times New Roman" w:cs="Times New Roman"/>
                <w:sz w:val="18"/>
                <w:szCs w:val="18"/>
                <w:u w:val="single"/>
              </w:rPr>
              <w:t>2.Условно разрешенные виды использования:</w:t>
            </w:r>
          </w:p>
          <w:p w:rsidR="008E7714" w:rsidRPr="00732B83" w:rsidRDefault="008E7714" w:rsidP="00545F55">
            <w:pPr>
              <w:pStyle w:val="ConsPlusNormal"/>
              <w:ind w:left="33" w:firstLine="0"/>
              <w:rPr>
                <w:rFonts w:ascii="Times New Roman" w:hAnsi="Times New Roman" w:cs="Times New Roman"/>
                <w:sz w:val="18"/>
                <w:szCs w:val="18"/>
              </w:rPr>
            </w:pPr>
          </w:p>
        </w:tc>
        <w:tc>
          <w:tcPr>
            <w:tcW w:w="1690" w:type="dxa"/>
          </w:tcPr>
          <w:p w:rsidR="008E7714" w:rsidRPr="00732B83" w:rsidRDefault="008E7714" w:rsidP="00545F55">
            <w:pPr>
              <w:rPr>
                <w:sz w:val="18"/>
                <w:szCs w:val="18"/>
              </w:rPr>
            </w:pPr>
          </w:p>
          <w:p w:rsidR="008E7714" w:rsidRPr="00732B83" w:rsidRDefault="008E7714" w:rsidP="00545F55">
            <w:pPr>
              <w:pStyle w:val="ConsPlusNormal"/>
              <w:ind w:firstLine="0"/>
              <w:rPr>
                <w:rFonts w:ascii="Times New Roman" w:hAnsi="Times New Roman" w:cs="Times New Roman"/>
                <w:sz w:val="18"/>
                <w:szCs w:val="18"/>
              </w:rPr>
            </w:pPr>
          </w:p>
        </w:tc>
        <w:tc>
          <w:tcPr>
            <w:tcW w:w="1147" w:type="dxa"/>
            <w:gridSpan w:val="2"/>
          </w:tcPr>
          <w:p w:rsidR="008E7714" w:rsidRPr="00732B83" w:rsidRDefault="008E7714" w:rsidP="00545F55">
            <w:pPr>
              <w:rPr>
                <w:sz w:val="18"/>
                <w:szCs w:val="18"/>
              </w:rPr>
            </w:pPr>
          </w:p>
          <w:p w:rsidR="008E7714" w:rsidRPr="00732B83" w:rsidRDefault="008E7714" w:rsidP="00545F55">
            <w:pPr>
              <w:pStyle w:val="ConsPlusNormal"/>
              <w:ind w:firstLine="0"/>
              <w:rPr>
                <w:rFonts w:ascii="Times New Roman" w:hAnsi="Times New Roman" w:cs="Times New Roman"/>
                <w:sz w:val="18"/>
                <w:szCs w:val="18"/>
              </w:rPr>
            </w:pPr>
          </w:p>
        </w:tc>
      </w:tr>
      <w:tr w:rsidR="008E7714" w:rsidRPr="00732B83">
        <w:trPr>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56"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60"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4.4</w:t>
            </w:r>
          </w:p>
        </w:tc>
        <w:tc>
          <w:tcPr>
            <w:tcW w:w="1690"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0"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tcPr>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5" w:type="dxa"/>
          </w:tcPr>
          <w:p w:rsidR="008E7714" w:rsidRPr="00732B83" w:rsidRDefault="008E7714" w:rsidP="00545F55">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9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trHeight w:val="20"/>
        </w:trPr>
        <w:tc>
          <w:tcPr>
            <w:tcW w:w="7052" w:type="dxa"/>
            <w:gridSpan w:val="4"/>
          </w:tcPr>
          <w:p w:rsidR="008E7714" w:rsidRPr="00545F55" w:rsidRDefault="008E7714" w:rsidP="00545F55">
            <w:pPr>
              <w:autoSpaceDE w:val="0"/>
              <w:autoSpaceDN w:val="0"/>
              <w:adjustRightInd w:val="0"/>
              <w:rPr>
                <w:rFonts w:ascii="Times New Roman" w:hAnsi="Times New Roman" w:cs="Times New Roman"/>
                <w:sz w:val="18"/>
                <w:szCs w:val="18"/>
              </w:rPr>
            </w:pPr>
            <w:r w:rsidRPr="00545F55">
              <w:rPr>
                <w:rFonts w:ascii="Times New Roman" w:hAnsi="Times New Roman" w:cs="Times New Roman"/>
                <w:sz w:val="18"/>
                <w:szCs w:val="18"/>
                <w:u w:val="single"/>
              </w:rPr>
              <w:t xml:space="preserve">3.Вспомогательные виды разрешенного использования </w:t>
            </w:r>
            <w:r w:rsidRPr="00545F55">
              <w:rPr>
                <w:rFonts w:ascii="Times New Roman" w:hAnsi="Times New Roman" w:cs="Times New Roman"/>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E7714" w:rsidRPr="00732B83" w:rsidRDefault="008E7714" w:rsidP="00545F55">
            <w:pPr>
              <w:autoSpaceDE w:val="0"/>
              <w:autoSpaceDN w:val="0"/>
              <w:adjustRightInd w:val="0"/>
              <w:rPr>
                <w:sz w:val="18"/>
                <w:szCs w:val="18"/>
              </w:rPr>
            </w:pPr>
          </w:p>
        </w:tc>
        <w:tc>
          <w:tcPr>
            <w:tcW w:w="1703" w:type="dxa"/>
            <w:gridSpan w:val="2"/>
          </w:tcPr>
          <w:p w:rsidR="008E7714" w:rsidRPr="00732B83" w:rsidRDefault="008E7714" w:rsidP="00545F55">
            <w:pPr>
              <w:autoSpaceDE w:val="0"/>
              <w:autoSpaceDN w:val="0"/>
              <w:adjustRightInd w:val="0"/>
              <w:rPr>
                <w:sz w:val="18"/>
                <w:szCs w:val="18"/>
              </w:rPr>
            </w:pPr>
          </w:p>
        </w:tc>
        <w:tc>
          <w:tcPr>
            <w:tcW w:w="1134" w:type="dxa"/>
          </w:tcPr>
          <w:p w:rsidR="008E7714" w:rsidRPr="00732B83" w:rsidRDefault="008E7714" w:rsidP="00545F55">
            <w:pPr>
              <w:autoSpaceDE w:val="0"/>
              <w:autoSpaceDN w:val="0"/>
              <w:adjustRightInd w:val="0"/>
              <w:rPr>
                <w:sz w:val="18"/>
                <w:szCs w:val="18"/>
              </w:rPr>
            </w:pPr>
          </w:p>
        </w:tc>
      </w:tr>
      <w:tr w:rsidR="008E7714" w:rsidRPr="00732B83">
        <w:trPr>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0"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tcPr>
          <w:p w:rsidR="008E7714" w:rsidRPr="00732B83" w:rsidRDefault="008E7714" w:rsidP="00545F55">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703"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8E7714" w:rsidRDefault="008E7714" w:rsidP="00545F55">
      <w:pPr>
        <w:jc w:val="both"/>
      </w:pPr>
    </w:p>
    <w:p w:rsidR="008E7714" w:rsidRDefault="008E7714" w:rsidP="00545F55">
      <w:pPr>
        <w:tabs>
          <w:tab w:val="left" w:pos="1440"/>
        </w:tabs>
        <w:jc w:val="both"/>
      </w:pPr>
    </w:p>
    <w:p w:rsidR="008E7714" w:rsidRPr="00545F55" w:rsidRDefault="008E7714" w:rsidP="00545F55">
      <w:pPr>
        <w:tabs>
          <w:tab w:val="left" w:pos="0"/>
        </w:tabs>
        <w:ind w:firstLine="709"/>
        <w:jc w:val="both"/>
        <w:rPr>
          <w:rFonts w:ascii="Times New Roman" w:hAnsi="Times New Roman" w:cs="Times New Roman"/>
          <w:sz w:val="26"/>
          <w:szCs w:val="26"/>
        </w:rPr>
      </w:pPr>
      <w:r w:rsidRPr="00545F55">
        <w:rPr>
          <w:rFonts w:ascii="Times New Roman" w:hAnsi="Times New Roman" w:cs="Times New Roman"/>
          <w:sz w:val="26"/>
          <w:szCs w:val="26"/>
        </w:rPr>
        <w:t>3. Предельные (минимальные и (или) максимальные) размеры земельных участков и предельные параметры разрешенного строительства зоны развития спорта, туризма и отдыха:</w:t>
      </w:r>
    </w:p>
    <w:p w:rsidR="008E7714" w:rsidRPr="00545F55" w:rsidRDefault="008E7714" w:rsidP="00545F55">
      <w:pPr>
        <w:jc w:val="both"/>
        <w:rPr>
          <w:rFonts w:ascii="Times New Roman" w:hAnsi="Times New Roman" w:cs="Times New Roman"/>
          <w:sz w:val="26"/>
          <w:szCs w:val="26"/>
        </w:rPr>
      </w:pPr>
      <w:r w:rsidRPr="00545F55">
        <w:rPr>
          <w:rFonts w:ascii="Times New Roman" w:hAnsi="Times New Roman" w:cs="Times New Roman"/>
          <w:sz w:val="26"/>
          <w:szCs w:val="26"/>
        </w:rPr>
        <w:t>1) Предельные (минимальные и (или) максимальные) размеры земельных участков, в том числе их площадь принимать согласно таблице 10</w:t>
      </w:r>
    </w:p>
    <w:p w:rsidR="008E7714" w:rsidRPr="00545F55" w:rsidRDefault="008E7714" w:rsidP="00545F55">
      <w:pPr>
        <w:tabs>
          <w:tab w:val="left" w:pos="1620"/>
        </w:tabs>
        <w:jc w:val="both"/>
        <w:rPr>
          <w:rFonts w:ascii="Times New Roman" w:hAnsi="Times New Roman" w:cs="Times New Roman"/>
          <w:sz w:val="26"/>
          <w:szCs w:val="26"/>
        </w:rPr>
      </w:pPr>
      <w:r w:rsidRPr="00545F55">
        <w:rPr>
          <w:rFonts w:ascii="Times New Roman" w:hAnsi="Times New Roman" w:cs="Times New Roman"/>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E7714" w:rsidRPr="00545F55" w:rsidRDefault="008E7714" w:rsidP="00545F55">
      <w:pPr>
        <w:tabs>
          <w:tab w:val="left" w:pos="1620"/>
        </w:tabs>
        <w:ind w:left="1440"/>
        <w:jc w:val="both"/>
        <w:rPr>
          <w:rFonts w:ascii="Times New Roman" w:hAnsi="Times New Roman" w:cs="Times New Roman"/>
          <w:sz w:val="26"/>
          <w:szCs w:val="26"/>
        </w:rPr>
      </w:pPr>
      <w:r w:rsidRPr="00545F55">
        <w:rPr>
          <w:rFonts w:ascii="Times New Roman" w:hAnsi="Times New Roman" w:cs="Times New Roman"/>
          <w:sz w:val="26"/>
          <w:szCs w:val="26"/>
        </w:rPr>
        <w:t>согласно проектной документации, но не менее 1м</w:t>
      </w:r>
    </w:p>
    <w:p w:rsidR="008E7714" w:rsidRPr="00545F55" w:rsidRDefault="008E7714" w:rsidP="00545F55">
      <w:pPr>
        <w:tabs>
          <w:tab w:val="left" w:pos="1620"/>
        </w:tabs>
        <w:ind w:left="1440"/>
        <w:jc w:val="both"/>
        <w:rPr>
          <w:rFonts w:ascii="Times New Roman" w:hAnsi="Times New Roman" w:cs="Times New Roman"/>
          <w:sz w:val="26"/>
          <w:szCs w:val="26"/>
        </w:rPr>
      </w:pPr>
      <w:r w:rsidRPr="00545F55">
        <w:rPr>
          <w:rFonts w:ascii="Times New Roman" w:hAnsi="Times New Roman" w:cs="Times New Roman"/>
          <w:sz w:val="26"/>
          <w:szCs w:val="26"/>
        </w:rPr>
        <w:t>минимальное расстояние до границ земельных участков регламентируется документацией  по  планировке  территории,  санитарно-бытовыми  условиями, требованиями технических регламентов (но не менее 6.0 м);</w:t>
      </w:r>
    </w:p>
    <w:p w:rsidR="008E7714" w:rsidRPr="00545F55" w:rsidRDefault="008E7714" w:rsidP="00545F55">
      <w:pPr>
        <w:tabs>
          <w:tab w:val="left" w:pos="1620"/>
        </w:tabs>
        <w:jc w:val="both"/>
        <w:rPr>
          <w:rFonts w:ascii="Times New Roman" w:hAnsi="Times New Roman" w:cs="Times New Roman"/>
          <w:sz w:val="26"/>
          <w:szCs w:val="26"/>
        </w:rPr>
      </w:pPr>
      <w:r w:rsidRPr="00545F55">
        <w:rPr>
          <w:rFonts w:ascii="Times New Roman" w:hAnsi="Times New Roman" w:cs="Times New Roman"/>
          <w:sz w:val="26"/>
          <w:szCs w:val="26"/>
        </w:rPr>
        <w:t>3) предельное количество этажей или предельная высота зданий, строений, сооружений:  максимальное количество этажей зданий, строений, сооружений на территории земельного участка для данной зоны устанавливается исходя из функционального назначения здания, сооружения;</w:t>
      </w:r>
    </w:p>
    <w:p w:rsidR="008E7714" w:rsidRPr="00545F55" w:rsidRDefault="008E7714" w:rsidP="00545F55">
      <w:pPr>
        <w:tabs>
          <w:tab w:val="left" w:pos="1620"/>
        </w:tabs>
        <w:jc w:val="both"/>
        <w:rPr>
          <w:rFonts w:ascii="Times New Roman" w:hAnsi="Times New Roman" w:cs="Times New Roman"/>
          <w:sz w:val="26"/>
          <w:szCs w:val="26"/>
        </w:rPr>
      </w:pPr>
      <w:r w:rsidRPr="00545F55">
        <w:rPr>
          <w:rFonts w:ascii="Times New Roman" w:hAnsi="Times New Roman" w:cs="Times New Roman"/>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 10.</w:t>
      </w:r>
    </w:p>
    <w:p w:rsidR="008E7714" w:rsidRPr="00545F55" w:rsidRDefault="008E7714" w:rsidP="00545F55">
      <w:pPr>
        <w:tabs>
          <w:tab w:val="left" w:pos="1620"/>
        </w:tabs>
        <w:jc w:val="both"/>
        <w:rPr>
          <w:rFonts w:ascii="Times New Roman" w:hAnsi="Times New Roman" w:cs="Times New Roman"/>
          <w:sz w:val="26"/>
          <w:szCs w:val="26"/>
        </w:rPr>
      </w:pPr>
      <w:r w:rsidRPr="00545F55">
        <w:rPr>
          <w:rFonts w:ascii="Times New Roman" w:hAnsi="Times New Roman" w:cs="Times New Roman"/>
          <w:sz w:val="26"/>
          <w:szCs w:val="26"/>
        </w:rPr>
        <w:t>5) Иные параметры разрешенного строительства</w:t>
      </w:r>
    </w:p>
    <w:p w:rsidR="008E7714" w:rsidRPr="00545F55" w:rsidRDefault="008E7714" w:rsidP="00545F55">
      <w:pPr>
        <w:jc w:val="both"/>
        <w:rPr>
          <w:rFonts w:ascii="Times New Roman" w:hAnsi="Times New Roman" w:cs="Times New Roman"/>
          <w:sz w:val="26"/>
          <w:szCs w:val="26"/>
        </w:rPr>
      </w:pPr>
    </w:p>
    <w:p w:rsidR="008E7714" w:rsidRPr="00545F55" w:rsidRDefault="008E7714" w:rsidP="00545F55">
      <w:pPr>
        <w:tabs>
          <w:tab w:val="left" w:pos="851"/>
        </w:tabs>
        <w:ind w:left="1701" w:hanging="567"/>
        <w:jc w:val="both"/>
        <w:rPr>
          <w:rFonts w:ascii="Times New Roman" w:hAnsi="Times New Roman" w:cs="Times New Roman"/>
          <w:sz w:val="26"/>
          <w:szCs w:val="26"/>
        </w:rPr>
      </w:pPr>
      <w:r w:rsidRPr="00545F55">
        <w:rPr>
          <w:rFonts w:ascii="Times New Roman" w:hAnsi="Times New Roman" w:cs="Times New Roman"/>
          <w:sz w:val="26"/>
          <w:szCs w:val="26"/>
        </w:rPr>
        <w:t>5.1)      благоустройство и озеленение, парковой зоны производить по проекту;</w:t>
      </w:r>
    </w:p>
    <w:p w:rsidR="008E7714" w:rsidRPr="00545F55" w:rsidRDefault="008E7714" w:rsidP="00545F55">
      <w:pPr>
        <w:tabs>
          <w:tab w:val="left" w:pos="567"/>
          <w:tab w:val="left" w:pos="1418"/>
        </w:tabs>
        <w:ind w:left="1701" w:hanging="567"/>
        <w:jc w:val="both"/>
        <w:rPr>
          <w:rFonts w:ascii="Times New Roman" w:hAnsi="Times New Roman" w:cs="Times New Roman"/>
          <w:sz w:val="26"/>
          <w:szCs w:val="26"/>
        </w:rPr>
      </w:pPr>
      <w:r w:rsidRPr="00545F55">
        <w:rPr>
          <w:rFonts w:ascii="Times New Roman" w:hAnsi="Times New Roman" w:cs="Times New Roman"/>
          <w:sz w:val="26"/>
          <w:szCs w:val="26"/>
        </w:rPr>
        <w:t>5.2)</w:t>
      </w:r>
      <w:r w:rsidRPr="00545F55">
        <w:rPr>
          <w:rFonts w:ascii="Times New Roman" w:hAnsi="Times New Roman" w:cs="Times New Roman"/>
          <w:sz w:val="26"/>
          <w:szCs w:val="26"/>
        </w:rPr>
        <w:tab/>
      </w:r>
      <w:r w:rsidRPr="00545F55">
        <w:rPr>
          <w:rFonts w:ascii="Times New Roman" w:hAnsi="Times New Roman" w:cs="Times New Roman"/>
          <w:sz w:val="26"/>
          <w:szCs w:val="26"/>
        </w:rPr>
        <w:tab/>
        <w:t>минимальные размеры озелененной территории земельных участков – 60%;</w:t>
      </w:r>
    </w:p>
    <w:p w:rsidR="008E7714" w:rsidRPr="00545F55" w:rsidRDefault="008E7714" w:rsidP="00545F55">
      <w:pPr>
        <w:tabs>
          <w:tab w:val="left" w:pos="567"/>
          <w:tab w:val="left" w:pos="1418"/>
        </w:tabs>
        <w:ind w:left="1701" w:hanging="567"/>
        <w:jc w:val="both"/>
        <w:rPr>
          <w:rFonts w:ascii="Times New Roman" w:hAnsi="Times New Roman" w:cs="Times New Roman"/>
          <w:sz w:val="26"/>
          <w:szCs w:val="26"/>
        </w:rPr>
      </w:pPr>
      <w:r w:rsidRPr="00545F55">
        <w:rPr>
          <w:rFonts w:ascii="Times New Roman" w:hAnsi="Times New Roman" w:cs="Times New Roman"/>
          <w:sz w:val="26"/>
          <w:szCs w:val="26"/>
        </w:rPr>
        <w:t xml:space="preserve">5.3)  </w:t>
      </w:r>
      <w:r w:rsidRPr="00545F55">
        <w:rPr>
          <w:rFonts w:ascii="Times New Roman" w:hAnsi="Times New Roman" w:cs="Times New Roman"/>
          <w:sz w:val="26"/>
          <w:szCs w:val="26"/>
        </w:rPr>
        <w:tab/>
        <w:t>Земельные  участки  могут  быть  огорожены.    Предельная  высота конструкций,  ограждающих  участок  (забор)  –  2,0  м. Конструкция забора должна быть «прозрачная» с возможностью обзора участка.</w:t>
      </w:r>
    </w:p>
    <w:p w:rsidR="008E7714" w:rsidRPr="002006B3" w:rsidRDefault="008E7714" w:rsidP="002006B3">
      <w:pPr>
        <w:spacing w:after="120" w:line="240" w:lineRule="auto"/>
        <w:jc w:val="both"/>
        <w:rPr>
          <w:rFonts w:ascii="Times New Roman" w:hAnsi="Times New Roman" w:cs="Times New Roman"/>
          <w:color w:val="000000"/>
          <w:sz w:val="26"/>
          <w:szCs w:val="26"/>
        </w:rPr>
      </w:pPr>
    </w:p>
    <w:p w:rsidR="008E7714" w:rsidRDefault="008E7714" w:rsidP="00E110F5">
      <w:pPr>
        <w:pStyle w:val="Heading3"/>
        <w:numPr>
          <w:ilvl w:val="2"/>
          <w:numId w:val="51"/>
        </w:numPr>
        <w:spacing w:before="0" w:after="120"/>
        <w:rPr>
          <w:rFonts w:ascii="Times New Roman" w:hAnsi="Times New Roman" w:cs="Times New Roman"/>
        </w:rPr>
      </w:pPr>
      <w:bookmarkStart w:id="99" w:name="_Toc310855505"/>
      <w:bookmarkStart w:id="100" w:name="_Toc241303939"/>
      <w:bookmarkStart w:id="101" w:name="_Toc243211749"/>
      <w:bookmarkEnd w:id="97"/>
      <w:bookmarkEnd w:id="98"/>
      <w:r>
        <w:rPr>
          <w:rFonts w:ascii="Times New Roman" w:hAnsi="Times New Roman" w:cs="Times New Roman"/>
        </w:rPr>
        <w:t>Градостроительные регламенты. Зоны сельскохозяйственного использования.</w:t>
      </w:r>
      <w:bookmarkEnd w:id="99"/>
    </w:p>
    <w:p w:rsidR="008E7714" w:rsidRPr="002006B3" w:rsidRDefault="008E7714" w:rsidP="002006B3">
      <w:pPr>
        <w:tabs>
          <w:tab w:val="left" w:pos="1080"/>
        </w:tabs>
        <w:spacing w:after="120"/>
        <w:jc w:val="both"/>
        <w:rPr>
          <w:rFonts w:ascii="Times New Roman" w:eastAsia="Arial Unicode MS" w:hAnsi="Times New Roman" w:cs="Times New Roman"/>
          <w:kern w:val="1"/>
          <w:sz w:val="26"/>
          <w:szCs w:val="26"/>
        </w:rPr>
      </w:pPr>
      <w:r w:rsidRPr="002006B3">
        <w:rPr>
          <w:rFonts w:ascii="Times New Roman" w:eastAsia="Arial Unicode MS" w:hAnsi="Times New Roman" w:cs="Times New Roman"/>
          <w:kern w:val="1"/>
          <w:sz w:val="26"/>
          <w:szCs w:val="26"/>
        </w:rPr>
        <w:t>Зоны сельскохозяйственного назначения установлены на землях, предоставленных для ведения сельского хозяйства, дачного хозяйства, садоводства, личного подсобного хозяйства.</w:t>
      </w:r>
    </w:p>
    <w:p w:rsidR="008E7714" w:rsidRPr="002006B3" w:rsidRDefault="008E7714" w:rsidP="002006B3">
      <w:pPr>
        <w:autoSpaceDE w:val="0"/>
        <w:autoSpaceDN w:val="0"/>
        <w:adjustRightInd w:val="0"/>
        <w:spacing w:after="120"/>
        <w:jc w:val="both"/>
        <w:rPr>
          <w:rFonts w:ascii="Times New Roman" w:hAnsi="Times New Roman" w:cs="Times New Roman"/>
          <w:sz w:val="26"/>
          <w:szCs w:val="26"/>
        </w:rPr>
      </w:pPr>
      <w:r w:rsidRPr="002006B3">
        <w:rPr>
          <w:rFonts w:ascii="Times New Roman" w:hAnsi="Times New Roman" w:cs="Times New Roman"/>
          <w:sz w:val="26"/>
          <w:szCs w:val="26"/>
        </w:rPr>
        <w:t>В составе зоны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8E7714" w:rsidRPr="002006B3" w:rsidRDefault="008E7714" w:rsidP="002006B3">
      <w:pPr>
        <w:rPr>
          <w:lang w:eastAsia="ru-RU"/>
        </w:rPr>
      </w:pPr>
    </w:p>
    <w:p w:rsidR="008E7714" w:rsidRDefault="008E7714" w:rsidP="00E110F5">
      <w:pPr>
        <w:pStyle w:val="Heading3"/>
        <w:numPr>
          <w:ilvl w:val="2"/>
          <w:numId w:val="51"/>
        </w:numPr>
        <w:spacing w:before="0" w:after="120"/>
        <w:rPr>
          <w:rFonts w:ascii="Times New Roman" w:hAnsi="Times New Roman" w:cs="Times New Roman"/>
        </w:rPr>
      </w:pPr>
      <w:bookmarkStart w:id="102" w:name="_Toc310855506"/>
      <w:r>
        <w:rPr>
          <w:rFonts w:ascii="Times New Roman" w:hAnsi="Times New Roman" w:cs="Times New Roman"/>
        </w:rPr>
        <w:t>С-1. Зона сельскохозяйственных угодий</w:t>
      </w:r>
      <w:bookmarkEnd w:id="102"/>
    </w:p>
    <w:p w:rsidR="008E7714" w:rsidRPr="00C24534" w:rsidRDefault="008E7714" w:rsidP="00545F55">
      <w:pPr>
        <w:ind w:left="1418" w:hanging="709"/>
        <w:jc w:val="both"/>
        <w:rPr>
          <w:b/>
          <w:bCs/>
          <w:sz w:val="28"/>
          <w:szCs w:val="28"/>
        </w:rPr>
      </w:pPr>
    </w:p>
    <w:p w:rsidR="008E7714" w:rsidRPr="00545F55" w:rsidRDefault="008E7714" w:rsidP="00763E0C">
      <w:pPr>
        <w:numPr>
          <w:ilvl w:val="0"/>
          <w:numId w:val="39"/>
        </w:numPr>
        <w:tabs>
          <w:tab w:val="left" w:pos="1134"/>
        </w:tabs>
        <w:spacing w:after="0" w:line="240" w:lineRule="auto"/>
        <w:ind w:left="0" w:firstLine="851"/>
        <w:jc w:val="both"/>
        <w:rPr>
          <w:rFonts w:ascii="Times New Roman" w:hAnsi="Times New Roman" w:cs="Times New Roman"/>
          <w:b/>
          <w:bCs/>
          <w:sz w:val="26"/>
          <w:szCs w:val="26"/>
        </w:rPr>
      </w:pPr>
      <w:r w:rsidRPr="00545F55">
        <w:rPr>
          <w:rFonts w:ascii="Times New Roman" w:hAnsi="Times New Roman" w:cs="Times New Roman"/>
          <w:sz w:val="26"/>
          <w:szCs w:val="26"/>
          <w:shd w:val="clear" w:color="auto" w:fill="FFFFFF"/>
        </w:rPr>
        <w:t xml:space="preserve">Зона сельскохозяйственного использования используется в целях ведения сельскохозяйственного производства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в том числе для целей крестьянско-фермерского хозяйства. В зоне </w:t>
      </w:r>
      <w:r w:rsidRPr="00545F55">
        <w:rPr>
          <w:rFonts w:ascii="Times New Roman" w:hAnsi="Times New Roman" w:cs="Times New Roman"/>
          <w:sz w:val="26"/>
          <w:szCs w:val="26"/>
        </w:rPr>
        <w:t>С-1 сельскохозяйственного использования</w:t>
      </w:r>
      <w:r w:rsidRPr="00545F55">
        <w:rPr>
          <w:rFonts w:ascii="Times New Roman" w:hAnsi="Times New Roman" w:cs="Times New Roman"/>
          <w:b/>
          <w:bCs/>
          <w:sz w:val="26"/>
          <w:szCs w:val="26"/>
        </w:rPr>
        <w:t xml:space="preserve"> </w:t>
      </w:r>
      <w:r w:rsidRPr="00545F55">
        <w:rPr>
          <w:rFonts w:ascii="Times New Roman" w:hAnsi="Times New Roman" w:cs="Times New Roman"/>
          <w:sz w:val="26"/>
          <w:szCs w:val="26"/>
        </w:rPr>
        <w:t>могут размещаться объекты без санитарно-защитной зоны.</w:t>
      </w:r>
    </w:p>
    <w:p w:rsidR="008E7714" w:rsidRPr="00545F55" w:rsidRDefault="008E7714" w:rsidP="00545F55">
      <w:pPr>
        <w:tabs>
          <w:tab w:val="left" w:pos="1440"/>
        </w:tabs>
        <w:ind w:left="851"/>
        <w:jc w:val="both"/>
        <w:rPr>
          <w:rFonts w:ascii="Times New Roman" w:hAnsi="Times New Roman" w:cs="Times New Roman"/>
          <w:sz w:val="26"/>
          <w:szCs w:val="26"/>
        </w:rPr>
      </w:pPr>
      <w:r w:rsidRPr="00545F55">
        <w:rPr>
          <w:rFonts w:ascii="Times New Roman" w:hAnsi="Times New Roman" w:cs="Times New Roman"/>
          <w:sz w:val="26"/>
          <w:szCs w:val="26"/>
        </w:rPr>
        <w:t xml:space="preserve">Виды разрешенного использования принимать согласно таблице 11           </w:t>
      </w:r>
    </w:p>
    <w:p w:rsidR="008E7714" w:rsidRPr="00545F55" w:rsidRDefault="008E7714" w:rsidP="00545F55">
      <w:pPr>
        <w:tabs>
          <w:tab w:val="left" w:pos="1440"/>
        </w:tabs>
        <w:ind w:left="1211"/>
        <w:jc w:val="right"/>
        <w:rPr>
          <w:rFonts w:ascii="Times New Roman" w:hAnsi="Times New Roman" w:cs="Times New Roman"/>
          <w:sz w:val="26"/>
          <w:szCs w:val="26"/>
        </w:rPr>
      </w:pPr>
      <w:r w:rsidRPr="00545F55">
        <w:rPr>
          <w:rFonts w:ascii="Times New Roman" w:hAnsi="Times New Roman" w:cs="Times New Roman"/>
          <w:sz w:val="26"/>
          <w:szCs w:val="26"/>
        </w:rPr>
        <w:t>Таблица11</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1414"/>
        <w:gridCol w:w="142"/>
        <w:gridCol w:w="3955"/>
        <w:gridCol w:w="730"/>
        <w:gridCol w:w="22"/>
        <w:gridCol w:w="108"/>
        <w:gridCol w:w="1704"/>
        <w:gridCol w:w="44"/>
        <w:gridCol w:w="107"/>
        <w:gridCol w:w="992"/>
      </w:tblGrid>
      <w:tr w:rsidR="008E7714" w:rsidRPr="00732B83">
        <w:trPr>
          <w:cantSplit/>
          <w:trHeight w:val="20"/>
        </w:trPr>
        <w:tc>
          <w:tcPr>
            <w:tcW w:w="671" w:type="dxa"/>
          </w:tcPr>
          <w:p w:rsidR="008E7714" w:rsidRPr="00545F55" w:rsidRDefault="008E7714" w:rsidP="00545F55">
            <w:pPr>
              <w:tabs>
                <w:tab w:val="left" w:pos="1440"/>
              </w:tabs>
              <w:jc w:val="both"/>
              <w:rPr>
                <w:rFonts w:ascii="Times New Roman" w:hAnsi="Times New Roman" w:cs="Times New Roman"/>
                <w:sz w:val="18"/>
                <w:szCs w:val="18"/>
              </w:rPr>
            </w:pPr>
            <w:r w:rsidRPr="00545F55">
              <w:rPr>
                <w:rFonts w:ascii="Times New Roman" w:hAnsi="Times New Roman" w:cs="Times New Roman"/>
                <w:sz w:val="18"/>
                <w:szCs w:val="18"/>
              </w:rPr>
              <w:t>№</w:t>
            </w:r>
          </w:p>
        </w:tc>
        <w:tc>
          <w:tcPr>
            <w:tcW w:w="1556" w:type="dxa"/>
            <w:gridSpan w:val="2"/>
          </w:tcPr>
          <w:p w:rsidR="008E7714" w:rsidRPr="00545F55" w:rsidRDefault="008E7714" w:rsidP="00545F55">
            <w:pPr>
              <w:tabs>
                <w:tab w:val="left" w:pos="1440"/>
              </w:tabs>
              <w:jc w:val="both"/>
              <w:rPr>
                <w:rFonts w:ascii="Times New Roman" w:hAnsi="Times New Roman" w:cs="Times New Roman"/>
                <w:sz w:val="18"/>
                <w:szCs w:val="18"/>
                <w:u w:val="single"/>
              </w:rPr>
            </w:pPr>
            <w:r w:rsidRPr="00545F55">
              <w:rPr>
                <w:rFonts w:ascii="Times New Roman" w:hAnsi="Times New Roman" w:cs="Times New Roman"/>
                <w:sz w:val="18"/>
                <w:szCs w:val="18"/>
              </w:rPr>
              <w:t>Наименование вида разрешенного использования земельного участка</w:t>
            </w:r>
          </w:p>
        </w:tc>
        <w:tc>
          <w:tcPr>
            <w:tcW w:w="3955" w:type="dxa"/>
          </w:tcPr>
          <w:p w:rsidR="008E7714" w:rsidRPr="00545F55" w:rsidRDefault="008E7714" w:rsidP="00545F55">
            <w:pPr>
              <w:tabs>
                <w:tab w:val="left" w:pos="1440"/>
              </w:tabs>
              <w:jc w:val="both"/>
              <w:rPr>
                <w:rFonts w:ascii="Times New Roman" w:hAnsi="Times New Roman" w:cs="Times New Roman"/>
                <w:sz w:val="18"/>
                <w:szCs w:val="18"/>
                <w:u w:val="single"/>
              </w:rPr>
            </w:pPr>
            <w:r w:rsidRPr="00545F55">
              <w:rPr>
                <w:rFonts w:ascii="Times New Roman" w:hAnsi="Times New Roman" w:cs="Times New Roman"/>
                <w:sz w:val="18"/>
                <w:szCs w:val="18"/>
              </w:rPr>
              <w:t>Описание вида разрешенного использования земельного участка</w:t>
            </w:r>
          </w:p>
        </w:tc>
        <w:tc>
          <w:tcPr>
            <w:tcW w:w="860" w:type="dxa"/>
            <w:gridSpan w:val="3"/>
          </w:tcPr>
          <w:p w:rsidR="008E7714" w:rsidRPr="00545F55" w:rsidRDefault="008E7714" w:rsidP="00545F55">
            <w:pPr>
              <w:tabs>
                <w:tab w:val="left" w:pos="1440"/>
              </w:tabs>
              <w:rPr>
                <w:rFonts w:ascii="Times New Roman" w:hAnsi="Times New Roman" w:cs="Times New Roman"/>
                <w:sz w:val="18"/>
                <w:szCs w:val="18"/>
                <w:u w:val="single"/>
              </w:rPr>
            </w:pPr>
            <w:r w:rsidRPr="00545F55">
              <w:rPr>
                <w:rFonts w:ascii="Times New Roman" w:hAnsi="Times New Roman" w:cs="Times New Roman"/>
                <w:sz w:val="18"/>
                <w:szCs w:val="18"/>
              </w:rPr>
              <w:t xml:space="preserve">Код (числовое обозначение) вида </w:t>
            </w:r>
          </w:p>
        </w:tc>
        <w:tc>
          <w:tcPr>
            <w:tcW w:w="1704" w:type="dxa"/>
          </w:tcPr>
          <w:p w:rsidR="008E7714" w:rsidRPr="00545F55" w:rsidRDefault="008E7714" w:rsidP="00545F55">
            <w:pPr>
              <w:tabs>
                <w:tab w:val="left" w:pos="1440"/>
              </w:tabs>
              <w:jc w:val="both"/>
              <w:rPr>
                <w:rFonts w:ascii="Times New Roman" w:hAnsi="Times New Roman" w:cs="Times New Roman"/>
                <w:sz w:val="18"/>
                <w:szCs w:val="18"/>
                <w:u w:val="single"/>
              </w:rPr>
            </w:pPr>
            <w:r w:rsidRPr="00545F55">
              <w:rPr>
                <w:rFonts w:ascii="Times New Roman" w:hAnsi="Times New Roman" w:cs="Times New Roman"/>
                <w:sz w:val="18"/>
                <w:szCs w:val="18"/>
              </w:rPr>
              <w:t>Предельные (минимальные и (или) максимальные) размеры земельных участков, в том числе их площадь:</w:t>
            </w:r>
          </w:p>
        </w:tc>
        <w:tc>
          <w:tcPr>
            <w:tcW w:w="1143" w:type="dxa"/>
            <w:gridSpan w:val="3"/>
          </w:tcPr>
          <w:p w:rsidR="008E7714" w:rsidRPr="00545F55" w:rsidRDefault="008E7714" w:rsidP="00545F55">
            <w:pPr>
              <w:tabs>
                <w:tab w:val="left" w:pos="1440"/>
              </w:tabs>
              <w:jc w:val="both"/>
              <w:rPr>
                <w:rFonts w:ascii="Times New Roman" w:hAnsi="Times New Roman" w:cs="Times New Roman"/>
                <w:sz w:val="18"/>
                <w:szCs w:val="18"/>
                <w:u w:val="single"/>
              </w:rPr>
            </w:pPr>
            <w:r w:rsidRPr="00545F55">
              <w:rPr>
                <w:rFonts w:ascii="Times New Roman" w:hAnsi="Times New Roman" w:cs="Times New Roman"/>
                <w:sz w:val="18"/>
                <w:szCs w:val="18"/>
              </w:rPr>
              <w:t>Максимальный процент застройки (%)</w:t>
            </w:r>
          </w:p>
        </w:tc>
      </w:tr>
      <w:tr w:rsidR="008E7714" w:rsidRPr="00732B83">
        <w:trPr>
          <w:cantSplit/>
          <w:trHeight w:val="20"/>
        </w:trPr>
        <w:tc>
          <w:tcPr>
            <w:tcW w:w="7042" w:type="dxa"/>
            <w:gridSpan w:val="7"/>
          </w:tcPr>
          <w:p w:rsidR="008E7714" w:rsidRPr="00545F55" w:rsidRDefault="008E7714" w:rsidP="00545F55">
            <w:pPr>
              <w:tabs>
                <w:tab w:val="left" w:pos="-3261"/>
                <w:tab w:val="left" w:pos="2268"/>
              </w:tabs>
              <w:rPr>
                <w:rFonts w:ascii="Times New Roman" w:hAnsi="Times New Roman" w:cs="Times New Roman"/>
                <w:sz w:val="18"/>
                <w:szCs w:val="18"/>
              </w:rPr>
            </w:pPr>
            <w:r w:rsidRPr="00545F55">
              <w:rPr>
                <w:rFonts w:ascii="Times New Roman" w:hAnsi="Times New Roman" w:cs="Times New Roman"/>
                <w:sz w:val="18"/>
                <w:szCs w:val="18"/>
              </w:rPr>
              <w:t>1.Основные виды разрешенного использования</w:t>
            </w:r>
          </w:p>
        </w:tc>
        <w:tc>
          <w:tcPr>
            <w:tcW w:w="1704" w:type="dxa"/>
          </w:tcPr>
          <w:p w:rsidR="008E7714" w:rsidRPr="00545F55" w:rsidRDefault="008E7714" w:rsidP="00545F55">
            <w:pPr>
              <w:tabs>
                <w:tab w:val="left" w:pos="-3261"/>
                <w:tab w:val="left" w:pos="2268"/>
              </w:tabs>
              <w:rPr>
                <w:rFonts w:ascii="Times New Roman" w:hAnsi="Times New Roman" w:cs="Times New Roman"/>
                <w:sz w:val="18"/>
                <w:szCs w:val="18"/>
              </w:rPr>
            </w:pPr>
          </w:p>
        </w:tc>
        <w:tc>
          <w:tcPr>
            <w:tcW w:w="1143" w:type="dxa"/>
            <w:gridSpan w:val="3"/>
          </w:tcPr>
          <w:p w:rsidR="008E7714" w:rsidRPr="00545F55" w:rsidRDefault="008E7714" w:rsidP="00545F55">
            <w:pPr>
              <w:tabs>
                <w:tab w:val="left" w:pos="-3261"/>
                <w:tab w:val="left" w:pos="2268"/>
              </w:tabs>
              <w:rPr>
                <w:rFonts w:ascii="Times New Roman" w:hAnsi="Times New Roman" w:cs="Times New Roman"/>
                <w:sz w:val="18"/>
                <w:szCs w:val="18"/>
              </w:rPr>
            </w:pP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6"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Растениеводство</w:t>
            </w:r>
          </w:p>
        </w:tc>
        <w:tc>
          <w:tcPr>
            <w:tcW w:w="3955"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связанной с выращиванием сельскохозяйственных культур</w:t>
            </w:r>
          </w:p>
        </w:tc>
        <w:tc>
          <w:tcPr>
            <w:tcW w:w="860" w:type="dxa"/>
            <w:gridSpan w:val="3"/>
          </w:tcPr>
          <w:p w:rsidR="008E7714" w:rsidRPr="00732B83" w:rsidRDefault="008E7714" w:rsidP="00545F55">
            <w:pPr>
              <w:pStyle w:val="ConsPlusNormal"/>
              <w:ind w:firstLine="0"/>
              <w:rPr>
                <w:rFonts w:ascii="Times New Roman" w:hAnsi="Times New Roman" w:cs="Times New Roman"/>
                <w:sz w:val="18"/>
                <w:szCs w:val="18"/>
              </w:rPr>
            </w:pPr>
            <w:bookmarkStart w:id="103" w:name="P48"/>
            <w:bookmarkEnd w:id="103"/>
            <w:r w:rsidRPr="00732B83">
              <w:rPr>
                <w:rFonts w:ascii="Times New Roman" w:hAnsi="Times New Roman" w:cs="Times New Roman"/>
                <w:sz w:val="18"/>
                <w:szCs w:val="18"/>
              </w:rPr>
              <w:t>1.1</w:t>
            </w:r>
          </w:p>
        </w:tc>
        <w:tc>
          <w:tcPr>
            <w:tcW w:w="1704"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6"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Выращивание зерновых и иных сельскохозяйственных культур</w:t>
            </w:r>
          </w:p>
        </w:tc>
        <w:tc>
          <w:tcPr>
            <w:tcW w:w="3955" w:type="dxa"/>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0" w:type="dxa"/>
            <w:gridSpan w:val="3"/>
          </w:tcPr>
          <w:p w:rsidR="008E7714" w:rsidRPr="00732B83" w:rsidRDefault="008E7714" w:rsidP="00545F55">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1.2</w:t>
            </w:r>
          </w:p>
        </w:tc>
        <w:tc>
          <w:tcPr>
            <w:tcW w:w="1704"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gridSpan w:val="2"/>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Овощеводство</w:t>
            </w:r>
          </w:p>
        </w:tc>
        <w:tc>
          <w:tcPr>
            <w:tcW w:w="3955" w:type="dxa"/>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0" w:type="dxa"/>
            <w:gridSpan w:val="3"/>
          </w:tcPr>
          <w:p w:rsidR="008E7714" w:rsidRPr="00732B83" w:rsidRDefault="008E7714" w:rsidP="00545F55">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1.3</w:t>
            </w:r>
          </w:p>
        </w:tc>
        <w:tc>
          <w:tcPr>
            <w:tcW w:w="1704"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6"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Выращивание тонизирующи, лекарственных, цветочных культур</w:t>
            </w:r>
          </w:p>
        </w:tc>
        <w:tc>
          <w:tcPr>
            <w:tcW w:w="3955" w:type="dxa"/>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0" w:type="dxa"/>
            <w:gridSpan w:val="3"/>
          </w:tcPr>
          <w:p w:rsidR="008E7714" w:rsidRPr="00732B83" w:rsidRDefault="008E7714" w:rsidP="00545F55">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1.4</w:t>
            </w:r>
          </w:p>
        </w:tc>
        <w:tc>
          <w:tcPr>
            <w:tcW w:w="1704"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6" w:type="dxa"/>
            <w:gridSpan w:val="2"/>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Садоводство</w:t>
            </w:r>
          </w:p>
        </w:tc>
        <w:tc>
          <w:tcPr>
            <w:tcW w:w="3955" w:type="dxa"/>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0" w:type="dxa"/>
            <w:gridSpan w:val="3"/>
          </w:tcPr>
          <w:p w:rsidR="008E7714" w:rsidRPr="00732B83" w:rsidRDefault="008E7714" w:rsidP="00545F55">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1.5</w:t>
            </w:r>
          </w:p>
        </w:tc>
        <w:tc>
          <w:tcPr>
            <w:tcW w:w="1704"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6"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Выращивание льна и конопли</w:t>
            </w:r>
          </w:p>
        </w:tc>
        <w:tc>
          <w:tcPr>
            <w:tcW w:w="3955" w:type="dxa"/>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60" w:type="dxa"/>
            <w:gridSpan w:val="3"/>
          </w:tcPr>
          <w:p w:rsidR="008E7714" w:rsidRPr="00732B83" w:rsidRDefault="008E7714" w:rsidP="00545F55">
            <w:pPr>
              <w:pStyle w:val="ConsPlusNormal"/>
              <w:ind w:firstLine="34"/>
              <w:rPr>
                <w:rFonts w:ascii="Times New Roman" w:hAnsi="Times New Roman" w:cs="Times New Roman"/>
                <w:sz w:val="18"/>
                <w:szCs w:val="18"/>
              </w:rPr>
            </w:pPr>
            <w:bookmarkStart w:id="104" w:name="P63"/>
            <w:bookmarkEnd w:id="104"/>
            <w:r w:rsidRPr="00732B83">
              <w:rPr>
                <w:rFonts w:ascii="Times New Roman" w:hAnsi="Times New Roman" w:cs="Times New Roman"/>
                <w:sz w:val="18"/>
                <w:szCs w:val="18"/>
              </w:rPr>
              <w:t>1.6</w:t>
            </w:r>
          </w:p>
        </w:tc>
        <w:tc>
          <w:tcPr>
            <w:tcW w:w="1704"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6" w:type="dxa"/>
            <w:gridSpan w:val="2"/>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Скотоводство</w:t>
            </w:r>
          </w:p>
        </w:tc>
        <w:tc>
          <w:tcPr>
            <w:tcW w:w="3955" w:type="dxa"/>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без установления санитарно-защитных зон</w:t>
            </w:r>
          </w:p>
        </w:tc>
        <w:tc>
          <w:tcPr>
            <w:tcW w:w="860" w:type="dxa"/>
            <w:gridSpan w:val="3"/>
          </w:tcPr>
          <w:p w:rsidR="008E7714" w:rsidRPr="00732B83" w:rsidRDefault="008E7714" w:rsidP="00545F55">
            <w:pPr>
              <w:pStyle w:val="ConsPlusNormal"/>
              <w:ind w:firstLine="34"/>
              <w:rPr>
                <w:rFonts w:ascii="Times New Roman" w:hAnsi="Times New Roman" w:cs="Times New Roman"/>
                <w:sz w:val="18"/>
                <w:szCs w:val="18"/>
              </w:rPr>
            </w:pPr>
            <w:bookmarkStart w:id="105" w:name="P72"/>
            <w:bookmarkEnd w:id="105"/>
            <w:r w:rsidRPr="00732B83">
              <w:rPr>
                <w:rFonts w:ascii="Times New Roman" w:hAnsi="Times New Roman" w:cs="Times New Roman"/>
                <w:sz w:val="18"/>
                <w:szCs w:val="18"/>
              </w:rPr>
              <w:t>1.8</w:t>
            </w:r>
          </w:p>
        </w:tc>
        <w:tc>
          <w:tcPr>
            <w:tcW w:w="1704"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6" w:type="dxa"/>
            <w:gridSpan w:val="2"/>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Пчеловодство</w:t>
            </w:r>
          </w:p>
        </w:tc>
        <w:tc>
          <w:tcPr>
            <w:tcW w:w="3955"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860" w:type="dxa"/>
            <w:gridSpan w:val="3"/>
          </w:tcPr>
          <w:p w:rsidR="008E7714" w:rsidRPr="00732B83" w:rsidRDefault="008E7714" w:rsidP="00545F55">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1.12</w:t>
            </w:r>
          </w:p>
        </w:tc>
        <w:tc>
          <w:tcPr>
            <w:tcW w:w="1704"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6" w:type="dxa"/>
            <w:gridSpan w:val="2"/>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Рыбоводство</w:t>
            </w:r>
          </w:p>
        </w:tc>
        <w:tc>
          <w:tcPr>
            <w:tcW w:w="3955" w:type="dxa"/>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w:t>
            </w:r>
          </w:p>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оборудования, необходимых для осуществления рыбоводства (аквакультуры)</w:t>
            </w:r>
          </w:p>
        </w:tc>
        <w:tc>
          <w:tcPr>
            <w:tcW w:w="860" w:type="dxa"/>
            <w:gridSpan w:val="3"/>
          </w:tcPr>
          <w:p w:rsidR="008E7714" w:rsidRPr="00732B83" w:rsidRDefault="008E7714" w:rsidP="00545F55">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1.13</w:t>
            </w:r>
          </w:p>
        </w:tc>
        <w:tc>
          <w:tcPr>
            <w:tcW w:w="1704"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6"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Научное обеспечение сельского хозяйства</w:t>
            </w:r>
          </w:p>
        </w:tc>
        <w:tc>
          <w:tcPr>
            <w:tcW w:w="3955"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размещение коллекций генетических ресурсов растений</w:t>
            </w:r>
          </w:p>
        </w:tc>
        <w:tc>
          <w:tcPr>
            <w:tcW w:w="860" w:type="dxa"/>
            <w:gridSpan w:val="3"/>
          </w:tcPr>
          <w:p w:rsidR="008E7714" w:rsidRPr="00732B83" w:rsidRDefault="008E7714" w:rsidP="00545F55">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1.14</w:t>
            </w:r>
          </w:p>
        </w:tc>
        <w:tc>
          <w:tcPr>
            <w:tcW w:w="1704"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мин.- 1500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5000 кв.м</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3955" w:type="dxa"/>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без установления санитарно-защитных зон</w:t>
            </w:r>
          </w:p>
        </w:tc>
        <w:tc>
          <w:tcPr>
            <w:tcW w:w="860" w:type="dxa"/>
            <w:gridSpan w:val="3"/>
          </w:tcPr>
          <w:p w:rsidR="008E7714" w:rsidRPr="00732B83" w:rsidRDefault="008E7714" w:rsidP="00545F55">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1.15</w:t>
            </w:r>
          </w:p>
        </w:tc>
        <w:tc>
          <w:tcPr>
            <w:tcW w:w="1704"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tc>
        <w:tc>
          <w:tcPr>
            <w:tcW w:w="1556"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Ведение личного подсобного хозяйства на полевых участках</w:t>
            </w:r>
          </w:p>
        </w:tc>
        <w:tc>
          <w:tcPr>
            <w:tcW w:w="3955" w:type="dxa"/>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860" w:type="dxa"/>
            <w:gridSpan w:val="3"/>
          </w:tcPr>
          <w:p w:rsidR="008E7714" w:rsidRPr="00732B83" w:rsidRDefault="008E7714" w:rsidP="00545F55">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1.16</w:t>
            </w:r>
          </w:p>
        </w:tc>
        <w:tc>
          <w:tcPr>
            <w:tcW w:w="1704"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мин.- 1500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5000 кв.м</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30</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556" w:type="dxa"/>
            <w:gridSpan w:val="2"/>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Питомники</w:t>
            </w:r>
          </w:p>
        </w:tc>
        <w:tc>
          <w:tcPr>
            <w:tcW w:w="3955" w:type="dxa"/>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860" w:type="dxa"/>
            <w:gridSpan w:val="3"/>
          </w:tcPr>
          <w:p w:rsidR="008E7714" w:rsidRPr="00732B83" w:rsidRDefault="008E7714" w:rsidP="00545F55">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1.17</w:t>
            </w:r>
          </w:p>
        </w:tc>
        <w:tc>
          <w:tcPr>
            <w:tcW w:w="1704"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30</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556"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сельскохозяйственного производства</w:t>
            </w:r>
          </w:p>
        </w:tc>
        <w:tc>
          <w:tcPr>
            <w:tcW w:w="3955"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0" w:type="dxa"/>
            <w:gridSpan w:val="3"/>
          </w:tcPr>
          <w:p w:rsidR="008E7714" w:rsidRPr="00732B83" w:rsidRDefault="008E7714" w:rsidP="00545F55">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1.18</w:t>
            </w:r>
          </w:p>
        </w:tc>
        <w:tc>
          <w:tcPr>
            <w:tcW w:w="1704" w:type="dxa"/>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мин.- 1500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5000 кв.м</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8E7714" w:rsidRPr="00732B83">
        <w:trPr>
          <w:cantSplit/>
          <w:trHeight w:val="20"/>
        </w:trPr>
        <w:tc>
          <w:tcPr>
            <w:tcW w:w="9889" w:type="dxa"/>
            <w:gridSpan w:val="11"/>
          </w:tcPr>
          <w:p w:rsidR="008E7714" w:rsidRPr="00732B83" w:rsidRDefault="008E7714" w:rsidP="00545F55">
            <w:pPr>
              <w:rPr>
                <w:sz w:val="18"/>
                <w:szCs w:val="18"/>
                <w:u w:val="single"/>
              </w:rPr>
            </w:pPr>
            <w:r w:rsidRPr="00732B83">
              <w:rPr>
                <w:sz w:val="18"/>
                <w:szCs w:val="18"/>
                <w:u w:val="single"/>
              </w:rPr>
              <w:t>2.Условно разрешенные виды использования:</w:t>
            </w:r>
          </w:p>
          <w:p w:rsidR="008E7714" w:rsidRPr="00732B83" w:rsidRDefault="008E7714" w:rsidP="00545F55">
            <w:pPr>
              <w:pStyle w:val="ConsPlusNormal"/>
              <w:ind w:left="33" w:firstLine="0"/>
              <w:rPr>
                <w:rFonts w:ascii="Times New Roman" w:hAnsi="Times New Roman" w:cs="Times New Roman"/>
                <w:sz w:val="18"/>
                <w:szCs w:val="18"/>
              </w:rPr>
            </w:pP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414"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Рынки</w:t>
            </w:r>
          </w:p>
        </w:tc>
        <w:tc>
          <w:tcPr>
            <w:tcW w:w="4097"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75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4.3</w:t>
            </w:r>
          </w:p>
        </w:tc>
        <w:tc>
          <w:tcPr>
            <w:tcW w:w="1856" w:type="dxa"/>
            <w:gridSpan w:val="3"/>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мин.- 7000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99"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414"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4097"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4.4</w:t>
            </w:r>
          </w:p>
        </w:tc>
        <w:tc>
          <w:tcPr>
            <w:tcW w:w="1856" w:type="dxa"/>
            <w:gridSpan w:val="3"/>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99"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3</w:t>
            </w:r>
          </w:p>
        </w:tc>
        <w:tc>
          <w:tcPr>
            <w:tcW w:w="1414"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4097"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856"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99"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414"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Выставочно-ярмарочная деятельность</w:t>
            </w:r>
          </w:p>
        </w:tc>
        <w:tc>
          <w:tcPr>
            <w:tcW w:w="4097"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4.10</w:t>
            </w:r>
          </w:p>
        </w:tc>
        <w:tc>
          <w:tcPr>
            <w:tcW w:w="1856"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99"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5</w:t>
            </w:r>
          </w:p>
        </w:tc>
        <w:tc>
          <w:tcPr>
            <w:tcW w:w="1414"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4097"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56"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99"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9889" w:type="dxa"/>
            <w:gridSpan w:val="11"/>
          </w:tcPr>
          <w:p w:rsidR="008E7714" w:rsidRPr="00545F55" w:rsidRDefault="008E7714" w:rsidP="00545F55">
            <w:pPr>
              <w:autoSpaceDE w:val="0"/>
              <w:autoSpaceDN w:val="0"/>
              <w:adjustRightInd w:val="0"/>
              <w:rPr>
                <w:rFonts w:ascii="Times New Roman" w:hAnsi="Times New Roman" w:cs="Times New Roman"/>
                <w:sz w:val="18"/>
                <w:szCs w:val="18"/>
              </w:rPr>
            </w:pPr>
            <w:r w:rsidRPr="00545F55">
              <w:rPr>
                <w:rFonts w:ascii="Times New Roman" w:hAnsi="Times New Roman" w:cs="Times New Roman"/>
                <w:sz w:val="18"/>
                <w:szCs w:val="18"/>
                <w:u w:val="single"/>
              </w:rPr>
              <w:t xml:space="preserve">3.Вспомогательные виды разрешенного использования </w:t>
            </w:r>
            <w:r w:rsidRPr="00545F55">
              <w:rPr>
                <w:rFonts w:ascii="Times New Roman" w:hAnsi="Times New Roman" w:cs="Times New Roman"/>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E7714" w:rsidRPr="00732B83" w:rsidRDefault="008E7714" w:rsidP="00545F55">
            <w:pPr>
              <w:autoSpaceDE w:val="0"/>
              <w:autoSpaceDN w:val="0"/>
              <w:adjustRightInd w:val="0"/>
              <w:rPr>
                <w:sz w:val="18"/>
                <w:szCs w:val="18"/>
              </w:rPr>
            </w:pP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6" w:type="dxa"/>
            <w:gridSpan w:val="2"/>
          </w:tcPr>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55"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3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985" w:type="dxa"/>
            <w:gridSpan w:val="5"/>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c>
          <w:tcPr>
            <w:tcW w:w="992" w:type="dxa"/>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556" w:type="dxa"/>
            <w:gridSpan w:val="2"/>
          </w:tcPr>
          <w:p w:rsidR="008E7714" w:rsidRPr="00732B83" w:rsidRDefault="008E7714" w:rsidP="00545F55">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55"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3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985" w:type="dxa"/>
            <w:gridSpan w:val="5"/>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c>
          <w:tcPr>
            <w:tcW w:w="992" w:type="dxa"/>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556"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55"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30"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985" w:type="dxa"/>
            <w:gridSpan w:val="5"/>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c>
          <w:tcPr>
            <w:tcW w:w="992" w:type="dxa"/>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3.4</w:t>
            </w:r>
          </w:p>
        </w:tc>
        <w:tc>
          <w:tcPr>
            <w:tcW w:w="1556"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55"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5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6.9</w:t>
            </w:r>
          </w:p>
        </w:tc>
        <w:tc>
          <w:tcPr>
            <w:tcW w:w="1963" w:type="dxa"/>
            <w:gridSpan w:val="4"/>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c>
          <w:tcPr>
            <w:tcW w:w="992" w:type="dxa"/>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3.5</w:t>
            </w:r>
          </w:p>
        </w:tc>
        <w:tc>
          <w:tcPr>
            <w:tcW w:w="1556"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55"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75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6.8</w:t>
            </w:r>
          </w:p>
        </w:tc>
        <w:tc>
          <w:tcPr>
            <w:tcW w:w="1963" w:type="dxa"/>
            <w:gridSpan w:val="4"/>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c>
          <w:tcPr>
            <w:tcW w:w="992" w:type="dxa"/>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3.6</w:t>
            </w:r>
          </w:p>
        </w:tc>
        <w:tc>
          <w:tcPr>
            <w:tcW w:w="1556"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55"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5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963" w:type="dxa"/>
            <w:gridSpan w:val="4"/>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c>
          <w:tcPr>
            <w:tcW w:w="992" w:type="dxa"/>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r>
    </w:tbl>
    <w:p w:rsidR="008E7714" w:rsidRDefault="008E7714" w:rsidP="00545F55">
      <w:pPr>
        <w:jc w:val="both"/>
        <w:rPr>
          <w:b/>
          <w:bCs/>
        </w:rPr>
      </w:pPr>
    </w:p>
    <w:p w:rsidR="008E7714" w:rsidRPr="00545F55" w:rsidRDefault="008E7714" w:rsidP="00545F55">
      <w:pPr>
        <w:tabs>
          <w:tab w:val="left" w:pos="0"/>
        </w:tabs>
        <w:ind w:firstLine="709"/>
        <w:rPr>
          <w:rFonts w:ascii="Times New Roman" w:hAnsi="Times New Roman" w:cs="Times New Roman"/>
          <w:sz w:val="26"/>
          <w:szCs w:val="26"/>
        </w:rPr>
      </w:pPr>
      <w:r w:rsidRPr="00545F55">
        <w:rPr>
          <w:rFonts w:ascii="Times New Roman" w:hAnsi="Times New Roman" w:cs="Times New Roman"/>
          <w:sz w:val="26"/>
          <w:szCs w:val="26"/>
        </w:rPr>
        <w:t>3. Предельные (минимальные и (или) максимальные) размеры земельных участков и предельные параметры разрешенного строительства зоны сельскохозяйственного использования (без установления санитарно-защитной зоны):</w:t>
      </w:r>
    </w:p>
    <w:p w:rsidR="008E7714" w:rsidRPr="00545F55" w:rsidRDefault="008E7714" w:rsidP="00545F55">
      <w:pPr>
        <w:jc w:val="both"/>
        <w:rPr>
          <w:rFonts w:ascii="Times New Roman" w:hAnsi="Times New Roman" w:cs="Times New Roman"/>
          <w:sz w:val="26"/>
          <w:szCs w:val="26"/>
        </w:rPr>
      </w:pPr>
      <w:r w:rsidRPr="00545F55">
        <w:rPr>
          <w:rFonts w:ascii="Times New Roman" w:hAnsi="Times New Roman" w:cs="Times New Roman"/>
          <w:sz w:val="26"/>
          <w:szCs w:val="26"/>
        </w:rPr>
        <w:t>1) Предельные (минимальные и (или) максимальные) размеры земельных участков, в том числе их площадь принимать согласно таблице 11</w:t>
      </w:r>
    </w:p>
    <w:p w:rsidR="008E7714" w:rsidRPr="00545F55" w:rsidRDefault="008E7714" w:rsidP="00545F55">
      <w:pPr>
        <w:tabs>
          <w:tab w:val="left" w:pos="1620"/>
        </w:tabs>
        <w:jc w:val="both"/>
        <w:rPr>
          <w:rFonts w:ascii="Times New Roman" w:hAnsi="Times New Roman" w:cs="Times New Roman"/>
          <w:sz w:val="26"/>
          <w:szCs w:val="26"/>
        </w:rPr>
      </w:pPr>
      <w:r w:rsidRPr="00545F55">
        <w:rPr>
          <w:rFonts w:ascii="Times New Roman" w:hAnsi="Times New Roman" w:cs="Times New Roman"/>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E7714" w:rsidRPr="00545F55" w:rsidRDefault="008E7714" w:rsidP="00545F55">
      <w:pPr>
        <w:tabs>
          <w:tab w:val="left" w:pos="1620"/>
        </w:tabs>
        <w:ind w:left="1440"/>
        <w:jc w:val="both"/>
        <w:rPr>
          <w:rFonts w:ascii="Times New Roman" w:hAnsi="Times New Roman" w:cs="Times New Roman"/>
          <w:sz w:val="26"/>
          <w:szCs w:val="26"/>
        </w:rPr>
      </w:pPr>
      <w:r w:rsidRPr="00545F55">
        <w:rPr>
          <w:rFonts w:ascii="Times New Roman" w:hAnsi="Times New Roman" w:cs="Times New Roman"/>
          <w:sz w:val="26"/>
          <w:szCs w:val="26"/>
        </w:rPr>
        <w:t>согласно проектной документации, но не менее 1м</w:t>
      </w:r>
    </w:p>
    <w:p w:rsidR="008E7714" w:rsidRPr="00545F55" w:rsidRDefault="008E7714" w:rsidP="00545F55">
      <w:pPr>
        <w:tabs>
          <w:tab w:val="left" w:pos="1620"/>
        </w:tabs>
        <w:jc w:val="both"/>
        <w:rPr>
          <w:rFonts w:ascii="Times New Roman" w:hAnsi="Times New Roman" w:cs="Times New Roman"/>
          <w:sz w:val="26"/>
          <w:szCs w:val="26"/>
        </w:rPr>
      </w:pPr>
      <w:r w:rsidRPr="00545F55">
        <w:rPr>
          <w:rFonts w:ascii="Times New Roman" w:hAnsi="Times New Roman" w:cs="Times New Roman"/>
          <w:sz w:val="26"/>
          <w:szCs w:val="26"/>
        </w:rPr>
        <w:t>3) предельное количество этажей или предельная высота зданий, строений, сооружений не устанавливается</w:t>
      </w:r>
    </w:p>
    <w:p w:rsidR="008E7714" w:rsidRPr="00545F55" w:rsidRDefault="008E7714" w:rsidP="00545F55">
      <w:pPr>
        <w:tabs>
          <w:tab w:val="left" w:pos="2160"/>
        </w:tabs>
        <w:jc w:val="both"/>
        <w:rPr>
          <w:rFonts w:ascii="Times New Roman" w:hAnsi="Times New Roman" w:cs="Times New Roman"/>
          <w:sz w:val="26"/>
          <w:szCs w:val="26"/>
        </w:rPr>
      </w:pPr>
      <w:r w:rsidRPr="00545F55">
        <w:rPr>
          <w:rFonts w:ascii="Times New Roman" w:hAnsi="Times New Roman" w:cs="Times New Roman"/>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 11</w:t>
      </w:r>
    </w:p>
    <w:p w:rsidR="008E7714" w:rsidRDefault="008E7714" w:rsidP="002006B3">
      <w:pPr>
        <w:rPr>
          <w:lang w:eastAsia="ru-RU"/>
        </w:rPr>
      </w:pPr>
    </w:p>
    <w:p w:rsidR="008E7714" w:rsidRDefault="008E7714" w:rsidP="00E110F5">
      <w:pPr>
        <w:pStyle w:val="Heading3"/>
        <w:numPr>
          <w:ilvl w:val="2"/>
          <w:numId w:val="51"/>
        </w:numPr>
        <w:spacing w:before="0" w:after="120"/>
        <w:rPr>
          <w:rFonts w:ascii="Times New Roman" w:hAnsi="Times New Roman" w:cs="Times New Roman"/>
        </w:rPr>
      </w:pPr>
      <w:bookmarkStart w:id="106" w:name="_Toc310855507"/>
      <w:r w:rsidRPr="00545F55">
        <w:rPr>
          <w:rFonts w:ascii="Times New Roman" w:hAnsi="Times New Roman" w:cs="Times New Roman"/>
        </w:rPr>
        <w:t>С-2. Зона сельскохозяйственных предприятий</w:t>
      </w:r>
      <w:bookmarkEnd w:id="106"/>
    </w:p>
    <w:p w:rsidR="008E7714" w:rsidRPr="00545F55" w:rsidRDefault="008E7714" w:rsidP="00545F55">
      <w:pPr>
        <w:rPr>
          <w:lang w:eastAsia="ru-RU"/>
        </w:rPr>
      </w:pPr>
    </w:p>
    <w:p w:rsidR="008E7714" w:rsidRPr="00545F55" w:rsidRDefault="008E7714" w:rsidP="00545F55">
      <w:pPr>
        <w:tabs>
          <w:tab w:val="left" w:pos="1134"/>
        </w:tabs>
        <w:spacing w:after="0" w:line="240" w:lineRule="auto"/>
        <w:ind w:left="1069"/>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1. </w:t>
      </w:r>
      <w:r w:rsidRPr="00545F55">
        <w:rPr>
          <w:rFonts w:ascii="Times New Roman" w:hAnsi="Times New Roman" w:cs="Times New Roman"/>
          <w:sz w:val="26"/>
          <w:szCs w:val="26"/>
          <w:shd w:val="clear" w:color="auto" w:fill="FFFFFF"/>
        </w:rPr>
        <w:t xml:space="preserve">Зона сельскохозяйственного использования используется в целях ведения сельскохозяйственного производства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в том числе для целей крестьянско-фермерского хозяйства. В зоне </w:t>
      </w:r>
      <w:r w:rsidRPr="00545F55">
        <w:rPr>
          <w:rFonts w:ascii="Times New Roman" w:hAnsi="Times New Roman" w:cs="Times New Roman"/>
          <w:sz w:val="26"/>
          <w:szCs w:val="26"/>
        </w:rPr>
        <w:t>С-2 сельскохозяйственного использования</w:t>
      </w:r>
      <w:r w:rsidRPr="00545F55">
        <w:rPr>
          <w:rFonts w:ascii="Times New Roman" w:hAnsi="Times New Roman" w:cs="Times New Roman"/>
          <w:b/>
          <w:bCs/>
          <w:sz w:val="26"/>
          <w:szCs w:val="26"/>
        </w:rPr>
        <w:t xml:space="preserve"> </w:t>
      </w:r>
      <w:r w:rsidRPr="00545F55">
        <w:rPr>
          <w:rFonts w:ascii="Times New Roman" w:hAnsi="Times New Roman" w:cs="Times New Roman"/>
          <w:sz w:val="26"/>
          <w:szCs w:val="26"/>
        </w:rPr>
        <w:t>могут размещаться объекты с санитарно-защитной зоной 50 и 100 м.</w:t>
      </w:r>
    </w:p>
    <w:p w:rsidR="008E7714" w:rsidRPr="00545F55" w:rsidRDefault="008E7714" w:rsidP="00545F55">
      <w:pPr>
        <w:tabs>
          <w:tab w:val="left" w:pos="1134"/>
          <w:tab w:val="left" w:pos="1440"/>
        </w:tabs>
        <w:spacing w:after="0" w:line="240" w:lineRule="auto"/>
        <w:ind w:left="1069"/>
        <w:jc w:val="both"/>
        <w:rPr>
          <w:rFonts w:ascii="Times New Roman" w:hAnsi="Times New Roman" w:cs="Times New Roman"/>
          <w:sz w:val="26"/>
          <w:szCs w:val="26"/>
        </w:rPr>
      </w:pPr>
      <w:r>
        <w:rPr>
          <w:rFonts w:ascii="Times New Roman" w:hAnsi="Times New Roman" w:cs="Times New Roman"/>
          <w:sz w:val="26"/>
          <w:szCs w:val="26"/>
        </w:rPr>
        <w:t xml:space="preserve">2. </w:t>
      </w:r>
      <w:r w:rsidRPr="00545F55">
        <w:rPr>
          <w:rFonts w:ascii="Times New Roman" w:hAnsi="Times New Roman" w:cs="Times New Roman"/>
          <w:sz w:val="26"/>
          <w:szCs w:val="26"/>
        </w:rPr>
        <w:t xml:space="preserve">Виды разрешенного использования принимать согласно таблице 12          </w:t>
      </w:r>
    </w:p>
    <w:p w:rsidR="008E7714" w:rsidRPr="00545F55" w:rsidRDefault="008E7714" w:rsidP="00545F55">
      <w:pPr>
        <w:tabs>
          <w:tab w:val="left" w:pos="1440"/>
        </w:tabs>
        <w:ind w:left="1211"/>
        <w:jc w:val="right"/>
        <w:rPr>
          <w:rFonts w:ascii="Times New Roman" w:hAnsi="Times New Roman" w:cs="Times New Roman"/>
          <w:sz w:val="26"/>
          <w:szCs w:val="26"/>
        </w:rPr>
      </w:pPr>
      <w:r w:rsidRPr="00545F55">
        <w:rPr>
          <w:rFonts w:ascii="Times New Roman" w:hAnsi="Times New Roman" w:cs="Times New Roman"/>
          <w:sz w:val="26"/>
          <w:szCs w:val="26"/>
        </w:rPr>
        <w:t xml:space="preserve">  Таблица 12</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1556"/>
        <w:gridCol w:w="8"/>
        <w:gridCol w:w="3947"/>
        <w:gridCol w:w="860"/>
        <w:gridCol w:w="12"/>
        <w:gridCol w:w="1692"/>
        <w:gridCol w:w="9"/>
        <w:gridCol w:w="35"/>
        <w:gridCol w:w="1099"/>
      </w:tblGrid>
      <w:tr w:rsidR="008E7714" w:rsidRPr="00732B83">
        <w:trPr>
          <w:cantSplit/>
          <w:trHeight w:val="20"/>
        </w:trPr>
        <w:tc>
          <w:tcPr>
            <w:tcW w:w="671" w:type="dxa"/>
          </w:tcPr>
          <w:p w:rsidR="008E7714" w:rsidRPr="00545F55" w:rsidRDefault="008E7714" w:rsidP="00545F55">
            <w:pPr>
              <w:tabs>
                <w:tab w:val="left" w:pos="1440"/>
              </w:tabs>
              <w:jc w:val="both"/>
              <w:rPr>
                <w:rFonts w:ascii="Times New Roman" w:hAnsi="Times New Roman" w:cs="Times New Roman"/>
                <w:sz w:val="18"/>
                <w:szCs w:val="18"/>
              </w:rPr>
            </w:pPr>
            <w:r w:rsidRPr="00545F55">
              <w:rPr>
                <w:rFonts w:ascii="Times New Roman" w:hAnsi="Times New Roman" w:cs="Times New Roman"/>
                <w:sz w:val="18"/>
                <w:szCs w:val="18"/>
              </w:rPr>
              <w:t>№</w:t>
            </w:r>
          </w:p>
        </w:tc>
        <w:tc>
          <w:tcPr>
            <w:tcW w:w="1556" w:type="dxa"/>
          </w:tcPr>
          <w:p w:rsidR="008E7714" w:rsidRPr="00545F55" w:rsidRDefault="008E7714" w:rsidP="00545F55">
            <w:pPr>
              <w:tabs>
                <w:tab w:val="left" w:pos="1440"/>
              </w:tabs>
              <w:jc w:val="both"/>
              <w:rPr>
                <w:rFonts w:ascii="Times New Roman" w:hAnsi="Times New Roman" w:cs="Times New Roman"/>
                <w:sz w:val="18"/>
                <w:szCs w:val="18"/>
                <w:u w:val="single"/>
              </w:rPr>
            </w:pPr>
            <w:r w:rsidRPr="00545F55">
              <w:rPr>
                <w:rFonts w:ascii="Times New Roman" w:hAnsi="Times New Roman" w:cs="Times New Roman"/>
                <w:sz w:val="18"/>
                <w:szCs w:val="18"/>
              </w:rPr>
              <w:t>Наименование вида разрешенного использования земельного участка</w:t>
            </w:r>
          </w:p>
        </w:tc>
        <w:tc>
          <w:tcPr>
            <w:tcW w:w="3955" w:type="dxa"/>
            <w:gridSpan w:val="2"/>
          </w:tcPr>
          <w:p w:rsidR="008E7714" w:rsidRPr="00545F55" w:rsidRDefault="008E7714" w:rsidP="00545F55">
            <w:pPr>
              <w:tabs>
                <w:tab w:val="left" w:pos="1440"/>
              </w:tabs>
              <w:jc w:val="both"/>
              <w:rPr>
                <w:rFonts w:ascii="Times New Roman" w:hAnsi="Times New Roman" w:cs="Times New Roman"/>
                <w:sz w:val="18"/>
                <w:szCs w:val="18"/>
                <w:u w:val="single"/>
              </w:rPr>
            </w:pPr>
            <w:r w:rsidRPr="00545F55">
              <w:rPr>
                <w:rFonts w:ascii="Times New Roman" w:hAnsi="Times New Roman" w:cs="Times New Roman"/>
                <w:sz w:val="18"/>
                <w:szCs w:val="18"/>
              </w:rPr>
              <w:t>Описание вида разрешенного использования земельного участка</w:t>
            </w:r>
          </w:p>
        </w:tc>
        <w:tc>
          <w:tcPr>
            <w:tcW w:w="860" w:type="dxa"/>
          </w:tcPr>
          <w:p w:rsidR="008E7714" w:rsidRPr="00545F55" w:rsidRDefault="008E7714" w:rsidP="00545F55">
            <w:pPr>
              <w:tabs>
                <w:tab w:val="left" w:pos="1440"/>
              </w:tabs>
              <w:rPr>
                <w:rFonts w:ascii="Times New Roman" w:hAnsi="Times New Roman" w:cs="Times New Roman"/>
                <w:sz w:val="18"/>
                <w:szCs w:val="18"/>
                <w:u w:val="single"/>
              </w:rPr>
            </w:pPr>
            <w:r w:rsidRPr="00545F55">
              <w:rPr>
                <w:rFonts w:ascii="Times New Roman" w:hAnsi="Times New Roman" w:cs="Times New Roman"/>
                <w:sz w:val="18"/>
                <w:szCs w:val="18"/>
              </w:rPr>
              <w:t xml:space="preserve">Код (числовое обозначение) вида </w:t>
            </w:r>
          </w:p>
        </w:tc>
        <w:tc>
          <w:tcPr>
            <w:tcW w:w="1704" w:type="dxa"/>
            <w:gridSpan w:val="2"/>
          </w:tcPr>
          <w:p w:rsidR="008E7714" w:rsidRPr="00545F55" w:rsidRDefault="008E7714" w:rsidP="00545F55">
            <w:pPr>
              <w:tabs>
                <w:tab w:val="left" w:pos="1440"/>
              </w:tabs>
              <w:jc w:val="both"/>
              <w:rPr>
                <w:rFonts w:ascii="Times New Roman" w:hAnsi="Times New Roman" w:cs="Times New Roman"/>
                <w:sz w:val="18"/>
                <w:szCs w:val="18"/>
                <w:u w:val="single"/>
              </w:rPr>
            </w:pPr>
            <w:r w:rsidRPr="00545F55">
              <w:rPr>
                <w:rFonts w:ascii="Times New Roman" w:hAnsi="Times New Roman" w:cs="Times New Roman"/>
                <w:sz w:val="18"/>
                <w:szCs w:val="18"/>
              </w:rPr>
              <w:t>Предельные (минимальные и (или) максимальные) размеры земельных участков, в том числе их площадь:</w:t>
            </w:r>
          </w:p>
        </w:tc>
        <w:tc>
          <w:tcPr>
            <w:tcW w:w="1143" w:type="dxa"/>
            <w:gridSpan w:val="3"/>
          </w:tcPr>
          <w:p w:rsidR="008E7714" w:rsidRPr="00545F55" w:rsidRDefault="008E7714" w:rsidP="00545F55">
            <w:pPr>
              <w:tabs>
                <w:tab w:val="left" w:pos="1440"/>
              </w:tabs>
              <w:jc w:val="both"/>
              <w:rPr>
                <w:rFonts w:ascii="Times New Roman" w:hAnsi="Times New Roman" w:cs="Times New Roman"/>
                <w:sz w:val="18"/>
                <w:szCs w:val="18"/>
                <w:u w:val="single"/>
              </w:rPr>
            </w:pPr>
            <w:r w:rsidRPr="00545F55">
              <w:rPr>
                <w:rFonts w:ascii="Times New Roman" w:hAnsi="Times New Roman" w:cs="Times New Roman"/>
                <w:sz w:val="18"/>
                <w:szCs w:val="18"/>
              </w:rPr>
              <w:t>Максимальный процент застройки (%)</w:t>
            </w:r>
          </w:p>
        </w:tc>
      </w:tr>
      <w:tr w:rsidR="008E7714" w:rsidRPr="00732B83">
        <w:trPr>
          <w:cantSplit/>
          <w:trHeight w:val="20"/>
        </w:trPr>
        <w:tc>
          <w:tcPr>
            <w:tcW w:w="7042" w:type="dxa"/>
            <w:gridSpan w:val="5"/>
          </w:tcPr>
          <w:p w:rsidR="008E7714" w:rsidRPr="00545F55" w:rsidRDefault="008E7714" w:rsidP="00545F55">
            <w:pPr>
              <w:tabs>
                <w:tab w:val="left" w:pos="-3261"/>
                <w:tab w:val="left" w:pos="2268"/>
              </w:tabs>
              <w:rPr>
                <w:rFonts w:ascii="Times New Roman" w:hAnsi="Times New Roman" w:cs="Times New Roman"/>
                <w:sz w:val="18"/>
                <w:szCs w:val="18"/>
              </w:rPr>
            </w:pPr>
            <w:r w:rsidRPr="00545F55">
              <w:rPr>
                <w:rFonts w:ascii="Times New Roman" w:hAnsi="Times New Roman" w:cs="Times New Roman"/>
                <w:sz w:val="18"/>
                <w:szCs w:val="18"/>
              </w:rPr>
              <w:t>1.Основные виды разрешенного использования</w:t>
            </w:r>
          </w:p>
        </w:tc>
        <w:tc>
          <w:tcPr>
            <w:tcW w:w="1704" w:type="dxa"/>
            <w:gridSpan w:val="2"/>
          </w:tcPr>
          <w:p w:rsidR="008E7714" w:rsidRPr="00545F55" w:rsidRDefault="008E7714" w:rsidP="00545F55">
            <w:pPr>
              <w:tabs>
                <w:tab w:val="left" w:pos="-3261"/>
                <w:tab w:val="left" w:pos="2268"/>
              </w:tabs>
              <w:rPr>
                <w:rFonts w:ascii="Times New Roman" w:hAnsi="Times New Roman" w:cs="Times New Roman"/>
                <w:sz w:val="18"/>
                <w:szCs w:val="18"/>
              </w:rPr>
            </w:pPr>
          </w:p>
        </w:tc>
        <w:tc>
          <w:tcPr>
            <w:tcW w:w="1143" w:type="dxa"/>
            <w:gridSpan w:val="3"/>
          </w:tcPr>
          <w:p w:rsidR="008E7714" w:rsidRPr="00545F55" w:rsidRDefault="008E7714" w:rsidP="00545F55">
            <w:pPr>
              <w:tabs>
                <w:tab w:val="left" w:pos="-3261"/>
                <w:tab w:val="left" w:pos="2268"/>
              </w:tabs>
              <w:rPr>
                <w:rFonts w:ascii="Times New Roman" w:hAnsi="Times New Roman" w:cs="Times New Roman"/>
                <w:sz w:val="18"/>
                <w:szCs w:val="18"/>
              </w:rPr>
            </w:pP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Животноводство</w:t>
            </w:r>
          </w:p>
        </w:tc>
        <w:tc>
          <w:tcPr>
            <w:tcW w:w="395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86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1.7</w:t>
            </w:r>
          </w:p>
        </w:tc>
        <w:tc>
          <w:tcPr>
            <w:tcW w:w="1704"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6" w:type="dxa"/>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Скотоводство</w:t>
            </w:r>
          </w:p>
        </w:tc>
        <w:tc>
          <w:tcPr>
            <w:tcW w:w="3955" w:type="dxa"/>
            <w:gridSpan w:val="2"/>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без установления санитарно-защитных зон</w:t>
            </w:r>
          </w:p>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 включительно</w:t>
            </w:r>
          </w:p>
        </w:tc>
        <w:tc>
          <w:tcPr>
            <w:tcW w:w="860" w:type="dxa"/>
          </w:tcPr>
          <w:p w:rsidR="008E7714" w:rsidRPr="00732B83" w:rsidRDefault="008E7714" w:rsidP="00545F55">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t>1.8</w:t>
            </w:r>
          </w:p>
        </w:tc>
        <w:tc>
          <w:tcPr>
            <w:tcW w:w="1704"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1.3</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Звероводство</w:t>
            </w:r>
          </w:p>
        </w:tc>
        <w:tc>
          <w:tcPr>
            <w:tcW w:w="395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 включительно</w:t>
            </w:r>
          </w:p>
        </w:tc>
        <w:tc>
          <w:tcPr>
            <w:tcW w:w="86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1.9</w:t>
            </w:r>
          </w:p>
        </w:tc>
        <w:tc>
          <w:tcPr>
            <w:tcW w:w="1704"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1.4</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Птицеводство</w:t>
            </w:r>
          </w:p>
        </w:tc>
        <w:tc>
          <w:tcPr>
            <w:tcW w:w="395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 включительно</w:t>
            </w:r>
          </w:p>
        </w:tc>
        <w:tc>
          <w:tcPr>
            <w:tcW w:w="86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1.10</w:t>
            </w:r>
          </w:p>
        </w:tc>
        <w:tc>
          <w:tcPr>
            <w:tcW w:w="1704"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1.5</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Свиноводство</w:t>
            </w:r>
          </w:p>
        </w:tc>
        <w:tc>
          <w:tcPr>
            <w:tcW w:w="395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связанной с разведением свиней;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 включительно</w:t>
            </w:r>
          </w:p>
        </w:tc>
        <w:tc>
          <w:tcPr>
            <w:tcW w:w="86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1.11</w:t>
            </w:r>
          </w:p>
        </w:tc>
        <w:tc>
          <w:tcPr>
            <w:tcW w:w="1704"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1.6</w:t>
            </w:r>
          </w:p>
        </w:tc>
        <w:tc>
          <w:tcPr>
            <w:tcW w:w="1556" w:type="dxa"/>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Скотоводство</w:t>
            </w:r>
          </w:p>
        </w:tc>
        <w:tc>
          <w:tcPr>
            <w:tcW w:w="3955" w:type="dxa"/>
            <w:gridSpan w:val="2"/>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без установления санитарно-защитных зон</w:t>
            </w:r>
          </w:p>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 включительно</w:t>
            </w:r>
          </w:p>
        </w:tc>
        <w:tc>
          <w:tcPr>
            <w:tcW w:w="860" w:type="dxa"/>
          </w:tcPr>
          <w:p w:rsidR="008E7714" w:rsidRPr="00732B83" w:rsidRDefault="008E7714" w:rsidP="00545F55">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t>1.8</w:t>
            </w:r>
          </w:p>
        </w:tc>
        <w:tc>
          <w:tcPr>
            <w:tcW w:w="1704"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1.7</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Звероводство</w:t>
            </w:r>
          </w:p>
        </w:tc>
        <w:tc>
          <w:tcPr>
            <w:tcW w:w="395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 включительно</w:t>
            </w:r>
          </w:p>
        </w:tc>
        <w:tc>
          <w:tcPr>
            <w:tcW w:w="860" w:type="dxa"/>
          </w:tcPr>
          <w:p w:rsidR="008E7714" w:rsidRPr="00732B83" w:rsidRDefault="008E7714" w:rsidP="00545F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1.9</w:t>
            </w:r>
          </w:p>
        </w:tc>
        <w:tc>
          <w:tcPr>
            <w:tcW w:w="1704"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1.8</w:t>
            </w:r>
          </w:p>
        </w:tc>
        <w:tc>
          <w:tcPr>
            <w:tcW w:w="1556" w:type="dxa"/>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Пчеловодство</w:t>
            </w:r>
          </w:p>
        </w:tc>
        <w:tc>
          <w:tcPr>
            <w:tcW w:w="395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860" w:type="dxa"/>
          </w:tcPr>
          <w:p w:rsidR="008E7714" w:rsidRPr="00732B83" w:rsidRDefault="008E7714" w:rsidP="00545F55">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1.12</w:t>
            </w:r>
          </w:p>
        </w:tc>
        <w:tc>
          <w:tcPr>
            <w:tcW w:w="1704"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1.9</w:t>
            </w:r>
          </w:p>
        </w:tc>
        <w:tc>
          <w:tcPr>
            <w:tcW w:w="1556" w:type="dxa"/>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Рыбоводство</w:t>
            </w:r>
          </w:p>
        </w:tc>
        <w:tc>
          <w:tcPr>
            <w:tcW w:w="3955" w:type="dxa"/>
            <w:gridSpan w:val="2"/>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w:t>
            </w:r>
          </w:p>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оборудования, необходимых для осуществления рыбоводства (аквакультуры)</w:t>
            </w:r>
          </w:p>
        </w:tc>
        <w:tc>
          <w:tcPr>
            <w:tcW w:w="860" w:type="dxa"/>
          </w:tcPr>
          <w:p w:rsidR="008E7714" w:rsidRPr="00732B83" w:rsidRDefault="008E7714" w:rsidP="00545F55">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1.13</w:t>
            </w:r>
          </w:p>
        </w:tc>
        <w:tc>
          <w:tcPr>
            <w:tcW w:w="1704"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1.10</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Научное обеспечение сельского хозяйства</w:t>
            </w:r>
          </w:p>
        </w:tc>
        <w:tc>
          <w:tcPr>
            <w:tcW w:w="395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размещение коллекций генетических ресурсов растений</w:t>
            </w:r>
          </w:p>
        </w:tc>
        <w:tc>
          <w:tcPr>
            <w:tcW w:w="860" w:type="dxa"/>
          </w:tcPr>
          <w:p w:rsidR="008E7714" w:rsidRPr="00732B83" w:rsidRDefault="008E7714" w:rsidP="00545F55">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1.14</w:t>
            </w:r>
          </w:p>
        </w:tc>
        <w:tc>
          <w:tcPr>
            <w:tcW w:w="1704"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мин.- 1500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5000 кв.м</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1.11</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3955" w:type="dxa"/>
            <w:gridSpan w:val="2"/>
          </w:tcPr>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8E7714" w:rsidRPr="00732B83" w:rsidRDefault="008E7714" w:rsidP="00545F55">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без установления санитарно-защитных зон</w:t>
            </w:r>
          </w:p>
        </w:tc>
        <w:tc>
          <w:tcPr>
            <w:tcW w:w="860" w:type="dxa"/>
          </w:tcPr>
          <w:p w:rsidR="008E7714" w:rsidRPr="00732B83" w:rsidRDefault="008E7714" w:rsidP="00545F55">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1.15</w:t>
            </w:r>
          </w:p>
        </w:tc>
        <w:tc>
          <w:tcPr>
            <w:tcW w:w="1704"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8E7714" w:rsidRPr="00732B83">
        <w:trPr>
          <w:cantSplit/>
          <w:trHeight w:val="20"/>
        </w:trPr>
        <w:tc>
          <w:tcPr>
            <w:tcW w:w="671"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1.12</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сельскохозяйственного производства</w:t>
            </w:r>
          </w:p>
        </w:tc>
        <w:tc>
          <w:tcPr>
            <w:tcW w:w="395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0" w:type="dxa"/>
          </w:tcPr>
          <w:p w:rsidR="008E7714" w:rsidRPr="00732B83" w:rsidRDefault="008E7714" w:rsidP="00545F55">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1.18</w:t>
            </w:r>
          </w:p>
        </w:tc>
        <w:tc>
          <w:tcPr>
            <w:tcW w:w="1704" w:type="dxa"/>
            <w:gridSpan w:val="2"/>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мин.- 1500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5000 кв.м</w:t>
            </w:r>
          </w:p>
        </w:tc>
        <w:tc>
          <w:tcPr>
            <w:tcW w:w="1143"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8E7714" w:rsidRPr="00732B83">
        <w:trPr>
          <w:cantSplit/>
          <w:trHeight w:val="20"/>
        </w:trPr>
        <w:tc>
          <w:tcPr>
            <w:tcW w:w="9889" w:type="dxa"/>
            <w:gridSpan w:val="10"/>
          </w:tcPr>
          <w:p w:rsidR="008E7714" w:rsidRPr="00732B83" w:rsidRDefault="008E7714" w:rsidP="00545F55">
            <w:pPr>
              <w:rPr>
                <w:sz w:val="18"/>
                <w:szCs w:val="18"/>
                <w:u w:val="single"/>
              </w:rPr>
            </w:pPr>
            <w:r w:rsidRPr="00732B83">
              <w:rPr>
                <w:sz w:val="18"/>
                <w:szCs w:val="18"/>
                <w:u w:val="single"/>
              </w:rPr>
              <w:t>2.Условно разрешенные виды использования:</w:t>
            </w:r>
          </w:p>
          <w:p w:rsidR="008E7714" w:rsidRPr="00732B83" w:rsidRDefault="008E7714" w:rsidP="00545F55">
            <w:pPr>
              <w:pStyle w:val="ConsPlusNormal"/>
              <w:ind w:left="33" w:firstLine="0"/>
              <w:rPr>
                <w:rFonts w:ascii="Times New Roman" w:hAnsi="Times New Roman" w:cs="Times New Roman"/>
                <w:sz w:val="18"/>
                <w:szCs w:val="18"/>
              </w:rPr>
            </w:pP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564"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Рынки</w:t>
            </w:r>
          </w:p>
        </w:tc>
        <w:tc>
          <w:tcPr>
            <w:tcW w:w="3947"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4.3</w:t>
            </w:r>
          </w:p>
        </w:tc>
        <w:tc>
          <w:tcPr>
            <w:tcW w:w="1736" w:type="dxa"/>
            <w:gridSpan w:val="3"/>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мин.- 7000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99"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564"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47"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4.4</w:t>
            </w:r>
          </w:p>
        </w:tc>
        <w:tc>
          <w:tcPr>
            <w:tcW w:w="1736" w:type="dxa"/>
            <w:gridSpan w:val="3"/>
          </w:tcPr>
          <w:p w:rsidR="008E7714" w:rsidRPr="00732B83" w:rsidRDefault="008E7714" w:rsidP="00545F55">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кв.м</w:t>
            </w:r>
            <w:r w:rsidRPr="00732B83">
              <w:rPr>
                <w:rFonts w:ascii="Times New Roman" w:hAnsi="Times New Roman" w:cs="Times New Roman"/>
                <w:sz w:val="18"/>
                <w:szCs w:val="18"/>
                <w:vertAlign w:val="superscript"/>
              </w:rPr>
              <w:t xml:space="preserve"> </w:t>
            </w:r>
          </w:p>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99"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2.3</w:t>
            </w:r>
          </w:p>
        </w:tc>
        <w:tc>
          <w:tcPr>
            <w:tcW w:w="1564"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47"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736"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99"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2.4</w:t>
            </w:r>
          </w:p>
        </w:tc>
        <w:tc>
          <w:tcPr>
            <w:tcW w:w="1564" w:type="dxa"/>
            <w:gridSpan w:val="2"/>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Выставочно-ярмарочная деятельность</w:t>
            </w:r>
          </w:p>
        </w:tc>
        <w:tc>
          <w:tcPr>
            <w:tcW w:w="3947"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4.10</w:t>
            </w:r>
          </w:p>
        </w:tc>
        <w:tc>
          <w:tcPr>
            <w:tcW w:w="1736"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99"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545F55" w:rsidRDefault="008E7714" w:rsidP="00545F55">
            <w:pPr>
              <w:pStyle w:val="ConsPlusNormal"/>
              <w:ind w:firstLine="0"/>
              <w:jc w:val="both"/>
              <w:rPr>
                <w:rFonts w:ascii="Times New Roman" w:hAnsi="Times New Roman" w:cs="Times New Roman"/>
                <w:sz w:val="18"/>
                <w:szCs w:val="18"/>
              </w:rPr>
            </w:pPr>
            <w:r w:rsidRPr="00545F55">
              <w:rPr>
                <w:rFonts w:ascii="Times New Roman" w:hAnsi="Times New Roman" w:cs="Times New Roman"/>
                <w:sz w:val="18"/>
                <w:szCs w:val="18"/>
              </w:rPr>
              <w:t>2.5</w:t>
            </w:r>
          </w:p>
        </w:tc>
        <w:tc>
          <w:tcPr>
            <w:tcW w:w="1564"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47" w:type="dxa"/>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7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736" w:type="dxa"/>
            <w:gridSpan w:val="3"/>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99" w:type="dxa"/>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E7714" w:rsidRPr="00732B83">
        <w:trPr>
          <w:cantSplit/>
          <w:trHeight w:val="20"/>
        </w:trPr>
        <w:tc>
          <w:tcPr>
            <w:tcW w:w="9889" w:type="dxa"/>
            <w:gridSpan w:val="10"/>
          </w:tcPr>
          <w:p w:rsidR="008E7714" w:rsidRPr="00545F55" w:rsidRDefault="008E7714" w:rsidP="00545F55">
            <w:pPr>
              <w:autoSpaceDE w:val="0"/>
              <w:autoSpaceDN w:val="0"/>
              <w:adjustRightInd w:val="0"/>
              <w:rPr>
                <w:rFonts w:ascii="Times New Roman" w:hAnsi="Times New Roman" w:cs="Times New Roman"/>
                <w:sz w:val="18"/>
                <w:szCs w:val="18"/>
              </w:rPr>
            </w:pPr>
            <w:r w:rsidRPr="00545F55">
              <w:rPr>
                <w:rFonts w:ascii="Times New Roman" w:hAnsi="Times New Roman" w:cs="Times New Roman"/>
                <w:sz w:val="18"/>
                <w:szCs w:val="18"/>
                <w:u w:val="single"/>
              </w:rPr>
              <w:t xml:space="preserve">3.Вспомогательные виды разрешенного использования </w:t>
            </w:r>
            <w:r w:rsidRPr="00545F55">
              <w:rPr>
                <w:rFonts w:ascii="Times New Roman" w:hAnsi="Times New Roman" w:cs="Times New Roman"/>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E7714" w:rsidRPr="00545F55" w:rsidRDefault="008E7714" w:rsidP="00545F55">
            <w:pPr>
              <w:autoSpaceDE w:val="0"/>
              <w:autoSpaceDN w:val="0"/>
              <w:adjustRightInd w:val="0"/>
              <w:rPr>
                <w:rFonts w:ascii="Times New Roman" w:hAnsi="Times New Roman" w:cs="Times New Roman"/>
                <w:sz w:val="18"/>
                <w:szCs w:val="18"/>
              </w:rPr>
            </w:pP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6" w:type="dxa"/>
          </w:tcPr>
          <w:p w:rsidR="008E7714" w:rsidRPr="00732B83" w:rsidRDefault="008E7714" w:rsidP="00545F55">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5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7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701" w:type="dxa"/>
            <w:gridSpan w:val="2"/>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c>
          <w:tcPr>
            <w:tcW w:w="1134" w:type="dxa"/>
            <w:gridSpan w:val="2"/>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556" w:type="dxa"/>
          </w:tcPr>
          <w:p w:rsidR="008E7714" w:rsidRPr="00732B83" w:rsidRDefault="008E7714" w:rsidP="00545F55">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5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7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701" w:type="dxa"/>
            <w:gridSpan w:val="2"/>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c>
          <w:tcPr>
            <w:tcW w:w="1134" w:type="dxa"/>
            <w:gridSpan w:val="2"/>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5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7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701" w:type="dxa"/>
            <w:gridSpan w:val="2"/>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c>
          <w:tcPr>
            <w:tcW w:w="1134" w:type="dxa"/>
            <w:gridSpan w:val="2"/>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3.4</w:t>
            </w:r>
          </w:p>
        </w:tc>
        <w:tc>
          <w:tcPr>
            <w:tcW w:w="1556"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5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6.9</w:t>
            </w:r>
          </w:p>
        </w:tc>
        <w:tc>
          <w:tcPr>
            <w:tcW w:w="1701" w:type="dxa"/>
            <w:gridSpan w:val="2"/>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c>
          <w:tcPr>
            <w:tcW w:w="1134" w:type="dxa"/>
            <w:gridSpan w:val="2"/>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3.5</w:t>
            </w:r>
          </w:p>
        </w:tc>
        <w:tc>
          <w:tcPr>
            <w:tcW w:w="1556" w:type="dxa"/>
          </w:tcPr>
          <w:p w:rsidR="008E7714" w:rsidRPr="00732B83" w:rsidRDefault="008E7714" w:rsidP="00545F55">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55" w:type="dxa"/>
            <w:gridSpan w:val="2"/>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7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6.8</w:t>
            </w:r>
          </w:p>
        </w:tc>
        <w:tc>
          <w:tcPr>
            <w:tcW w:w="1701" w:type="dxa"/>
            <w:gridSpan w:val="2"/>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c>
          <w:tcPr>
            <w:tcW w:w="1134" w:type="dxa"/>
            <w:gridSpan w:val="2"/>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r>
      <w:tr w:rsidR="008E7714" w:rsidRPr="00732B83">
        <w:trPr>
          <w:cantSplit/>
          <w:trHeight w:val="20"/>
        </w:trPr>
        <w:tc>
          <w:tcPr>
            <w:tcW w:w="671"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3.6</w:t>
            </w:r>
          </w:p>
        </w:tc>
        <w:tc>
          <w:tcPr>
            <w:tcW w:w="1556" w:type="dxa"/>
          </w:tcPr>
          <w:p w:rsidR="008E7714" w:rsidRPr="00732B83" w:rsidRDefault="008E7714" w:rsidP="00545F55">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55" w:type="dxa"/>
            <w:gridSpan w:val="2"/>
          </w:tcPr>
          <w:p w:rsidR="008E7714" w:rsidRPr="00732B83" w:rsidRDefault="008E7714" w:rsidP="00545F55">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72" w:type="dxa"/>
            <w:gridSpan w:val="2"/>
          </w:tcPr>
          <w:p w:rsidR="008E7714" w:rsidRPr="00732B83" w:rsidRDefault="008E7714" w:rsidP="00545F55">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701" w:type="dxa"/>
            <w:gridSpan w:val="2"/>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c>
          <w:tcPr>
            <w:tcW w:w="1134" w:type="dxa"/>
            <w:gridSpan w:val="2"/>
          </w:tcPr>
          <w:p w:rsidR="008E7714" w:rsidRPr="00545F55" w:rsidRDefault="008E7714" w:rsidP="00545F55">
            <w:pPr>
              <w:rPr>
                <w:rFonts w:ascii="Times New Roman" w:hAnsi="Times New Roman" w:cs="Times New Roman"/>
                <w:sz w:val="18"/>
                <w:szCs w:val="18"/>
              </w:rPr>
            </w:pPr>
            <w:r w:rsidRPr="00545F55">
              <w:rPr>
                <w:rFonts w:ascii="Times New Roman" w:hAnsi="Times New Roman" w:cs="Times New Roman"/>
                <w:sz w:val="18"/>
                <w:szCs w:val="18"/>
              </w:rPr>
              <w:t>не устанавливается</w:t>
            </w:r>
          </w:p>
        </w:tc>
      </w:tr>
    </w:tbl>
    <w:p w:rsidR="008E7714" w:rsidRDefault="008E7714" w:rsidP="00545F55">
      <w:pPr>
        <w:jc w:val="both"/>
        <w:rPr>
          <w:b/>
          <w:bCs/>
        </w:rPr>
      </w:pPr>
    </w:p>
    <w:p w:rsidR="008E7714" w:rsidRPr="00545F55" w:rsidRDefault="008E7714" w:rsidP="00545F55">
      <w:pPr>
        <w:tabs>
          <w:tab w:val="left" w:pos="0"/>
        </w:tabs>
        <w:ind w:firstLine="709"/>
        <w:jc w:val="both"/>
        <w:rPr>
          <w:rFonts w:ascii="Times New Roman" w:hAnsi="Times New Roman" w:cs="Times New Roman"/>
          <w:sz w:val="26"/>
          <w:szCs w:val="26"/>
        </w:rPr>
      </w:pPr>
      <w:r w:rsidRPr="00545F55">
        <w:rPr>
          <w:rFonts w:ascii="Times New Roman" w:hAnsi="Times New Roman" w:cs="Times New Roman"/>
          <w:sz w:val="26"/>
          <w:szCs w:val="26"/>
        </w:rPr>
        <w:t>3. Предельные (минимальные и (или) максимальные) размеры земельных участков и предельные параметры разрешенного строительства зоны сельскохозяйственного использования (санитарно-защитная зона 50 и 100 м):</w:t>
      </w:r>
    </w:p>
    <w:p w:rsidR="008E7714" w:rsidRPr="00545F55" w:rsidRDefault="008E7714" w:rsidP="00545F55">
      <w:pPr>
        <w:jc w:val="both"/>
        <w:rPr>
          <w:rFonts w:ascii="Times New Roman" w:hAnsi="Times New Roman" w:cs="Times New Roman"/>
          <w:sz w:val="26"/>
          <w:szCs w:val="26"/>
        </w:rPr>
      </w:pPr>
      <w:r w:rsidRPr="00545F55">
        <w:rPr>
          <w:rFonts w:ascii="Times New Roman" w:hAnsi="Times New Roman" w:cs="Times New Roman"/>
          <w:sz w:val="26"/>
          <w:szCs w:val="26"/>
        </w:rPr>
        <w:t>1) Предельные (минимальные и (или) максимальные) размеры земельных участков, в том числе их площадь принимать согласно таблице 12</w:t>
      </w:r>
    </w:p>
    <w:p w:rsidR="008E7714" w:rsidRPr="00545F55" w:rsidRDefault="008E7714" w:rsidP="00545F55">
      <w:pPr>
        <w:tabs>
          <w:tab w:val="left" w:pos="1620"/>
        </w:tabs>
        <w:jc w:val="both"/>
        <w:rPr>
          <w:rFonts w:ascii="Times New Roman" w:hAnsi="Times New Roman" w:cs="Times New Roman"/>
          <w:sz w:val="26"/>
          <w:szCs w:val="26"/>
        </w:rPr>
      </w:pPr>
      <w:r w:rsidRPr="00545F55">
        <w:rPr>
          <w:rFonts w:ascii="Times New Roman" w:hAnsi="Times New Roman" w:cs="Times New Roman"/>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E7714" w:rsidRPr="00545F55" w:rsidRDefault="008E7714" w:rsidP="00545F55">
      <w:pPr>
        <w:tabs>
          <w:tab w:val="left" w:pos="1620"/>
        </w:tabs>
        <w:ind w:left="1440"/>
        <w:jc w:val="both"/>
        <w:rPr>
          <w:rFonts w:ascii="Times New Roman" w:hAnsi="Times New Roman" w:cs="Times New Roman"/>
          <w:sz w:val="26"/>
          <w:szCs w:val="26"/>
        </w:rPr>
      </w:pPr>
      <w:r w:rsidRPr="00545F55">
        <w:rPr>
          <w:rFonts w:ascii="Times New Roman" w:hAnsi="Times New Roman" w:cs="Times New Roman"/>
          <w:sz w:val="26"/>
          <w:szCs w:val="26"/>
        </w:rPr>
        <w:t>согласно проектной документации, но не менее 1м</w:t>
      </w:r>
    </w:p>
    <w:p w:rsidR="008E7714" w:rsidRPr="00545F55" w:rsidRDefault="008E7714" w:rsidP="00545F55">
      <w:pPr>
        <w:tabs>
          <w:tab w:val="left" w:pos="1620"/>
        </w:tabs>
        <w:jc w:val="both"/>
        <w:rPr>
          <w:rFonts w:ascii="Times New Roman" w:hAnsi="Times New Roman" w:cs="Times New Roman"/>
          <w:sz w:val="26"/>
          <w:szCs w:val="26"/>
        </w:rPr>
      </w:pPr>
      <w:r w:rsidRPr="00545F55">
        <w:rPr>
          <w:rFonts w:ascii="Times New Roman" w:hAnsi="Times New Roman" w:cs="Times New Roman"/>
          <w:sz w:val="26"/>
          <w:szCs w:val="26"/>
        </w:rPr>
        <w:t>3) предельное количество этажей или предельная высота зданий, строений, сооружений не устанавливается</w:t>
      </w:r>
    </w:p>
    <w:p w:rsidR="008E7714" w:rsidRPr="00545F55" w:rsidRDefault="008E7714" w:rsidP="00545F55">
      <w:pPr>
        <w:tabs>
          <w:tab w:val="left" w:pos="2160"/>
        </w:tabs>
        <w:jc w:val="both"/>
        <w:rPr>
          <w:rFonts w:ascii="Times New Roman" w:hAnsi="Times New Roman" w:cs="Times New Roman"/>
          <w:sz w:val="26"/>
          <w:szCs w:val="26"/>
        </w:rPr>
      </w:pPr>
      <w:r w:rsidRPr="00545F55">
        <w:rPr>
          <w:rFonts w:ascii="Times New Roman" w:hAnsi="Times New Roman" w:cs="Times New Roman"/>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 12</w:t>
      </w:r>
    </w:p>
    <w:p w:rsidR="008E7714" w:rsidRPr="002006B3" w:rsidRDefault="008E7714" w:rsidP="002006B3">
      <w:pPr>
        <w:spacing w:after="120" w:line="240" w:lineRule="auto"/>
        <w:rPr>
          <w:rFonts w:ascii="Times New Roman" w:hAnsi="Times New Roman" w:cs="Times New Roman"/>
          <w:lang w:eastAsia="ru-RU"/>
        </w:rPr>
      </w:pPr>
    </w:p>
    <w:p w:rsidR="008E7714" w:rsidRPr="004A243E" w:rsidRDefault="008E7714" w:rsidP="00E110F5">
      <w:pPr>
        <w:pStyle w:val="Heading3"/>
        <w:numPr>
          <w:ilvl w:val="2"/>
          <w:numId w:val="51"/>
        </w:numPr>
        <w:spacing w:before="0" w:after="120"/>
        <w:rPr>
          <w:rFonts w:ascii="Times New Roman" w:hAnsi="Times New Roman" w:cs="Times New Roman"/>
        </w:rPr>
      </w:pPr>
      <w:bookmarkStart w:id="107" w:name="_Toc310855508"/>
      <w:r w:rsidRPr="004A243E">
        <w:rPr>
          <w:rFonts w:ascii="Times New Roman" w:hAnsi="Times New Roman" w:cs="Times New Roman"/>
        </w:rPr>
        <w:t>Градостроительные регламенты. Зоны специального назначения</w:t>
      </w:r>
      <w:bookmarkEnd w:id="100"/>
      <w:bookmarkEnd w:id="101"/>
      <w:bookmarkEnd w:id="107"/>
    </w:p>
    <w:p w:rsidR="008E7714" w:rsidRPr="004A243E" w:rsidRDefault="008E7714" w:rsidP="00763E0C">
      <w:pPr>
        <w:pStyle w:val="NormalWeb"/>
        <w:numPr>
          <w:ilvl w:val="0"/>
          <w:numId w:val="12"/>
        </w:numPr>
        <w:tabs>
          <w:tab w:val="clear" w:pos="1653"/>
          <w:tab w:val="num" w:pos="1260"/>
        </w:tabs>
        <w:spacing w:before="0" w:beforeAutospacing="0" w:after="120" w:afterAutospacing="0"/>
        <w:ind w:left="0" w:firstLine="0"/>
        <w:jc w:val="both"/>
        <w:rPr>
          <w:sz w:val="26"/>
          <w:szCs w:val="26"/>
        </w:rPr>
      </w:pPr>
      <w:r w:rsidRPr="004A243E">
        <w:rPr>
          <w:sz w:val="26"/>
          <w:szCs w:val="26"/>
        </w:rPr>
        <w:t>В состав зон специального назначения включены территории, занятые кладбищами, крематориями, объектами размещения отходов производства и потребления и иными объектами, а также для размещения и эксплуатации объектов обороны и безопасности и иных режимных объектов, размещение которых может быть обеспечено только путем выделения указанных зон и не допустимо в других территориальных зонах.</w:t>
      </w:r>
    </w:p>
    <w:p w:rsidR="008E7714" w:rsidRDefault="008E7714" w:rsidP="00DB1298">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Порядок использования территорий указанных зон в пределах границ </w:t>
      </w:r>
      <w:r>
        <w:rPr>
          <w:rFonts w:ascii="Times New Roman" w:hAnsi="Times New Roman" w:cs="Times New Roman"/>
          <w:sz w:val="26"/>
          <w:szCs w:val="26"/>
        </w:rPr>
        <w:t>Саралинский сельсовет</w:t>
      </w:r>
      <w:r w:rsidRPr="004A243E">
        <w:rPr>
          <w:rFonts w:ascii="Times New Roman" w:hAnsi="Times New Roman" w:cs="Times New Roman"/>
          <w:sz w:val="26"/>
          <w:szCs w:val="26"/>
        </w:rPr>
        <w:t xml:space="preserve"> устанавливается федеральными органами исполнительной власти и органами исполнительной власти субъектов Российской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8E7714" w:rsidRPr="004A243E" w:rsidRDefault="008E7714" w:rsidP="00DB1298">
      <w:pPr>
        <w:spacing w:after="120" w:line="240" w:lineRule="auto"/>
        <w:jc w:val="both"/>
        <w:rPr>
          <w:rFonts w:ascii="Times New Roman" w:hAnsi="Times New Roman" w:cs="Times New Roman"/>
          <w:sz w:val="26"/>
          <w:szCs w:val="26"/>
        </w:rPr>
      </w:pPr>
    </w:p>
    <w:p w:rsidR="008E7714" w:rsidRPr="004A243E" w:rsidRDefault="008E7714" w:rsidP="00E110F5">
      <w:pPr>
        <w:pStyle w:val="Heading3"/>
        <w:numPr>
          <w:ilvl w:val="2"/>
          <w:numId w:val="51"/>
        </w:numPr>
        <w:spacing w:before="0" w:after="120"/>
        <w:rPr>
          <w:rFonts w:ascii="Times New Roman" w:hAnsi="Times New Roman" w:cs="Times New Roman"/>
        </w:rPr>
      </w:pPr>
      <w:bookmarkStart w:id="108" w:name="_Toc241303941"/>
      <w:bookmarkStart w:id="109" w:name="_Toc243211751"/>
      <w:bookmarkStart w:id="110" w:name="_Ref245627518"/>
      <w:bookmarkStart w:id="111" w:name="_Ref245627522"/>
      <w:bookmarkStart w:id="112" w:name="_Toc310855509"/>
      <w:r w:rsidRPr="004A243E">
        <w:rPr>
          <w:rFonts w:ascii="Times New Roman" w:hAnsi="Times New Roman" w:cs="Times New Roman"/>
          <w:lang w:val="en-US"/>
        </w:rPr>
        <w:t>С</w:t>
      </w:r>
      <w:r>
        <w:rPr>
          <w:rFonts w:ascii="Times New Roman" w:hAnsi="Times New Roman" w:cs="Times New Roman"/>
        </w:rPr>
        <w:t>Н</w:t>
      </w:r>
      <w:r w:rsidRPr="004A243E">
        <w:rPr>
          <w:rFonts w:ascii="Times New Roman" w:hAnsi="Times New Roman" w:cs="Times New Roman"/>
          <w:lang w:val="en-US"/>
        </w:rPr>
        <w:t>-1</w:t>
      </w:r>
      <w:r w:rsidRPr="004A243E">
        <w:rPr>
          <w:rFonts w:ascii="Times New Roman" w:hAnsi="Times New Roman" w:cs="Times New Roman"/>
        </w:rPr>
        <w:t xml:space="preserve">. Зона </w:t>
      </w:r>
      <w:bookmarkEnd w:id="108"/>
      <w:bookmarkEnd w:id="109"/>
      <w:bookmarkEnd w:id="110"/>
      <w:bookmarkEnd w:id="111"/>
      <w:r>
        <w:rPr>
          <w:rFonts w:ascii="Times New Roman" w:hAnsi="Times New Roman" w:cs="Times New Roman"/>
        </w:rPr>
        <w:t>кладбищ</w:t>
      </w:r>
      <w:bookmarkEnd w:id="112"/>
    </w:p>
    <w:p w:rsidR="008E7714" w:rsidRPr="00DB1298" w:rsidRDefault="008E7714" w:rsidP="00DB1298">
      <w:pPr>
        <w:tabs>
          <w:tab w:val="left" w:pos="900"/>
        </w:tabs>
        <w:spacing w:after="120" w:line="240" w:lineRule="auto"/>
        <w:jc w:val="both"/>
        <w:rPr>
          <w:rFonts w:ascii="Times New Roman" w:hAnsi="Times New Roman" w:cs="Times New Roman"/>
          <w:color w:val="000000"/>
          <w:sz w:val="26"/>
          <w:szCs w:val="26"/>
        </w:rPr>
      </w:pPr>
      <w:bookmarkStart w:id="113" w:name="_Toc241303943"/>
      <w:bookmarkStart w:id="114" w:name="_Toc243211753"/>
      <w:bookmarkStart w:id="115" w:name="_Toc197853250"/>
      <w:r w:rsidRPr="00DB1298">
        <w:rPr>
          <w:rFonts w:ascii="Times New Roman" w:hAnsi="Times New Roman" w:cs="Times New Roman"/>
          <w:color w:val="000000"/>
          <w:sz w:val="26"/>
          <w:szCs w:val="26"/>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8E7714" w:rsidRPr="00DB1298" w:rsidRDefault="008E7714" w:rsidP="00DB1298">
      <w:pPr>
        <w:tabs>
          <w:tab w:val="left" w:pos="900"/>
        </w:tabs>
        <w:spacing w:after="120" w:line="240" w:lineRule="auto"/>
        <w:jc w:val="both"/>
        <w:rPr>
          <w:rFonts w:ascii="Times New Roman" w:hAnsi="Times New Roman" w:cs="Times New Roman"/>
          <w:b/>
          <w:bCs/>
          <w:color w:val="000000"/>
          <w:sz w:val="26"/>
          <w:szCs w:val="26"/>
        </w:rPr>
      </w:pPr>
      <w:r w:rsidRPr="00DB1298">
        <w:rPr>
          <w:rFonts w:ascii="Times New Roman" w:hAnsi="Times New Roman" w:cs="Times New Roman"/>
          <w:b/>
          <w:bCs/>
          <w:color w:val="000000"/>
          <w:sz w:val="26"/>
          <w:szCs w:val="26"/>
        </w:rPr>
        <w:t>1. Основные виды разрешенного использования</w:t>
      </w:r>
    </w:p>
    <w:p w:rsidR="008E7714" w:rsidRPr="00DB1298" w:rsidRDefault="008E7714" w:rsidP="00763E0C">
      <w:pPr>
        <w:widowControl w:val="0"/>
        <w:numPr>
          <w:ilvl w:val="0"/>
          <w:numId w:val="25"/>
        </w:numPr>
        <w:tabs>
          <w:tab w:val="clear" w:pos="3600"/>
          <w:tab w:val="num" w:pos="567"/>
          <w:tab w:val="left" w:pos="900"/>
        </w:tabs>
        <w:spacing w:after="120" w:line="240" w:lineRule="auto"/>
        <w:ind w:left="0" w:firstLine="0"/>
        <w:jc w:val="both"/>
        <w:rPr>
          <w:rFonts w:ascii="Times New Roman" w:hAnsi="Times New Roman" w:cs="Times New Roman"/>
          <w:color w:val="000000"/>
          <w:sz w:val="26"/>
          <w:szCs w:val="26"/>
        </w:rPr>
      </w:pPr>
      <w:r w:rsidRPr="00DB1298">
        <w:rPr>
          <w:rFonts w:ascii="Times New Roman" w:hAnsi="Times New Roman" w:cs="Times New Roman"/>
          <w:color w:val="000000"/>
          <w:sz w:val="26"/>
          <w:szCs w:val="26"/>
        </w:rPr>
        <w:t>объекты обслуживания, связанные с целевым назначением зоны;</w:t>
      </w:r>
    </w:p>
    <w:p w:rsidR="008E7714" w:rsidRPr="00DB1298" w:rsidRDefault="008E7714" w:rsidP="00763E0C">
      <w:pPr>
        <w:widowControl w:val="0"/>
        <w:numPr>
          <w:ilvl w:val="0"/>
          <w:numId w:val="25"/>
        </w:numPr>
        <w:tabs>
          <w:tab w:val="clear" w:pos="3600"/>
          <w:tab w:val="num" w:pos="567"/>
          <w:tab w:val="left" w:pos="900"/>
        </w:tabs>
        <w:spacing w:after="120" w:line="240" w:lineRule="auto"/>
        <w:ind w:left="0" w:firstLine="0"/>
        <w:jc w:val="both"/>
        <w:rPr>
          <w:rFonts w:ascii="Times New Roman" w:hAnsi="Times New Roman" w:cs="Times New Roman"/>
          <w:color w:val="000000"/>
          <w:sz w:val="26"/>
          <w:szCs w:val="26"/>
        </w:rPr>
      </w:pPr>
      <w:r w:rsidRPr="00DB1298">
        <w:rPr>
          <w:rFonts w:ascii="Times New Roman" w:hAnsi="Times New Roman" w:cs="Times New Roman"/>
          <w:color w:val="000000"/>
          <w:sz w:val="26"/>
          <w:szCs w:val="26"/>
        </w:rPr>
        <w:t>захоронения (для действующих кладбищ);</w:t>
      </w:r>
    </w:p>
    <w:p w:rsidR="008E7714" w:rsidRPr="00DB1298" w:rsidRDefault="008E7714" w:rsidP="00763E0C">
      <w:pPr>
        <w:widowControl w:val="0"/>
        <w:numPr>
          <w:ilvl w:val="0"/>
          <w:numId w:val="25"/>
        </w:numPr>
        <w:tabs>
          <w:tab w:val="clear" w:pos="3600"/>
          <w:tab w:val="num" w:pos="567"/>
          <w:tab w:val="left" w:pos="900"/>
        </w:tabs>
        <w:spacing w:after="120" w:line="240" w:lineRule="auto"/>
        <w:ind w:left="0" w:firstLine="0"/>
        <w:jc w:val="both"/>
        <w:rPr>
          <w:rFonts w:ascii="Times New Roman" w:hAnsi="Times New Roman" w:cs="Times New Roman"/>
          <w:color w:val="000000"/>
          <w:sz w:val="26"/>
          <w:szCs w:val="26"/>
        </w:rPr>
      </w:pPr>
      <w:r w:rsidRPr="00DB1298">
        <w:rPr>
          <w:rFonts w:ascii="Times New Roman" w:hAnsi="Times New Roman" w:cs="Times New Roman"/>
          <w:color w:val="000000"/>
          <w:sz w:val="26"/>
          <w:szCs w:val="26"/>
        </w:rPr>
        <w:t>колумбарии (для действующих кладбищ);</w:t>
      </w:r>
    </w:p>
    <w:p w:rsidR="008E7714" w:rsidRPr="00DB1298" w:rsidRDefault="008E7714" w:rsidP="00763E0C">
      <w:pPr>
        <w:widowControl w:val="0"/>
        <w:numPr>
          <w:ilvl w:val="0"/>
          <w:numId w:val="25"/>
        </w:numPr>
        <w:tabs>
          <w:tab w:val="clear" w:pos="3600"/>
          <w:tab w:val="num" w:pos="567"/>
          <w:tab w:val="left" w:pos="900"/>
        </w:tabs>
        <w:spacing w:after="120" w:line="240" w:lineRule="auto"/>
        <w:ind w:left="0" w:firstLine="0"/>
        <w:jc w:val="both"/>
        <w:rPr>
          <w:rFonts w:ascii="Times New Roman" w:hAnsi="Times New Roman" w:cs="Times New Roman"/>
          <w:color w:val="000000"/>
          <w:sz w:val="26"/>
          <w:szCs w:val="26"/>
        </w:rPr>
      </w:pPr>
      <w:r w:rsidRPr="00DB1298">
        <w:rPr>
          <w:rFonts w:ascii="Times New Roman" w:hAnsi="Times New Roman" w:cs="Times New Roman"/>
          <w:color w:val="000000"/>
          <w:sz w:val="26"/>
          <w:szCs w:val="26"/>
        </w:rPr>
        <w:t>мемориальные комплексы;</w:t>
      </w:r>
    </w:p>
    <w:p w:rsidR="008E7714" w:rsidRPr="00DB1298" w:rsidRDefault="008E7714" w:rsidP="00763E0C">
      <w:pPr>
        <w:widowControl w:val="0"/>
        <w:numPr>
          <w:ilvl w:val="0"/>
          <w:numId w:val="25"/>
        </w:numPr>
        <w:tabs>
          <w:tab w:val="clear" w:pos="3600"/>
          <w:tab w:val="num" w:pos="567"/>
          <w:tab w:val="left" w:pos="900"/>
        </w:tabs>
        <w:spacing w:after="120" w:line="240" w:lineRule="auto"/>
        <w:ind w:left="0" w:firstLine="0"/>
        <w:jc w:val="both"/>
        <w:rPr>
          <w:rFonts w:ascii="Times New Roman" w:hAnsi="Times New Roman" w:cs="Times New Roman"/>
          <w:color w:val="000000"/>
          <w:sz w:val="26"/>
          <w:szCs w:val="26"/>
        </w:rPr>
      </w:pPr>
      <w:r w:rsidRPr="00DB1298">
        <w:rPr>
          <w:rFonts w:ascii="Times New Roman" w:hAnsi="Times New Roman" w:cs="Times New Roman"/>
          <w:color w:val="000000"/>
          <w:sz w:val="26"/>
          <w:szCs w:val="26"/>
        </w:rPr>
        <w:t>дома траурных обрядов;</w:t>
      </w:r>
    </w:p>
    <w:p w:rsidR="008E7714" w:rsidRPr="00DB1298" w:rsidRDefault="008E7714" w:rsidP="00763E0C">
      <w:pPr>
        <w:widowControl w:val="0"/>
        <w:numPr>
          <w:ilvl w:val="0"/>
          <w:numId w:val="25"/>
        </w:numPr>
        <w:tabs>
          <w:tab w:val="clear" w:pos="3600"/>
          <w:tab w:val="num" w:pos="567"/>
          <w:tab w:val="left" w:pos="900"/>
        </w:tabs>
        <w:spacing w:after="120" w:line="240" w:lineRule="auto"/>
        <w:ind w:left="0" w:firstLine="0"/>
        <w:jc w:val="both"/>
        <w:rPr>
          <w:rFonts w:ascii="Times New Roman" w:hAnsi="Times New Roman" w:cs="Times New Roman"/>
          <w:color w:val="000000"/>
          <w:sz w:val="26"/>
          <w:szCs w:val="26"/>
        </w:rPr>
      </w:pPr>
      <w:r w:rsidRPr="00DB1298">
        <w:rPr>
          <w:rFonts w:ascii="Times New Roman" w:hAnsi="Times New Roman" w:cs="Times New Roman"/>
          <w:color w:val="000000"/>
          <w:sz w:val="26"/>
          <w:szCs w:val="26"/>
        </w:rPr>
        <w:t>бюро похоронного обслуживания;</w:t>
      </w:r>
    </w:p>
    <w:p w:rsidR="008E7714" w:rsidRPr="00DB1298" w:rsidRDefault="008E7714" w:rsidP="00763E0C">
      <w:pPr>
        <w:widowControl w:val="0"/>
        <w:numPr>
          <w:ilvl w:val="0"/>
          <w:numId w:val="25"/>
        </w:numPr>
        <w:tabs>
          <w:tab w:val="clear" w:pos="3600"/>
          <w:tab w:val="num" w:pos="567"/>
          <w:tab w:val="left" w:pos="900"/>
        </w:tabs>
        <w:spacing w:after="120" w:line="240" w:lineRule="auto"/>
        <w:ind w:left="0" w:firstLine="0"/>
        <w:jc w:val="both"/>
        <w:rPr>
          <w:rFonts w:ascii="Times New Roman" w:hAnsi="Times New Roman" w:cs="Times New Roman"/>
          <w:color w:val="000000"/>
          <w:sz w:val="26"/>
          <w:szCs w:val="26"/>
        </w:rPr>
      </w:pPr>
      <w:r w:rsidRPr="00DB1298">
        <w:rPr>
          <w:rFonts w:ascii="Times New Roman" w:hAnsi="Times New Roman" w:cs="Times New Roman"/>
          <w:color w:val="000000"/>
          <w:sz w:val="26"/>
          <w:szCs w:val="26"/>
        </w:rPr>
        <w:t>бюро-магазины похоронного обслуживания;</w:t>
      </w:r>
    </w:p>
    <w:p w:rsidR="008E7714" w:rsidRPr="00DB1298" w:rsidRDefault="008E7714" w:rsidP="00763E0C">
      <w:pPr>
        <w:widowControl w:val="0"/>
        <w:numPr>
          <w:ilvl w:val="0"/>
          <w:numId w:val="25"/>
        </w:numPr>
        <w:tabs>
          <w:tab w:val="clear" w:pos="3600"/>
          <w:tab w:val="num" w:pos="567"/>
          <w:tab w:val="left" w:pos="900"/>
        </w:tabs>
        <w:spacing w:after="120" w:line="240" w:lineRule="auto"/>
        <w:ind w:left="0" w:firstLine="0"/>
        <w:jc w:val="both"/>
        <w:rPr>
          <w:rFonts w:ascii="Times New Roman" w:hAnsi="Times New Roman" w:cs="Times New Roman"/>
          <w:color w:val="000000"/>
          <w:sz w:val="26"/>
          <w:szCs w:val="26"/>
        </w:rPr>
      </w:pPr>
      <w:r w:rsidRPr="00DB1298">
        <w:rPr>
          <w:rFonts w:ascii="Times New Roman" w:hAnsi="Times New Roman" w:cs="Times New Roman"/>
          <w:color w:val="000000"/>
          <w:sz w:val="26"/>
          <w:szCs w:val="26"/>
        </w:rPr>
        <w:t>крематории (для действующих кладбищ);</w:t>
      </w:r>
    </w:p>
    <w:p w:rsidR="008E7714" w:rsidRPr="00DB1298" w:rsidRDefault="008E7714" w:rsidP="00763E0C">
      <w:pPr>
        <w:widowControl w:val="0"/>
        <w:numPr>
          <w:ilvl w:val="0"/>
          <w:numId w:val="25"/>
        </w:numPr>
        <w:tabs>
          <w:tab w:val="clear" w:pos="3600"/>
          <w:tab w:val="num" w:pos="567"/>
          <w:tab w:val="left" w:pos="900"/>
        </w:tabs>
        <w:spacing w:after="120" w:line="240" w:lineRule="auto"/>
        <w:ind w:left="0" w:firstLine="0"/>
        <w:jc w:val="both"/>
        <w:rPr>
          <w:rFonts w:ascii="Times New Roman" w:hAnsi="Times New Roman" w:cs="Times New Roman"/>
          <w:color w:val="000000"/>
          <w:sz w:val="26"/>
          <w:szCs w:val="26"/>
        </w:rPr>
      </w:pPr>
      <w:r w:rsidRPr="00DB1298">
        <w:rPr>
          <w:rFonts w:ascii="Times New Roman" w:hAnsi="Times New Roman" w:cs="Times New Roman"/>
          <w:color w:val="000000"/>
          <w:sz w:val="26"/>
          <w:szCs w:val="26"/>
        </w:rPr>
        <w:t>конфессиональные объекты.</w:t>
      </w:r>
    </w:p>
    <w:p w:rsidR="008E7714" w:rsidRPr="00DB1298" w:rsidRDefault="008E7714" w:rsidP="00DB1298">
      <w:pPr>
        <w:tabs>
          <w:tab w:val="left" w:pos="900"/>
        </w:tabs>
        <w:spacing w:after="120" w:line="240" w:lineRule="auto"/>
        <w:jc w:val="both"/>
        <w:rPr>
          <w:rFonts w:ascii="Times New Roman" w:hAnsi="Times New Roman" w:cs="Times New Roman"/>
          <w:b/>
          <w:bCs/>
          <w:color w:val="000000"/>
          <w:sz w:val="26"/>
          <w:szCs w:val="26"/>
        </w:rPr>
      </w:pPr>
      <w:r w:rsidRPr="00DB1298">
        <w:rPr>
          <w:rFonts w:ascii="Times New Roman" w:hAnsi="Times New Roman" w:cs="Times New Roman"/>
          <w:b/>
          <w:bCs/>
          <w:color w:val="000000"/>
          <w:sz w:val="26"/>
          <w:szCs w:val="26"/>
        </w:rPr>
        <w:t>2. Вспомогательные виды разрешенного использования</w:t>
      </w:r>
    </w:p>
    <w:p w:rsidR="008E7714" w:rsidRPr="00DB1298" w:rsidRDefault="008E7714" w:rsidP="00763E0C">
      <w:pPr>
        <w:widowControl w:val="0"/>
        <w:numPr>
          <w:ilvl w:val="0"/>
          <w:numId w:val="26"/>
        </w:numPr>
        <w:tabs>
          <w:tab w:val="clear" w:pos="3600"/>
          <w:tab w:val="num" w:pos="567"/>
          <w:tab w:val="left" w:pos="900"/>
        </w:tabs>
        <w:spacing w:after="120" w:line="240" w:lineRule="auto"/>
        <w:ind w:left="0" w:firstLine="0"/>
        <w:jc w:val="both"/>
        <w:rPr>
          <w:rFonts w:ascii="Times New Roman" w:hAnsi="Times New Roman" w:cs="Times New Roman"/>
          <w:color w:val="000000"/>
          <w:sz w:val="26"/>
          <w:szCs w:val="26"/>
        </w:rPr>
      </w:pPr>
      <w:r w:rsidRPr="00DB1298">
        <w:rPr>
          <w:rFonts w:ascii="Times New Roman" w:hAnsi="Times New Roman" w:cs="Times New Roman"/>
          <w:color w:val="000000"/>
          <w:sz w:val="26"/>
          <w:szCs w:val="26"/>
        </w:rPr>
        <w:t>открытые гостевые автостоянки для временного хранения индивидуальных легковых автомобилей.</w:t>
      </w:r>
    </w:p>
    <w:p w:rsidR="008E7714" w:rsidRPr="00DB1298" w:rsidRDefault="008E7714" w:rsidP="00DB1298">
      <w:pPr>
        <w:tabs>
          <w:tab w:val="left" w:pos="900"/>
        </w:tabs>
        <w:spacing w:after="120" w:line="240" w:lineRule="auto"/>
        <w:jc w:val="both"/>
        <w:rPr>
          <w:rFonts w:ascii="Times New Roman" w:hAnsi="Times New Roman" w:cs="Times New Roman"/>
          <w:b/>
          <w:bCs/>
          <w:color w:val="000000"/>
          <w:sz w:val="26"/>
          <w:szCs w:val="26"/>
        </w:rPr>
      </w:pPr>
      <w:r w:rsidRPr="00DB1298">
        <w:rPr>
          <w:rFonts w:ascii="Times New Roman" w:hAnsi="Times New Roman" w:cs="Times New Roman"/>
          <w:b/>
          <w:bCs/>
          <w:color w:val="000000"/>
          <w:sz w:val="26"/>
          <w:szCs w:val="26"/>
        </w:rPr>
        <w:t>3. Условно разрешенные виды использования</w:t>
      </w:r>
    </w:p>
    <w:p w:rsidR="008E7714" w:rsidRPr="00DB1298" w:rsidRDefault="008E7714" w:rsidP="00763E0C">
      <w:pPr>
        <w:widowControl w:val="0"/>
        <w:numPr>
          <w:ilvl w:val="0"/>
          <w:numId w:val="26"/>
        </w:numPr>
        <w:tabs>
          <w:tab w:val="clear" w:pos="3600"/>
          <w:tab w:val="num" w:pos="567"/>
          <w:tab w:val="left" w:pos="900"/>
        </w:tabs>
        <w:spacing w:after="120" w:line="240" w:lineRule="auto"/>
        <w:ind w:left="0" w:firstLine="0"/>
        <w:jc w:val="both"/>
        <w:rPr>
          <w:rFonts w:ascii="Times New Roman" w:hAnsi="Times New Roman" w:cs="Times New Roman"/>
          <w:color w:val="000000"/>
          <w:sz w:val="26"/>
          <w:szCs w:val="26"/>
        </w:rPr>
      </w:pPr>
      <w:r w:rsidRPr="00DB1298">
        <w:rPr>
          <w:rFonts w:ascii="Times New Roman" w:hAnsi="Times New Roman" w:cs="Times New Roman"/>
          <w:color w:val="000000"/>
          <w:sz w:val="26"/>
          <w:szCs w:val="26"/>
        </w:rPr>
        <w:t>захоронения (для закрытых кладбищ).</w:t>
      </w:r>
    </w:p>
    <w:p w:rsidR="008E7714" w:rsidRPr="00DB1298" w:rsidRDefault="008E7714" w:rsidP="00DB1298">
      <w:pPr>
        <w:tabs>
          <w:tab w:val="left" w:pos="900"/>
        </w:tabs>
        <w:spacing w:after="120" w:line="240" w:lineRule="auto"/>
        <w:jc w:val="both"/>
        <w:rPr>
          <w:rFonts w:ascii="Times New Roman" w:hAnsi="Times New Roman" w:cs="Times New Roman"/>
          <w:b/>
          <w:bCs/>
          <w:color w:val="000000"/>
          <w:sz w:val="26"/>
          <w:szCs w:val="26"/>
        </w:rPr>
      </w:pPr>
      <w:r w:rsidRPr="00DB1298">
        <w:rPr>
          <w:rFonts w:ascii="Times New Roman" w:hAnsi="Times New Roman" w:cs="Times New Roman"/>
          <w:b/>
          <w:bCs/>
          <w:color w:val="000000"/>
          <w:sz w:val="26"/>
          <w:szCs w:val="26"/>
        </w:rPr>
        <w:t>4. Ограничения использования земельных участков и объектов капитального строительства установлены следующими нормативными правовыми актами:</w:t>
      </w:r>
    </w:p>
    <w:p w:rsidR="008E7714" w:rsidRPr="00DB1298" w:rsidRDefault="008E7714" w:rsidP="00763E0C">
      <w:pPr>
        <w:widowControl w:val="0"/>
        <w:numPr>
          <w:ilvl w:val="1"/>
          <w:numId w:val="24"/>
        </w:numPr>
        <w:tabs>
          <w:tab w:val="clear" w:pos="1488"/>
          <w:tab w:val="num" w:pos="567"/>
          <w:tab w:val="left" w:pos="900"/>
        </w:tabs>
        <w:autoSpaceDE w:val="0"/>
        <w:autoSpaceDN w:val="0"/>
        <w:adjustRightInd w:val="0"/>
        <w:spacing w:after="120" w:line="240" w:lineRule="auto"/>
        <w:ind w:left="0" w:firstLine="0"/>
        <w:jc w:val="both"/>
        <w:rPr>
          <w:rFonts w:ascii="Times New Roman" w:hAnsi="Times New Roman" w:cs="Times New Roman"/>
          <w:color w:val="000000"/>
          <w:sz w:val="26"/>
          <w:szCs w:val="26"/>
        </w:rPr>
      </w:pPr>
      <w:r w:rsidRPr="00DB1298">
        <w:rPr>
          <w:rFonts w:ascii="Times New Roman" w:hAnsi="Times New Roman" w:cs="Times New Roman"/>
          <w:color w:val="000000"/>
          <w:sz w:val="26"/>
          <w:szCs w:val="26"/>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8E7714" w:rsidRPr="00DB1298" w:rsidRDefault="008E7714" w:rsidP="00763E0C">
      <w:pPr>
        <w:widowControl w:val="0"/>
        <w:numPr>
          <w:ilvl w:val="1"/>
          <w:numId w:val="24"/>
        </w:numPr>
        <w:tabs>
          <w:tab w:val="clear" w:pos="1488"/>
          <w:tab w:val="num" w:pos="567"/>
          <w:tab w:val="left" w:pos="900"/>
        </w:tabs>
        <w:autoSpaceDE w:val="0"/>
        <w:autoSpaceDN w:val="0"/>
        <w:adjustRightInd w:val="0"/>
        <w:spacing w:after="120" w:line="240" w:lineRule="auto"/>
        <w:ind w:left="0" w:firstLine="0"/>
        <w:jc w:val="both"/>
        <w:rPr>
          <w:rFonts w:ascii="Times New Roman" w:hAnsi="Times New Roman" w:cs="Times New Roman"/>
          <w:color w:val="000000"/>
          <w:sz w:val="26"/>
          <w:szCs w:val="26"/>
        </w:rPr>
      </w:pPr>
      <w:r w:rsidRPr="00DB1298">
        <w:rPr>
          <w:rFonts w:ascii="Times New Roman" w:hAnsi="Times New Roman" w:cs="Times New Roman"/>
          <w:color w:val="000000"/>
          <w:sz w:val="26"/>
          <w:szCs w:val="26"/>
        </w:rPr>
        <w:t>СанПиН 2.2.1/2.1.1.1200-03 «Санитарно-защитные зоны и санитарная классификация предприятий, сооружений и иных объектов»;</w:t>
      </w:r>
    </w:p>
    <w:p w:rsidR="008E7714" w:rsidRPr="00DB1298" w:rsidRDefault="008E7714" w:rsidP="00763E0C">
      <w:pPr>
        <w:widowControl w:val="0"/>
        <w:numPr>
          <w:ilvl w:val="1"/>
          <w:numId w:val="24"/>
        </w:numPr>
        <w:tabs>
          <w:tab w:val="clear" w:pos="1488"/>
          <w:tab w:val="num" w:pos="567"/>
          <w:tab w:val="left" w:pos="900"/>
        </w:tabs>
        <w:autoSpaceDE w:val="0"/>
        <w:autoSpaceDN w:val="0"/>
        <w:adjustRightInd w:val="0"/>
        <w:spacing w:after="120" w:line="240" w:lineRule="auto"/>
        <w:ind w:left="0" w:firstLine="0"/>
        <w:jc w:val="both"/>
        <w:rPr>
          <w:rFonts w:ascii="Times New Roman" w:hAnsi="Times New Roman" w:cs="Times New Roman"/>
          <w:color w:val="000000"/>
          <w:sz w:val="26"/>
          <w:szCs w:val="26"/>
        </w:rPr>
      </w:pPr>
      <w:r w:rsidRPr="00DB1298">
        <w:rPr>
          <w:rFonts w:ascii="Times New Roman" w:hAnsi="Times New Roman" w:cs="Times New Roman"/>
          <w:color w:val="000000"/>
          <w:sz w:val="26"/>
          <w:szCs w:val="26"/>
        </w:rPr>
        <w:t xml:space="preserve">СНиП 2.07.01-89*, п. 9.3* (Градостроительство. Планировка и застройка городских и сельских поселений). </w:t>
      </w:r>
    </w:p>
    <w:p w:rsidR="008E7714" w:rsidRDefault="008E7714" w:rsidP="00DB1298">
      <w:pPr>
        <w:tabs>
          <w:tab w:val="left" w:pos="900"/>
        </w:tabs>
        <w:spacing w:after="120" w:line="240" w:lineRule="auto"/>
        <w:jc w:val="both"/>
        <w:rPr>
          <w:rFonts w:ascii="Times New Roman" w:hAnsi="Times New Roman" w:cs="Times New Roman"/>
          <w:color w:val="000000"/>
          <w:sz w:val="26"/>
          <w:szCs w:val="26"/>
        </w:rPr>
      </w:pPr>
      <w:r w:rsidRPr="00DB1298">
        <w:rPr>
          <w:rFonts w:ascii="Times New Roman" w:hAnsi="Times New Roman" w:cs="Times New Roman"/>
          <w:color w:val="000000"/>
          <w:sz w:val="26"/>
          <w:szCs w:val="26"/>
        </w:rPr>
        <w:t>Площадь земельного участка кладбища  - не более 40 га.</w:t>
      </w:r>
    </w:p>
    <w:p w:rsidR="008E7714" w:rsidRPr="00DB1298" w:rsidRDefault="008E7714" w:rsidP="00DB1298">
      <w:pPr>
        <w:tabs>
          <w:tab w:val="left" w:pos="900"/>
        </w:tabs>
        <w:spacing w:after="120" w:line="240" w:lineRule="auto"/>
        <w:jc w:val="both"/>
        <w:rPr>
          <w:rFonts w:ascii="Times New Roman" w:hAnsi="Times New Roman" w:cs="Times New Roman"/>
          <w:color w:val="000000"/>
          <w:sz w:val="26"/>
          <w:szCs w:val="26"/>
        </w:rPr>
      </w:pPr>
    </w:p>
    <w:p w:rsidR="008E7714" w:rsidRDefault="008E7714" w:rsidP="00DB1298">
      <w:pPr>
        <w:pStyle w:val="Heading3"/>
        <w:numPr>
          <w:ilvl w:val="2"/>
          <w:numId w:val="51"/>
        </w:numPr>
        <w:spacing w:before="0" w:after="120"/>
        <w:jc w:val="both"/>
        <w:rPr>
          <w:rFonts w:ascii="Times New Roman" w:hAnsi="Times New Roman" w:cs="Times New Roman"/>
        </w:rPr>
      </w:pPr>
      <w:bookmarkStart w:id="116" w:name="_Toc310855510"/>
      <w:r>
        <w:rPr>
          <w:rFonts w:ascii="Times New Roman" w:hAnsi="Times New Roman" w:cs="Times New Roman"/>
        </w:rPr>
        <w:t>СН-2. Зона озеленения специального назначения</w:t>
      </w:r>
      <w:bookmarkEnd w:id="116"/>
    </w:p>
    <w:p w:rsidR="008E7714" w:rsidRPr="00F90529" w:rsidRDefault="008E7714" w:rsidP="00F90529">
      <w:pPr>
        <w:tabs>
          <w:tab w:val="left" w:pos="900"/>
        </w:tabs>
        <w:spacing w:after="120" w:line="240" w:lineRule="auto"/>
        <w:jc w:val="both"/>
        <w:rPr>
          <w:rFonts w:ascii="Times New Roman" w:hAnsi="Times New Roman" w:cs="Times New Roman"/>
          <w:color w:val="000000"/>
          <w:sz w:val="26"/>
          <w:szCs w:val="26"/>
        </w:rPr>
      </w:pPr>
      <w:r w:rsidRPr="00F90529">
        <w:rPr>
          <w:rFonts w:ascii="Times New Roman" w:hAnsi="Times New Roman" w:cs="Times New Roman"/>
          <w:color w:val="000000"/>
          <w:sz w:val="26"/>
          <w:szCs w:val="26"/>
        </w:rPr>
        <w:t>Зона предназначена для организации и благоустройства санитарно-защитных зон в соответствии с действующими нормативами.</w:t>
      </w:r>
    </w:p>
    <w:p w:rsidR="008E7714" w:rsidRPr="00F90529" w:rsidRDefault="008E7714" w:rsidP="00F90529">
      <w:pPr>
        <w:tabs>
          <w:tab w:val="left" w:pos="900"/>
        </w:tabs>
        <w:spacing w:after="120" w:line="240" w:lineRule="auto"/>
        <w:jc w:val="both"/>
        <w:rPr>
          <w:rFonts w:ascii="Times New Roman" w:hAnsi="Times New Roman" w:cs="Times New Roman"/>
          <w:b/>
          <w:bCs/>
          <w:color w:val="000000"/>
          <w:sz w:val="26"/>
          <w:szCs w:val="26"/>
        </w:rPr>
      </w:pPr>
      <w:r w:rsidRPr="00F90529">
        <w:rPr>
          <w:rFonts w:ascii="Times New Roman" w:hAnsi="Times New Roman" w:cs="Times New Roman"/>
          <w:b/>
          <w:bCs/>
          <w:color w:val="000000"/>
          <w:sz w:val="26"/>
          <w:szCs w:val="26"/>
        </w:rPr>
        <w:t>1. Основные виды разрешенного использования</w:t>
      </w:r>
    </w:p>
    <w:p w:rsidR="008E7714" w:rsidRPr="00A30A31" w:rsidRDefault="008E7714" w:rsidP="00763E0C">
      <w:pPr>
        <w:numPr>
          <w:ilvl w:val="0"/>
          <w:numId w:val="27"/>
        </w:numPr>
        <w:tabs>
          <w:tab w:val="clear" w:pos="3600"/>
          <w:tab w:val="num" w:pos="567"/>
          <w:tab w:val="left" w:pos="900"/>
        </w:tabs>
        <w:spacing w:after="120" w:line="240" w:lineRule="auto"/>
        <w:ind w:left="0" w:firstLine="0"/>
        <w:jc w:val="both"/>
        <w:rPr>
          <w:rFonts w:ascii="Times New Roman" w:hAnsi="Times New Roman" w:cs="Times New Roman"/>
          <w:b/>
          <w:bCs/>
          <w:color w:val="000000"/>
          <w:sz w:val="26"/>
          <w:szCs w:val="26"/>
        </w:rPr>
      </w:pPr>
      <w:r w:rsidRPr="00F90529">
        <w:rPr>
          <w:rFonts w:ascii="Times New Roman" w:hAnsi="Times New Roman" w:cs="Times New Roman"/>
          <w:color w:val="000000"/>
          <w:sz w:val="26"/>
          <w:szCs w:val="26"/>
        </w:rPr>
        <w:t xml:space="preserve">озеленение санитарно-защитных зон </w:t>
      </w:r>
    </w:p>
    <w:p w:rsidR="008E7714" w:rsidRPr="00F90529" w:rsidRDefault="008E7714" w:rsidP="00763E0C">
      <w:pPr>
        <w:numPr>
          <w:ilvl w:val="0"/>
          <w:numId w:val="27"/>
        </w:numPr>
        <w:tabs>
          <w:tab w:val="clear" w:pos="3600"/>
          <w:tab w:val="num" w:pos="567"/>
          <w:tab w:val="left" w:pos="900"/>
        </w:tabs>
        <w:spacing w:after="120" w:line="240" w:lineRule="auto"/>
        <w:ind w:left="0" w:firstLine="0"/>
        <w:jc w:val="both"/>
        <w:rPr>
          <w:rFonts w:ascii="Times New Roman" w:hAnsi="Times New Roman" w:cs="Times New Roman"/>
          <w:b/>
          <w:bCs/>
          <w:color w:val="000000"/>
          <w:sz w:val="26"/>
          <w:szCs w:val="26"/>
        </w:rPr>
      </w:pPr>
      <w:r w:rsidRPr="00F90529">
        <w:rPr>
          <w:rFonts w:ascii="Times New Roman" w:hAnsi="Times New Roman" w:cs="Times New Roman"/>
          <w:b/>
          <w:bCs/>
          <w:color w:val="000000"/>
          <w:sz w:val="26"/>
          <w:szCs w:val="26"/>
        </w:rPr>
        <w:t>2. Вспомогательные виды разрешенного использования</w:t>
      </w:r>
    </w:p>
    <w:p w:rsidR="008E7714" w:rsidRPr="00F90529" w:rsidRDefault="008E7714" w:rsidP="00763E0C">
      <w:pPr>
        <w:numPr>
          <w:ilvl w:val="0"/>
          <w:numId w:val="28"/>
        </w:numPr>
        <w:tabs>
          <w:tab w:val="clear" w:pos="3884"/>
          <w:tab w:val="num" w:pos="567"/>
          <w:tab w:val="left" w:pos="900"/>
        </w:tabs>
        <w:spacing w:after="120" w:line="240" w:lineRule="auto"/>
        <w:ind w:left="0" w:firstLine="0"/>
        <w:jc w:val="both"/>
        <w:rPr>
          <w:rFonts w:ascii="Times New Roman" w:hAnsi="Times New Roman" w:cs="Times New Roman"/>
          <w:color w:val="000000"/>
          <w:sz w:val="26"/>
          <w:szCs w:val="26"/>
        </w:rPr>
      </w:pPr>
      <w:r w:rsidRPr="00F90529">
        <w:rPr>
          <w:rFonts w:ascii="Times New Roman" w:hAnsi="Times New Roman" w:cs="Times New Roman"/>
          <w:color w:val="000000"/>
          <w:sz w:val="26"/>
          <w:szCs w:val="26"/>
        </w:rPr>
        <w:t>гаражи индивидуальных легковых автомобилей;</w:t>
      </w:r>
    </w:p>
    <w:p w:rsidR="008E7714" w:rsidRPr="00F90529" w:rsidRDefault="008E7714" w:rsidP="00763E0C">
      <w:pPr>
        <w:numPr>
          <w:ilvl w:val="0"/>
          <w:numId w:val="28"/>
        </w:numPr>
        <w:tabs>
          <w:tab w:val="clear" w:pos="3884"/>
          <w:tab w:val="num" w:pos="567"/>
          <w:tab w:val="left" w:pos="900"/>
        </w:tabs>
        <w:spacing w:after="120" w:line="240" w:lineRule="auto"/>
        <w:ind w:left="0" w:firstLine="0"/>
        <w:jc w:val="both"/>
        <w:rPr>
          <w:rFonts w:ascii="Times New Roman" w:hAnsi="Times New Roman" w:cs="Times New Roman"/>
          <w:color w:val="000000"/>
          <w:sz w:val="26"/>
          <w:szCs w:val="26"/>
        </w:rPr>
      </w:pPr>
      <w:r w:rsidRPr="00F90529">
        <w:rPr>
          <w:rFonts w:ascii="Times New Roman" w:hAnsi="Times New Roman" w:cs="Times New Roman"/>
          <w:color w:val="000000"/>
          <w:sz w:val="26"/>
          <w:szCs w:val="26"/>
        </w:rPr>
        <w:t>автостоянки для постоянного хранения индивидуальных легковых автомобилей;</w:t>
      </w:r>
    </w:p>
    <w:p w:rsidR="008E7714" w:rsidRPr="00F90529" w:rsidRDefault="008E7714" w:rsidP="00763E0C">
      <w:pPr>
        <w:numPr>
          <w:ilvl w:val="0"/>
          <w:numId w:val="28"/>
        </w:numPr>
        <w:tabs>
          <w:tab w:val="clear" w:pos="3884"/>
          <w:tab w:val="num" w:pos="567"/>
          <w:tab w:val="left" w:pos="900"/>
        </w:tabs>
        <w:spacing w:after="120" w:line="240" w:lineRule="auto"/>
        <w:ind w:left="0" w:firstLine="0"/>
        <w:jc w:val="both"/>
        <w:rPr>
          <w:rFonts w:ascii="Times New Roman" w:hAnsi="Times New Roman" w:cs="Times New Roman"/>
          <w:color w:val="000000"/>
          <w:sz w:val="26"/>
          <w:szCs w:val="26"/>
        </w:rPr>
      </w:pPr>
      <w:r w:rsidRPr="00F90529">
        <w:rPr>
          <w:rFonts w:ascii="Times New Roman" w:hAnsi="Times New Roman" w:cs="Times New Roman"/>
          <w:color w:val="000000"/>
          <w:sz w:val="26"/>
          <w:szCs w:val="26"/>
        </w:rPr>
        <w:t>автостоянки для временного хранения индивидуальных легковых автомобилей.</w:t>
      </w:r>
    </w:p>
    <w:p w:rsidR="008E7714" w:rsidRPr="00F90529" w:rsidRDefault="008E7714" w:rsidP="00F90529">
      <w:pPr>
        <w:tabs>
          <w:tab w:val="left" w:pos="900"/>
        </w:tabs>
        <w:spacing w:after="120" w:line="240" w:lineRule="auto"/>
        <w:jc w:val="both"/>
        <w:rPr>
          <w:rFonts w:ascii="Times New Roman" w:hAnsi="Times New Roman" w:cs="Times New Roman"/>
          <w:b/>
          <w:bCs/>
          <w:color w:val="000000"/>
          <w:sz w:val="26"/>
          <w:szCs w:val="26"/>
        </w:rPr>
      </w:pPr>
      <w:r w:rsidRPr="00F90529">
        <w:rPr>
          <w:rFonts w:ascii="Times New Roman" w:hAnsi="Times New Roman" w:cs="Times New Roman"/>
          <w:b/>
          <w:bCs/>
          <w:color w:val="000000"/>
          <w:sz w:val="26"/>
          <w:szCs w:val="26"/>
        </w:rPr>
        <w:t>3. Условно разрешенные виды использования</w:t>
      </w:r>
    </w:p>
    <w:p w:rsidR="008E7714" w:rsidRPr="00F90529" w:rsidRDefault="008E7714" w:rsidP="00763E0C">
      <w:pPr>
        <w:numPr>
          <w:ilvl w:val="0"/>
          <w:numId w:val="29"/>
        </w:numPr>
        <w:tabs>
          <w:tab w:val="clear" w:pos="3884"/>
          <w:tab w:val="num" w:pos="567"/>
          <w:tab w:val="left" w:pos="900"/>
        </w:tabs>
        <w:spacing w:after="120" w:line="240" w:lineRule="auto"/>
        <w:ind w:left="0" w:firstLine="0"/>
        <w:jc w:val="both"/>
        <w:rPr>
          <w:rFonts w:ascii="Times New Roman" w:hAnsi="Times New Roman" w:cs="Times New Roman"/>
          <w:color w:val="000000"/>
          <w:sz w:val="26"/>
          <w:szCs w:val="26"/>
        </w:rPr>
      </w:pPr>
      <w:r w:rsidRPr="00F90529">
        <w:rPr>
          <w:rFonts w:ascii="Times New Roman" w:hAnsi="Times New Roman" w:cs="Times New Roman"/>
          <w:color w:val="000000"/>
          <w:sz w:val="26"/>
          <w:szCs w:val="26"/>
        </w:rPr>
        <w:t>Площадки для выгула собак.</w:t>
      </w:r>
    </w:p>
    <w:p w:rsidR="008E7714" w:rsidRPr="00F90529" w:rsidRDefault="008E7714" w:rsidP="00F90529">
      <w:pPr>
        <w:tabs>
          <w:tab w:val="left" w:pos="900"/>
        </w:tabs>
        <w:spacing w:after="120" w:line="240" w:lineRule="auto"/>
        <w:jc w:val="both"/>
        <w:rPr>
          <w:rFonts w:ascii="Times New Roman" w:hAnsi="Times New Roman" w:cs="Times New Roman"/>
          <w:color w:val="000000"/>
          <w:sz w:val="26"/>
          <w:szCs w:val="26"/>
        </w:rPr>
      </w:pPr>
      <w:r w:rsidRPr="00F90529">
        <w:rPr>
          <w:rFonts w:ascii="Times New Roman" w:hAnsi="Times New Roman" w:cs="Times New Roman"/>
          <w:color w:val="000000"/>
          <w:sz w:val="26"/>
          <w:szCs w:val="26"/>
        </w:rPr>
        <w:t xml:space="preserve">4.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p>
    <w:p w:rsidR="008E7714" w:rsidRPr="00F90529" w:rsidRDefault="008E7714" w:rsidP="00763E0C">
      <w:pPr>
        <w:widowControl w:val="0"/>
        <w:numPr>
          <w:ilvl w:val="0"/>
          <w:numId w:val="30"/>
        </w:numPr>
        <w:tabs>
          <w:tab w:val="clear" w:pos="3884"/>
          <w:tab w:val="num" w:pos="567"/>
          <w:tab w:val="left" w:pos="900"/>
        </w:tabs>
        <w:autoSpaceDE w:val="0"/>
        <w:autoSpaceDN w:val="0"/>
        <w:adjustRightInd w:val="0"/>
        <w:spacing w:after="120" w:line="240" w:lineRule="auto"/>
        <w:ind w:left="0" w:firstLine="0"/>
        <w:jc w:val="both"/>
        <w:rPr>
          <w:rFonts w:ascii="Times New Roman" w:hAnsi="Times New Roman" w:cs="Times New Roman"/>
          <w:color w:val="000000"/>
          <w:sz w:val="26"/>
          <w:szCs w:val="26"/>
        </w:rPr>
      </w:pPr>
      <w:r w:rsidRPr="00F90529">
        <w:rPr>
          <w:rFonts w:ascii="Times New Roman" w:hAnsi="Times New Roman" w:cs="Times New Roman"/>
          <w:color w:val="000000"/>
          <w:sz w:val="26"/>
          <w:szCs w:val="26"/>
        </w:rPr>
        <w:t>СанПиН 2.2.1/2.1.1.1200-03 «Санитарно-защитные зоны и санитарная классификация предприятий, сооружений и иных объектов»;</w:t>
      </w:r>
    </w:p>
    <w:p w:rsidR="008E7714" w:rsidRPr="00F90529" w:rsidRDefault="008E7714" w:rsidP="00763E0C">
      <w:pPr>
        <w:widowControl w:val="0"/>
        <w:numPr>
          <w:ilvl w:val="0"/>
          <w:numId w:val="30"/>
        </w:numPr>
        <w:tabs>
          <w:tab w:val="clear" w:pos="3884"/>
          <w:tab w:val="num" w:pos="567"/>
          <w:tab w:val="left" w:pos="900"/>
        </w:tabs>
        <w:autoSpaceDE w:val="0"/>
        <w:autoSpaceDN w:val="0"/>
        <w:adjustRightInd w:val="0"/>
        <w:spacing w:after="120" w:line="240" w:lineRule="auto"/>
        <w:ind w:left="0" w:firstLine="0"/>
        <w:jc w:val="both"/>
        <w:rPr>
          <w:rFonts w:ascii="Times New Roman" w:hAnsi="Times New Roman" w:cs="Times New Roman"/>
          <w:sz w:val="26"/>
          <w:szCs w:val="26"/>
        </w:rPr>
      </w:pPr>
      <w:r w:rsidRPr="00F90529">
        <w:rPr>
          <w:rFonts w:ascii="Times New Roman" w:hAnsi="Times New Roman" w:cs="Times New Roman"/>
          <w:color w:val="000000"/>
          <w:sz w:val="26"/>
          <w:szCs w:val="26"/>
        </w:rPr>
        <w:t>СНиП 2.07.01-89*, п. 9.3* (Градостроительство. Планировка и застройка городских и сельских поселений);</w:t>
      </w:r>
    </w:p>
    <w:p w:rsidR="008E7714" w:rsidRPr="00F90529" w:rsidRDefault="008E7714" w:rsidP="00763E0C">
      <w:pPr>
        <w:widowControl w:val="0"/>
        <w:numPr>
          <w:ilvl w:val="0"/>
          <w:numId w:val="30"/>
        </w:numPr>
        <w:tabs>
          <w:tab w:val="clear" w:pos="3884"/>
          <w:tab w:val="num" w:pos="567"/>
          <w:tab w:val="left" w:pos="900"/>
        </w:tabs>
        <w:autoSpaceDE w:val="0"/>
        <w:autoSpaceDN w:val="0"/>
        <w:adjustRightInd w:val="0"/>
        <w:spacing w:after="120" w:line="240" w:lineRule="auto"/>
        <w:ind w:left="0" w:firstLine="0"/>
        <w:jc w:val="both"/>
        <w:rPr>
          <w:rFonts w:ascii="Times New Roman" w:hAnsi="Times New Roman" w:cs="Times New Roman"/>
          <w:sz w:val="26"/>
          <w:szCs w:val="26"/>
        </w:rPr>
      </w:pPr>
      <w:r w:rsidRPr="00F90529">
        <w:rPr>
          <w:rFonts w:ascii="Times New Roman" w:hAnsi="Times New Roman" w:cs="Times New Roman"/>
          <w:color w:val="000000"/>
          <w:sz w:val="26"/>
          <w:szCs w:val="26"/>
        </w:rPr>
        <w:t>Другие действующие нормативно-правовые документы.</w:t>
      </w:r>
    </w:p>
    <w:p w:rsidR="008E7714" w:rsidRPr="00F90529" w:rsidRDefault="008E7714" w:rsidP="00F90529">
      <w:pPr>
        <w:rPr>
          <w:lang w:eastAsia="ru-RU"/>
        </w:rPr>
      </w:pPr>
    </w:p>
    <w:p w:rsidR="008E7714" w:rsidRPr="004A243E" w:rsidRDefault="008E7714" w:rsidP="00E110F5">
      <w:pPr>
        <w:pStyle w:val="Heading3"/>
        <w:numPr>
          <w:ilvl w:val="2"/>
          <w:numId w:val="51"/>
        </w:numPr>
        <w:spacing w:before="0" w:after="120"/>
        <w:rPr>
          <w:rFonts w:ascii="Times New Roman" w:hAnsi="Times New Roman" w:cs="Times New Roman"/>
        </w:rPr>
      </w:pPr>
      <w:bookmarkStart w:id="117" w:name="_Toc172720959"/>
      <w:bookmarkStart w:id="118" w:name="_Toc179544530"/>
      <w:bookmarkStart w:id="119" w:name="_Toc241303945"/>
      <w:bookmarkStart w:id="120" w:name="_Toc243211755"/>
      <w:bookmarkEnd w:id="113"/>
      <w:bookmarkEnd w:id="114"/>
      <w:bookmarkEnd w:id="115"/>
      <w:r>
        <w:rPr>
          <w:rFonts w:ascii="Times New Roman" w:hAnsi="Times New Roman" w:cs="Times New Roman"/>
        </w:rPr>
        <w:t xml:space="preserve"> </w:t>
      </w:r>
      <w:bookmarkStart w:id="121" w:name="_Toc310855511"/>
      <w:r w:rsidRPr="004A243E">
        <w:rPr>
          <w:rFonts w:ascii="Times New Roman" w:hAnsi="Times New Roman" w:cs="Times New Roman"/>
        </w:rPr>
        <w:t>Ограничения использования земельных участков и объектов капитального строительства на территории водоохранных зон</w:t>
      </w:r>
      <w:bookmarkEnd w:id="117"/>
      <w:bookmarkEnd w:id="118"/>
      <w:r w:rsidRPr="004A243E">
        <w:rPr>
          <w:rFonts w:ascii="Times New Roman" w:hAnsi="Times New Roman" w:cs="Times New Roman"/>
        </w:rPr>
        <w:t>, прибрежных защитных полос, береговой полосы.</w:t>
      </w:r>
      <w:bookmarkEnd w:id="119"/>
      <w:bookmarkEnd w:id="120"/>
      <w:bookmarkEnd w:id="121"/>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 65 Водного кодекса РФ. </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В соответствии с указанным режимом на территории водоохранных зон, границы которых отображены на Карте градостроительного зонирования с зонами с особого условия использования территории, запрещается:</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использование сточных вод для удобрения почв;</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осуществление авиационных мер по борьбе с вредителями и болезнями растений;</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В границах прибрежных защитных полос наряду с вышеперечисленными ограничениями запрещается:</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распашка земель;</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размещение отвалов размываемых грунтов;</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выпас сельскохозяйственных животных и организация для них летних лагерей, ванн.</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E7714" w:rsidRDefault="008E7714"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6. Береговая полоса (полоса земли шириной от 5 до 20 м. вдоль береговой линии водного объекта общего пользования) предназначена для общего пользования. В соответствии с положениями ст. 6 Водного кодекса РФ каждый гражданин вправе пользоваться (без использования механичесих транспортных средств) береговой полосой водных объектов общего пользования для передвижения  и пребывания около них, в т.ч. для осуществления любительского и спортивного рыболовства и причаливания плавучих средств.</w:t>
      </w:r>
    </w:p>
    <w:p w:rsidR="008E7714" w:rsidRDefault="008E7714">
      <w:pPr>
        <w:rPr>
          <w:rFonts w:ascii="Times New Roman" w:hAnsi="Times New Roman" w:cs="Times New Roman"/>
          <w:sz w:val="26"/>
          <w:szCs w:val="26"/>
          <w:lang w:eastAsia="ru-RU"/>
        </w:rPr>
      </w:pPr>
      <w:r>
        <w:rPr>
          <w:rFonts w:ascii="Times New Roman" w:hAnsi="Times New Roman" w:cs="Times New Roman"/>
          <w:sz w:val="26"/>
          <w:szCs w:val="26"/>
        </w:rPr>
        <w:br w:type="page"/>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p>
    <w:p w:rsidR="008E7714" w:rsidRPr="004A243E" w:rsidRDefault="008E7714" w:rsidP="00E110F5">
      <w:pPr>
        <w:pStyle w:val="Heading3"/>
        <w:numPr>
          <w:ilvl w:val="2"/>
          <w:numId w:val="51"/>
        </w:numPr>
        <w:spacing w:before="0" w:after="120"/>
        <w:rPr>
          <w:rFonts w:ascii="Times New Roman" w:hAnsi="Times New Roman" w:cs="Times New Roman"/>
        </w:rPr>
      </w:pPr>
      <w:bookmarkStart w:id="122" w:name="_Toc172720961"/>
      <w:bookmarkStart w:id="123" w:name="_Toc179544532"/>
      <w:bookmarkStart w:id="124" w:name="_Toc241303946"/>
      <w:bookmarkStart w:id="125" w:name="_Toc243211756"/>
      <w:bookmarkStart w:id="126" w:name="_Toc310855512"/>
      <w:r w:rsidRPr="004A243E">
        <w:rPr>
          <w:rFonts w:ascii="Times New Roman" w:hAnsi="Times New Roman" w:cs="Times New Roman"/>
        </w:rPr>
        <w:t>Ограничения использования земельных участков и объектов капитального строительства на территории санитарно-защитных зон</w:t>
      </w:r>
      <w:bookmarkEnd w:id="122"/>
      <w:bookmarkEnd w:id="123"/>
      <w:bookmarkEnd w:id="124"/>
      <w:bookmarkEnd w:id="125"/>
      <w:bookmarkEnd w:id="126"/>
    </w:p>
    <w:p w:rsidR="008E7714" w:rsidRPr="004A243E" w:rsidRDefault="008E7714" w:rsidP="00EF7AB6">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1. Организацию санитарно-защитных зон для предприятий и объектов следует осуществлять в соответствии с требованиями, установленными СанПиН 2.2.1/2.1.1.1200-03 «Санитарно-защитные зоны и санитарная классификация предприятий, сооружений и иных объектов» и </w:t>
      </w:r>
      <w:r w:rsidRPr="004A243E">
        <w:rPr>
          <w:rFonts w:ascii="Times New Roman" w:hAnsi="Times New Roman" w:cs="Times New Roman"/>
          <w:color w:val="000000"/>
          <w:sz w:val="26"/>
          <w:szCs w:val="26"/>
        </w:rPr>
        <w:t>Региональными нормативами градостроительного проектирования</w:t>
      </w:r>
      <w:r w:rsidRPr="004A243E">
        <w:rPr>
          <w:rFonts w:ascii="Times New Roman" w:hAnsi="Times New Roman" w:cs="Times New Roman"/>
          <w:sz w:val="26"/>
          <w:szCs w:val="26"/>
        </w:rPr>
        <w:t>.</w:t>
      </w:r>
    </w:p>
    <w:p w:rsidR="008E7714" w:rsidRPr="004A243E" w:rsidRDefault="008E7714" w:rsidP="00EF7AB6">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Для объектов, являющихся источниками воздействия на среду обитания, разрабатывается проект обоснования размера санитарно-защитной зоны. Размер санитарно-защитной зоны по классификации должен быть обоснован проектом санитарно-защитной зоны с расчётом ожидаемого загрязнения атмосферного воздуха (с учётом фона) и уровней физического воздействия на атмосферный воздух и подтверждён результатами натурных исследований и измерений. Изменение размеров санитарно-защитных зон осуществляется по решению Главного государственного врача РФ или его заместителя - для предприятий I и II классов опасности, по решению Главного государственного врача </w:t>
      </w:r>
      <w:r>
        <w:rPr>
          <w:rFonts w:ascii="Times New Roman" w:hAnsi="Times New Roman" w:cs="Times New Roman"/>
          <w:color w:val="000000"/>
          <w:sz w:val="26"/>
          <w:szCs w:val="26"/>
        </w:rPr>
        <w:t>Республики Хакасия</w:t>
      </w:r>
      <w:r w:rsidRPr="004A243E">
        <w:rPr>
          <w:rFonts w:ascii="Times New Roman" w:hAnsi="Times New Roman" w:cs="Times New Roman"/>
          <w:sz w:val="26"/>
          <w:szCs w:val="26"/>
        </w:rPr>
        <w:t xml:space="preserve"> или его заместителя - для предприятий III, I</w:t>
      </w:r>
      <w:r w:rsidRPr="004A243E">
        <w:rPr>
          <w:rFonts w:ascii="Times New Roman" w:hAnsi="Times New Roman" w:cs="Times New Roman"/>
          <w:sz w:val="26"/>
          <w:szCs w:val="26"/>
          <w:lang w:val="en-US"/>
        </w:rPr>
        <w:t>V</w:t>
      </w:r>
      <w:r w:rsidRPr="004A243E">
        <w:rPr>
          <w:rFonts w:ascii="Times New Roman" w:hAnsi="Times New Roman" w:cs="Times New Roman"/>
          <w:sz w:val="26"/>
          <w:szCs w:val="26"/>
        </w:rPr>
        <w:t xml:space="preserve"> и </w:t>
      </w:r>
      <w:r w:rsidRPr="004A243E">
        <w:rPr>
          <w:rFonts w:ascii="Times New Roman" w:hAnsi="Times New Roman" w:cs="Times New Roman"/>
          <w:sz w:val="26"/>
          <w:szCs w:val="26"/>
          <w:lang w:val="en-US"/>
        </w:rPr>
        <w:t>V</w:t>
      </w:r>
      <w:r w:rsidRPr="004A243E">
        <w:rPr>
          <w:rFonts w:ascii="Times New Roman" w:hAnsi="Times New Roman" w:cs="Times New Roman"/>
          <w:sz w:val="26"/>
          <w:szCs w:val="26"/>
        </w:rPr>
        <w:t xml:space="preserve"> классов опасности. </w:t>
      </w:r>
    </w:p>
    <w:p w:rsidR="008E7714" w:rsidRPr="004A243E" w:rsidRDefault="008E7714" w:rsidP="00EF7AB6">
      <w:pPr>
        <w:numPr>
          <w:ilvl w:val="1"/>
          <w:numId w:val="0"/>
        </w:numPr>
        <w:tabs>
          <w:tab w:val="num" w:pos="0"/>
          <w:tab w:val="left" w:pos="126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Размеры и границы санитарно-защитной зоны определяются в проекте санитарно-защитной зоны.</w:t>
      </w:r>
    </w:p>
    <w:p w:rsidR="008E7714" w:rsidRPr="004A243E" w:rsidRDefault="008E7714" w:rsidP="00EF7AB6">
      <w:pPr>
        <w:numPr>
          <w:ilvl w:val="1"/>
          <w:numId w:val="0"/>
        </w:numPr>
        <w:tabs>
          <w:tab w:val="num" w:pos="0"/>
          <w:tab w:val="left" w:pos="126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8E7714" w:rsidRPr="004A243E" w:rsidRDefault="008E7714" w:rsidP="00EF7AB6">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8E7714" w:rsidRPr="004A243E" w:rsidRDefault="008E7714" w:rsidP="00EF7AB6">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3. Содержание указанного режима определяется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p>
    <w:p w:rsidR="008E7714" w:rsidRPr="004A243E" w:rsidRDefault="008E7714" w:rsidP="00EF7AB6">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В соответствии с указанным режимом использования земельных участков и объектов капитального строительства на территории СЗЗ, границы</w:t>
      </w:r>
      <w:r>
        <w:rPr>
          <w:rFonts w:ascii="Times New Roman" w:hAnsi="Times New Roman" w:cs="Times New Roman"/>
          <w:sz w:val="26"/>
          <w:szCs w:val="26"/>
        </w:rPr>
        <w:t xml:space="preserve"> которых отображены на Карте градостроительного зонирования территории</w:t>
      </w:r>
      <w:r w:rsidRPr="004A243E">
        <w:rPr>
          <w:rFonts w:ascii="Times New Roman" w:hAnsi="Times New Roman" w:cs="Times New Roman"/>
          <w:sz w:val="26"/>
          <w:szCs w:val="26"/>
        </w:rPr>
        <w:t>, вводятся следующие ограничения хозяйственной и иной деятельности: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9"/>
        <w:gridCol w:w="5695"/>
      </w:tblGrid>
      <w:tr w:rsidR="008E7714" w:rsidRPr="00840827">
        <w:tc>
          <w:tcPr>
            <w:tcW w:w="3800" w:type="dxa"/>
          </w:tcPr>
          <w:p w:rsidR="008E7714" w:rsidRPr="004A243E" w:rsidRDefault="008E7714" w:rsidP="004A243E">
            <w:pPr>
              <w:pStyle w:val="ConsNormal"/>
              <w:widowControl/>
              <w:spacing w:after="120"/>
              <w:ind w:right="0" w:firstLine="0"/>
              <w:jc w:val="both"/>
              <w:rPr>
                <w:rFonts w:ascii="Times New Roman" w:hAnsi="Times New Roman" w:cs="Times New Roman"/>
                <w:b/>
                <w:bCs/>
                <w:sz w:val="26"/>
                <w:szCs w:val="26"/>
              </w:rPr>
            </w:pPr>
            <w:r w:rsidRPr="004A243E">
              <w:rPr>
                <w:rFonts w:ascii="Times New Roman" w:hAnsi="Times New Roman" w:cs="Times New Roman"/>
                <w:b/>
                <w:bCs/>
                <w:sz w:val="26"/>
                <w:szCs w:val="26"/>
              </w:rPr>
              <w:t>На территории СЗЗ не допускается размещение следующих объектов</w:t>
            </w:r>
          </w:p>
        </w:tc>
        <w:tc>
          <w:tcPr>
            <w:tcW w:w="5772" w:type="dxa"/>
          </w:tcPr>
          <w:p w:rsidR="008E7714" w:rsidRPr="004A243E" w:rsidRDefault="008E7714" w:rsidP="004A243E">
            <w:pPr>
              <w:pStyle w:val="ConsNormal"/>
              <w:widowControl/>
              <w:spacing w:after="120"/>
              <w:ind w:right="0" w:firstLine="0"/>
              <w:jc w:val="both"/>
              <w:rPr>
                <w:rFonts w:ascii="Times New Roman" w:hAnsi="Times New Roman" w:cs="Times New Roman"/>
                <w:b/>
                <w:bCs/>
                <w:sz w:val="26"/>
                <w:szCs w:val="26"/>
              </w:rPr>
            </w:pPr>
            <w:r w:rsidRPr="004A243E">
              <w:rPr>
                <w:rFonts w:ascii="Times New Roman" w:hAnsi="Times New Roman" w:cs="Times New Roman"/>
                <w:b/>
                <w:bCs/>
                <w:sz w:val="26"/>
                <w:szCs w:val="26"/>
              </w:rPr>
              <w:t>На территории СЗЗ допускается размещение следующих объектов</w:t>
            </w:r>
          </w:p>
        </w:tc>
      </w:tr>
      <w:tr w:rsidR="008E7714" w:rsidRPr="00840827">
        <w:tc>
          <w:tcPr>
            <w:tcW w:w="3800" w:type="dxa"/>
          </w:tcPr>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объекты для проживания людей;</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коллективные или индивидуальные дачные и садово-огородные участки;</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зоны отдыха;</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ландшафтно-рекреационные зоны;</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санатории, курорты, дома отдыха;</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xml:space="preserve">- территории садоводческих  товариществ и коттеджной застройки, коллективных или индивидуальных дачных и садово-дачных участков, </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другие территории с нормируемыми показателями качества среды обитания;</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xml:space="preserve">- образовательные и детские учреждения; </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лечебно-профилактические и оздоровительные учреждения общего пользования;</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xml:space="preserve">- детские и спортивные площадки; </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спортивные сооружения;</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предприятия по производству лекарственных веществ, лекарственных средств и (или) лекарственных форм, складов сырья и полупродуктов для фармацевтических предприятий (на территориях санитарно-защитных зон и объектов других отраслей промышленности);</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(на территориях санитарно-защитных зон и объектов других отраслей промышленности).</w:t>
            </w:r>
          </w:p>
        </w:tc>
        <w:tc>
          <w:tcPr>
            <w:tcW w:w="5772" w:type="dxa"/>
          </w:tcPr>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нежилые помещения для дежурного аварийного персонала;</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помещения для проживания работающих по вахтовому методу (не более 2х недель);</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здания управления, конструкторские бюро, здания административного назначения;</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научно-исследовательские лаборатории;</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поликлиники;</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спортивно-оздоровительные сооружения закрытого типа;</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бани, прачечные;</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объекты торговли и общественного питания;</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мотели, гостиницы;</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гаражи, площадки и сооружения для хранения общественного и индивидуального транспорта;</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пожарные депо;</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xml:space="preserve"> -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канализационные насосные станции, сооружения оборотного водоснабжения;</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xml:space="preserve"> - автозаправочные станции;</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станции технического обслуживания автомобилей</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учёте;</w:t>
            </w:r>
          </w:p>
          <w:p w:rsidR="008E7714" w:rsidRPr="004A243E" w:rsidRDefault="008E7714"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профильные однотипные объекты – в СЗЗ предприятий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 при исключении взаимного негативного воздействия на продукцию, среду обитания и здоровье человека.</w:t>
            </w:r>
          </w:p>
        </w:tc>
      </w:tr>
    </w:tbl>
    <w:p w:rsidR="008E7714" w:rsidRPr="004A243E" w:rsidRDefault="008E7714" w:rsidP="004A243E">
      <w:pPr>
        <w:spacing w:after="120" w:line="240" w:lineRule="auto"/>
        <w:rPr>
          <w:rFonts w:ascii="Times New Roman" w:hAnsi="Times New Roman" w:cs="Times New Roman"/>
          <w:sz w:val="26"/>
          <w:szCs w:val="26"/>
        </w:rPr>
      </w:pPr>
    </w:p>
    <w:p w:rsidR="008E7714" w:rsidRPr="004A243E" w:rsidRDefault="008E7714" w:rsidP="008354D3">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6. Решение вопроса о жилой застройке, расположенной в СЗЗ, может решаться несколькими путями:</w:t>
      </w:r>
    </w:p>
    <w:p w:rsidR="008E7714" w:rsidRPr="004A243E" w:rsidRDefault="008E7714" w:rsidP="00763E0C">
      <w:pPr>
        <w:numPr>
          <w:ilvl w:val="0"/>
          <w:numId w:val="13"/>
        </w:numPr>
        <w:tabs>
          <w:tab w:val="clear" w:pos="1428"/>
          <w:tab w:val="left" w:pos="360"/>
          <w:tab w:val="num" w:pos="900"/>
        </w:tabs>
        <w:suppressAutoHyphens/>
        <w:autoSpaceDE w:val="0"/>
        <w:spacing w:after="120" w:line="240" w:lineRule="auto"/>
        <w:ind w:left="0" w:firstLine="0"/>
        <w:jc w:val="both"/>
        <w:rPr>
          <w:rFonts w:ascii="Times New Roman" w:hAnsi="Times New Roman" w:cs="Times New Roman"/>
          <w:color w:val="000000"/>
          <w:sz w:val="26"/>
          <w:szCs w:val="26"/>
        </w:rPr>
      </w:pPr>
      <w:r w:rsidRPr="004A243E">
        <w:rPr>
          <w:rFonts w:ascii="Times New Roman" w:hAnsi="Times New Roman" w:cs="Times New Roman"/>
          <w:color w:val="000000"/>
          <w:sz w:val="26"/>
          <w:szCs w:val="26"/>
        </w:rPr>
        <w:t>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(СанПиН 2.2.1/2.1.1.1200-03, п.3.2);</w:t>
      </w:r>
    </w:p>
    <w:p w:rsidR="008E7714" w:rsidRPr="004A243E" w:rsidRDefault="008E7714" w:rsidP="00763E0C">
      <w:pPr>
        <w:numPr>
          <w:ilvl w:val="0"/>
          <w:numId w:val="13"/>
        </w:numPr>
        <w:tabs>
          <w:tab w:val="left" w:pos="360"/>
          <w:tab w:val="num" w:pos="900"/>
        </w:tabs>
        <w:suppressAutoHyphens/>
        <w:autoSpaceDE w:val="0"/>
        <w:spacing w:after="120" w:line="240" w:lineRule="auto"/>
        <w:ind w:left="0" w:firstLine="0"/>
        <w:jc w:val="both"/>
        <w:rPr>
          <w:rFonts w:ascii="Times New Roman" w:hAnsi="Times New Roman" w:cs="Times New Roman"/>
          <w:color w:val="000000"/>
          <w:sz w:val="26"/>
          <w:szCs w:val="26"/>
        </w:rPr>
      </w:pPr>
      <w:r w:rsidRPr="004A243E">
        <w:rPr>
          <w:rFonts w:ascii="Times New Roman" w:hAnsi="Times New Roman" w:cs="Times New Roman"/>
          <w:color w:val="000000"/>
          <w:sz w:val="26"/>
          <w:szCs w:val="26"/>
        </w:rPr>
        <w:t>размер СЗЗ для действующих объектов может быть уменьшен (СанПиН 2.2.1/2.1.1.1200-03, п.4.5).</w:t>
      </w:r>
    </w:p>
    <w:p w:rsidR="008E7714" w:rsidRPr="004A243E" w:rsidRDefault="008E7714" w:rsidP="008354D3">
      <w:pPr>
        <w:spacing w:after="120" w:line="240" w:lineRule="auto"/>
        <w:jc w:val="both"/>
        <w:rPr>
          <w:rFonts w:ascii="Times New Roman" w:hAnsi="Times New Roman" w:cs="Times New Roman"/>
          <w:sz w:val="26"/>
          <w:szCs w:val="26"/>
        </w:rPr>
      </w:pPr>
      <w:r w:rsidRPr="004A243E">
        <w:rPr>
          <w:rFonts w:ascii="Times New Roman" w:hAnsi="Times New Roman" w:cs="Times New Roman"/>
          <w:color w:val="000000"/>
          <w:sz w:val="26"/>
          <w:szCs w:val="26"/>
        </w:rPr>
        <w:t xml:space="preserve">Для жилой зоны, в том числе для индивидуальной </w:t>
      </w:r>
      <w:r w:rsidRPr="004A243E">
        <w:rPr>
          <w:rFonts w:ascii="Times New Roman" w:hAnsi="Times New Roman" w:cs="Times New Roman"/>
          <w:sz w:val="26"/>
          <w:szCs w:val="26"/>
        </w:rPr>
        <w:t xml:space="preserve">и блокированной застройки, </w:t>
      </w:r>
      <w:r w:rsidRPr="004A243E">
        <w:rPr>
          <w:rFonts w:ascii="Times New Roman" w:hAnsi="Times New Roman" w:cs="Times New Roman"/>
          <w:color w:val="000000"/>
          <w:sz w:val="26"/>
          <w:szCs w:val="26"/>
        </w:rPr>
        <w:t>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8E7714" w:rsidRDefault="008E7714" w:rsidP="008354D3">
      <w:pPr>
        <w:spacing w:after="120" w:line="240" w:lineRule="auto"/>
        <w:jc w:val="both"/>
        <w:rPr>
          <w:rFonts w:ascii="Times New Roman" w:hAnsi="Times New Roman" w:cs="Times New Roman"/>
          <w:color w:val="000000"/>
          <w:sz w:val="26"/>
          <w:szCs w:val="26"/>
        </w:rPr>
      </w:pPr>
      <w:r w:rsidRPr="004A243E">
        <w:rPr>
          <w:rFonts w:ascii="Times New Roman" w:hAnsi="Times New Roman" w:cs="Times New Roman"/>
          <w:sz w:val="26"/>
          <w:szCs w:val="26"/>
        </w:rPr>
        <w:t xml:space="preserve">7. Для линейных объектов инженерной инфраструктуры устанавливаются санитарные разрывы, размеры и режимы использования которых также устанавливается </w:t>
      </w:r>
      <w:r w:rsidRPr="004A243E">
        <w:rPr>
          <w:rFonts w:ascii="Times New Roman" w:hAnsi="Times New Roman" w:cs="Times New Roman"/>
          <w:color w:val="000000"/>
          <w:sz w:val="26"/>
          <w:szCs w:val="26"/>
        </w:rPr>
        <w:t>(СанПиН 2.2.1/2.1.1.1200-03 и Региональными нормативами градостроительного проектирования.</w:t>
      </w:r>
    </w:p>
    <w:p w:rsidR="008E7714" w:rsidRPr="004A243E" w:rsidRDefault="008E7714" w:rsidP="008354D3">
      <w:pPr>
        <w:spacing w:after="120" w:line="240" w:lineRule="auto"/>
        <w:jc w:val="both"/>
        <w:rPr>
          <w:rFonts w:ascii="Times New Roman" w:hAnsi="Times New Roman" w:cs="Times New Roman"/>
          <w:sz w:val="26"/>
          <w:szCs w:val="26"/>
        </w:rPr>
      </w:pPr>
    </w:p>
    <w:p w:rsidR="008E7714" w:rsidRDefault="008E7714" w:rsidP="00E110F5">
      <w:pPr>
        <w:pStyle w:val="Heading3"/>
        <w:numPr>
          <w:ilvl w:val="2"/>
          <w:numId w:val="51"/>
        </w:numPr>
        <w:spacing w:before="0" w:after="120"/>
        <w:rPr>
          <w:rFonts w:ascii="Times New Roman" w:hAnsi="Times New Roman" w:cs="Times New Roman"/>
        </w:rPr>
      </w:pPr>
      <w:bookmarkStart w:id="127" w:name="_Toc310855513"/>
      <w:r w:rsidRPr="00545F55">
        <w:rPr>
          <w:rFonts w:ascii="Times New Roman" w:hAnsi="Times New Roman" w:cs="Times New Roman"/>
        </w:rPr>
        <w:t>Порядок внесения изменений в Правила застройки</w:t>
      </w:r>
      <w:bookmarkEnd w:id="127"/>
    </w:p>
    <w:p w:rsidR="008E7714" w:rsidRPr="00545F55" w:rsidRDefault="008E7714" w:rsidP="00545F55">
      <w:pPr>
        <w:rPr>
          <w:lang w:eastAsia="ru-RU"/>
        </w:rPr>
      </w:pPr>
    </w:p>
    <w:p w:rsidR="008E7714" w:rsidRPr="00545F55" w:rsidRDefault="008E7714" w:rsidP="00545F55">
      <w:pPr>
        <w:widowControl w:val="0"/>
        <w:overflowPunct w:val="0"/>
        <w:autoSpaceDE w:val="0"/>
        <w:autoSpaceDN w:val="0"/>
        <w:adjustRightInd w:val="0"/>
        <w:ind w:left="360" w:right="140" w:hanging="180"/>
        <w:rPr>
          <w:rFonts w:ascii="Times New Roman" w:hAnsi="Times New Roman" w:cs="Times New Roman"/>
          <w:sz w:val="26"/>
          <w:szCs w:val="26"/>
        </w:rPr>
      </w:pPr>
      <w:r w:rsidRPr="00545F55">
        <w:rPr>
          <w:rFonts w:ascii="Times New Roman" w:hAnsi="Times New Roman" w:cs="Times New Roman"/>
          <w:sz w:val="26"/>
          <w:szCs w:val="26"/>
        </w:rPr>
        <w:t>1. Основания для рассмотрения главой поселения вопроса о внесении  изменений в настоящие Правила</w:t>
      </w:r>
    </w:p>
    <w:p w:rsidR="008E7714" w:rsidRPr="00545F55" w:rsidRDefault="008E7714" w:rsidP="00545F55">
      <w:pPr>
        <w:widowControl w:val="0"/>
        <w:autoSpaceDE w:val="0"/>
        <w:autoSpaceDN w:val="0"/>
        <w:adjustRightInd w:val="0"/>
        <w:rPr>
          <w:rFonts w:ascii="Times New Roman" w:hAnsi="Times New Roman" w:cs="Times New Roman"/>
          <w:sz w:val="26"/>
          <w:szCs w:val="26"/>
        </w:rPr>
      </w:pPr>
    </w:p>
    <w:p w:rsidR="008E7714" w:rsidRPr="00545F55" w:rsidRDefault="008E7714" w:rsidP="00545F55">
      <w:pPr>
        <w:widowControl w:val="0"/>
        <w:overflowPunct w:val="0"/>
        <w:autoSpaceDE w:val="0"/>
        <w:autoSpaceDN w:val="0"/>
        <w:adjustRightInd w:val="0"/>
        <w:ind w:firstLine="710"/>
        <w:rPr>
          <w:rFonts w:ascii="Times New Roman" w:hAnsi="Times New Roman" w:cs="Times New Roman"/>
          <w:sz w:val="26"/>
          <w:szCs w:val="26"/>
        </w:rPr>
      </w:pPr>
      <w:r w:rsidRPr="00545F55">
        <w:rPr>
          <w:rFonts w:ascii="Times New Roman" w:hAnsi="Times New Roman" w:cs="Times New Roman"/>
          <w:sz w:val="26"/>
          <w:szCs w:val="26"/>
        </w:rPr>
        <w:t>1.1 Основаниями для рассмотрения главой поселения вопроса о внесении изменений в настоящие Правила являются:</w:t>
      </w:r>
    </w:p>
    <w:p w:rsidR="008E7714" w:rsidRPr="00545F55" w:rsidRDefault="008E7714" w:rsidP="00545F55">
      <w:pPr>
        <w:widowControl w:val="0"/>
        <w:autoSpaceDE w:val="0"/>
        <w:autoSpaceDN w:val="0"/>
        <w:adjustRightInd w:val="0"/>
        <w:rPr>
          <w:rFonts w:ascii="Times New Roman" w:hAnsi="Times New Roman" w:cs="Times New Roman"/>
          <w:sz w:val="26"/>
          <w:szCs w:val="26"/>
        </w:rPr>
      </w:pPr>
    </w:p>
    <w:p w:rsidR="008E7714" w:rsidRPr="00545F55" w:rsidRDefault="008E7714" w:rsidP="00763E0C">
      <w:pPr>
        <w:widowControl w:val="0"/>
        <w:numPr>
          <w:ilvl w:val="0"/>
          <w:numId w:val="40"/>
        </w:numPr>
        <w:tabs>
          <w:tab w:val="clear" w:pos="720"/>
          <w:tab w:val="num" w:pos="1620"/>
        </w:tabs>
        <w:overflowPunct w:val="0"/>
        <w:autoSpaceDE w:val="0"/>
        <w:autoSpaceDN w:val="0"/>
        <w:adjustRightInd w:val="0"/>
        <w:spacing w:after="0" w:line="240" w:lineRule="auto"/>
        <w:ind w:left="1620" w:hanging="540"/>
        <w:jc w:val="both"/>
        <w:rPr>
          <w:rFonts w:ascii="Times New Roman" w:hAnsi="Times New Roman" w:cs="Times New Roman"/>
          <w:sz w:val="26"/>
          <w:szCs w:val="26"/>
        </w:rPr>
      </w:pPr>
      <w:r w:rsidRPr="00545F55">
        <w:rPr>
          <w:rFonts w:ascii="Times New Roman" w:hAnsi="Times New Roman" w:cs="Times New Roman"/>
          <w:sz w:val="26"/>
          <w:szCs w:val="26"/>
        </w:rPr>
        <w:t xml:space="preserve">несоответствие настоящих Правил генеральному плану поселения, схеме территориального планирования Республики Хакасия, схеме территориального планирования Орджоникидзевского района возникшее в результате внесения в такой генеральный план или схему территориального планирования изменений; </w:t>
      </w:r>
    </w:p>
    <w:p w:rsidR="008E7714" w:rsidRPr="00545F55" w:rsidRDefault="008E7714" w:rsidP="00545F55">
      <w:pPr>
        <w:widowControl w:val="0"/>
        <w:autoSpaceDE w:val="0"/>
        <w:autoSpaceDN w:val="0"/>
        <w:adjustRightInd w:val="0"/>
        <w:rPr>
          <w:rFonts w:ascii="Times New Roman" w:hAnsi="Times New Roman" w:cs="Times New Roman"/>
          <w:sz w:val="26"/>
          <w:szCs w:val="26"/>
        </w:rPr>
      </w:pPr>
    </w:p>
    <w:p w:rsidR="008E7714" w:rsidRPr="00545F55" w:rsidRDefault="008E7714" w:rsidP="00763E0C">
      <w:pPr>
        <w:widowControl w:val="0"/>
        <w:numPr>
          <w:ilvl w:val="0"/>
          <w:numId w:val="40"/>
        </w:numPr>
        <w:tabs>
          <w:tab w:val="clear" w:pos="720"/>
          <w:tab w:val="num" w:pos="1620"/>
        </w:tabs>
        <w:overflowPunct w:val="0"/>
        <w:autoSpaceDE w:val="0"/>
        <w:autoSpaceDN w:val="0"/>
        <w:adjustRightInd w:val="0"/>
        <w:spacing w:after="0" w:line="240" w:lineRule="auto"/>
        <w:ind w:left="1620" w:hanging="540"/>
        <w:jc w:val="both"/>
        <w:rPr>
          <w:rFonts w:ascii="Times New Roman" w:hAnsi="Times New Roman" w:cs="Times New Roman"/>
          <w:sz w:val="26"/>
          <w:szCs w:val="26"/>
        </w:rPr>
      </w:pPr>
      <w:r w:rsidRPr="00545F55">
        <w:rPr>
          <w:rFonts w:ascii="Times New Roman" w:hAnsi="Times New Roman" w:cs="Times New Roman"/>
          <w:sz w:val="26"/>
          <w:szCs w:val="26"/>
        </w:rPr>
        <w:t xml:space="preserve">поступление предложений об изменении границ территориальных зон, изменении градостроительных регламентов. </w:t>
      </w:r>
    </w:p>
    <w:p w:rsidR="008E7714" w:rsidRPr="00545F55" w:rsidRDefault="008E7714" w:rsidP="00545F55">
      <w:pPr>
        <w:widowControl w:val="0"/>
        <w:autoSpaceDE w:val="0"/>
        <w:autoSpaceDN w:val="0"/>
        <w:adjustRightInd w:val="0"/>
        <w:rPr>
          <w:rFonts w:ascii="Times New Roman" w:hAnsi="Times New Roman" w:cs="Times New Roman"/>
          <w:sz w:val="26"/>
          <w:szCs w:val="26"/>
        </w:rPr>
      </w:pPr>
    </w:p>
    <w:p w:rsidR="008E7714" w:rsidRPr="00545F55" w:rsidRDefault="008E7714" w:rsidP="00545F55">
      <w:pPr>
        <w:widowControl w:val="0"/>
        <w:overflowPunct w:val="0"/>
        <w:autoSpaceDE w:val="0"/>
        <w:autoSpaceDN w:val="0"/>
        <w:adjustRightInd w:val="0"/>
        <w:ind w:left="720" w:right="160" w:hanging="60"/>
        <w:rPr>
          <w:rFonts w:ascii="Times New Roman" w:hAnsi="Times New Roman" w:cs="Times New Roman"/>
          <w:sz w:val="26"/>
          <w:szCs w:val="26"/>
        </w:rPr>
      </w:pPr>
      <w:r w:rsidRPr="00545F55">
        <w:rPr>
          <w:rFonts w:ascii="Times New Roman" w:hAnsi="Times New Roman" w:cs="Times New Roman"/>
          <w:sz w:val="26"/>
          <w:szCs w:val="26"/>
        </w:rPr>
        <w:t>2.  Лица, имеющие право вносить предложения об изменении настоящих Правил в Комиссию</w:t>
      </w:r>
    </w:p>
    <w:p w:rsidR="008E7714" w:rsidRPr="00545F55" w:rsidRDefault="008E7714" w:rsidP="00545F55">
      <w:pPr>
        <w:widowControl w:val="0"/>
        <w:autoSpaceDE w:val="0"/>
        <w:autoSpaceDN w:val="0"/>
        <w:adjustRightInd w:val="0"/>
        <w:rPr>
          <w:rFonts w:ascii="Times New Roman" w:hAnsi="Times New Roman" w:cs="Times New Roman"/>
          <w:sz w:val="26"/>
          <w:szCs w:val="26"/>
        </w:rPr>
      </w:pPr>
    </w:p>
    <w:p w:rsidR="008E7714" w:rsidRPr="00545F55" w:rsidRDefault="008E7714" w:rsidP="00545F55">
      <w:pPr>
        <w:widowControl w:val="0"/>
        <w:numPr>
          <w:ilvl w:val="1"/>
          <w:numId w:val="42"/>
        </w:numPr>
        <w:overflowPunct w:val="0"/>
        <w:autoSpaceDE w:val="0"/>
        <w:autoSpaceDN w:val="0"/>
        <w:adjustRightInd w:val="0"/>
        <w:spacing w:after="0" w:line="240" w:lineRule="auto"/>
        <w:jc w:val="both"/>
        <w:rPr>
          <w:rFonts w:ascii="Times New Roman" w:hAnsi="Times New Roman" w:cs="Times New Roman"/>
          <w:sz w:val="26"/>
          <w:szCs w:val="26"/>
        </w:rPr>
      </w:pPr>
      <w:r w:rsidRPr="00545F55">
        <w:rPr>
          <w:rFonts w:ascii="Times New Roman" w:hAnsi="Times New Roman" w:cs="Times New Roman"/>
          <w:sz w:val="26"/>
          <w:szCs w:val="26"/>
        </w:rPr>
        <w:t xml:space="preserve"> Предложения о внесении изменений в настоящие Правила в Комиссию    направляются: </w:t>
      </w:r>
    </w:p>
    <w:p w:rsidR="008E7714" w:rsidRPr="00545F55" w:rsidRDefault="008E7714" w:rsidP="00545F55">
      <w:pPr>
        <w:widowControl w:val="0"/>
        <w:autoSpaceDE w:val="0"/>
        <w:autoSpaceDN w:val="0"/>
        <w:adjustRightInd w:val="0"/>
        <w:rPr>
          <w:rFonts w:ascii="Times New Roman" w:hAnsi="Times New Roman" w:cs="Times New Roman"/>
          <w:sz w:val="26"/>
          <w:szCs w:val="26"/>
        </w:rPr>
      </w:pPr>
    </w:p>
    <w:p w:rsidR="008E7714" w:rsidRPr="00545F55" w:rsidRDefault="008E7714" w:rsidP="00763E0C">
      <w:pPr>
        <w:widowControl w:val="0"/>
        <w:numPr>
          <w:ilvl w:val="1"/>
          <w:numId w:val="41"/>
        </w:numPr>
        <w:tabs>
          <w:tab w:val="clear" w:pos="1440"/>
          <w:tab w:val="num" w:pos="1620"/>
        </w:tabs>
        <w:overflowPunct w:val="0"/>
        <w:autoSpaceDE w:val="0"/>
        <w:autoSpaceDN w:val="0"/>
        <w:adjustRightInd w:val="0"/>
        <w:spacing w:after="0" w:line="240" w:lineRule="auto"/>
        <w:ind w:left="1620" w:hanging="554"/>
        <w:jc w:val="both"/>
        <w:rPr>
          <w:rFonts w:ascii="Times New Roman" w:hAnsi="Times New Roman" w:cs="Times New Roman"/>
          <w:sz w:val="26"/>
          <w:szCs w:val="26"/>
        </w:rPr>
      </w:pPr>
      <w:r w:rsidRPr="00545F55">
        <w:rPr>
          <w:rFonts w:ascii="Times New Roman" w:hAnsi="Times New Roman" w:cs="Times New Roman"/>
          <w:sz w:val="26"/>
          <w:szCs w:val="26"/>
        </w:rPr>
        <w:t xml:space="preserve">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 </w:t>
      </w:r>
    </w:p>
    <w:p w:rsidR="008E7714" w:rsidRPr="00545F55" w:rsidRDefault="008E7714" w:rsidP="00545F55">
      <w:pPr>
        <w:widowControl w:val="0"/>
        <w:autoSpaceDE w:val="0"/>
        <w:autoSpaceDN w:val="0"/>
        <w:adjustRightInd w:val="0"/>
        <w:rPr>
          <w:rFonts w:ascii="Times New Roman" w:hAnsi="Times New Roman" w:cs="Times New Roman"/>
          <w:sz w:val="26"/>
          <w:szCs w:val="26"/>
        </w:rPr>
      </w:pPr>
    </w:p>
    <w:p w:rsidR="008E7714" w:rsidRPr="00545F55" w:rsidRDefault="008E7714" w:rsidP="00763E0C">
      <w:pPr>
        <w:widowControl w:val="0"/>
        <w:numPr>
          <w:ilvl w:val="1"/>
          <w:numId w:val="41"/>
        </w:numPr>
        <w:tabs>
          <w:tab w:val="clear" w:pos="1440"/>
          <w:tab w:val="num" w:pos="1620"/>
        </w:tabs>
        <w:overflowPunct w:val="0"/>
        <w:autoSpaceDE w:val="0"/>
        <w:autoSpaceDN w:val="0"/>
        <w:adjustRightInd w:val="0"/>
        <w:spacing w:after="0" w:line="240" w:lineRule="auto"/>
        <w:ind w:left="1620" w:hanging="554"/>
        <w:jc w:val="both"/>
        <w:rPr>
          <w:rFonts w:ascii="Times New Roman" w:hAnsi="Times New Roman" w:cs="Times New Roman"/>
          <w:sz w:val="26"/>
          <w:szCs w:val="26"/>
        </w:rPr>
      </w:pPr>
      <w:r w:rsidRPr="00545F55">
        <w:rPr>
          <w:rFonts w:ascii="Times New Roman" w:hAnsi="Times New Roman" w:cs="Times New Roman"/>
          <w:sz w:val="26"/>
          <w:szCs w:val="26"/>
        </w:rPr>
        <w:t xml:space="preserve">органами исполнительной власти Республики Хакасия в случаях, если настоящие Правила могут воспрепятствовать функционированию, размещению объектов капитального строительства регионального значения; </w:t>
      </w:r>
    </w:p>
    <w:p w:rsidR="008E7714" w:rsidRPr="00545F55" w:rsidRDefault="008E7714" w:rsidP="00545F55">
      <w:pPr>
        <w:widowControl w:val="0"/>
        <w:autoSpaceDE w:val="0"/>
        <w:autoSpaceDN w:val="0"/>
        <w:adjustRightInd w:val="0"/>
        <w:rPr>
          <w:rFonts w:ascii="Times New Roman" w:hAnsi="Times New Roman" w:cs="Times New Roman"/>
          <w:sz w:val="26"/>
          <w:szCs w:val="26"/>
        </w:rPr>
      </w:pPr>
    </w:p>
    <w:p w:rsidR="008E7714" w:rsidRPr="00545F55" w:rsidRDefault="008E7714" w:rsidP="00763E0C">
      <w:pPr>
        <w:widowControl w:val="0"/>
        <w:numPr>
          <w:ilvl w:val="1"/>
          <w:numId w:val="41"/>
        </w:numPr>
        <w:tabs>
          <w:tab w:val="clear" w:pos="1440"/>
          <w:tab w:val="num" w:pos="1620"/>
        </w:tabs>
        <w:overflowPunct w:val="0"/>
        <w:autoSpaceDE w:val="0"/>
        <w:autoSpaceDN w:val="0"/>
        <w:adjustRightInd w:val="0"/>
        <w:spacing w:after="0" w:line="240" w:lineRule="auto"/>
        <w:ind w:left="1620" w:hanging="554"/>
        <w:jc w:val="both"/>
        <w:rPr>
          <w:rFonts w:ascii="Times New Roman" w:hAnsi="Times New Roman" w:cs="Times New Roman"/>
          <w:sz w:val="26"/>
          <w:szCs w:val="26"/>
        </w:rPr>
      </w:pPr>
      <w:r w:rsidRPr="00545F55">
        <w:rPr>
          <w:rFonts w:ascii="Times New Roman" w:hAnsi="Times New Roman" w:cs="Times New Roman"/>
          <w:sz w:val="26"/>
          <w:szCs w:val="26"/>
        </w:rPr>
        <w:t xml:space="preserve">органами местного самоуправления Орджоникидзевского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w:t>
      </w:r>
    </w:p>
    <w:p w:rsidR="008E7714" w:rsidRPr="00545F55" w:rsidRDefault="008E7714" w:rsidP="00545F55">
      <w:pPr>
        <w:widowControl w:val="0"/>
        <w:autoSpaceDE w:val="0"/>
        <w:autoSpaceDN w:val="0"/>
        <w:adjustRightInd w:val="0"/>
        <w:rPr>
          <w:rFonts w:ascii="Times New Roman" w:hAnsi="Times New Roman" w:cs="Times New Roman"/>
          <w:sz w:val="26"/>
          <w:szCs w:val="26"/>
        </w:rPr>
      </w:pPr>
    </w:p>
    <w:p w:rsidR="008E7714" w:rsidRPr="00545F55" w:rsidRDefault="008E7714" w:rsidP="00763E0C">
      <w:pPr>
        <w:widowControl w:val="0"/>
        <w:numPr>
          <w:ilvl w:val="1"/>
          <w:numId w:val="41"/>
        </w:numPr>
        <w:tabs>
          <w:tab w:val="clear" w:pos="1440"/>
          <w:tab w:val="num" w:pos="1620"/>
        </w:tabs>
        <w:overflowPunct w:val="0"/>
        <w:autoSpaceDE w:val="0"/>
        <w:autoSpaceDN w:val="0"/>
        <w:adjustRightInd w:val="0"/>
        <w:spacing w:after="0" w:line="240" w:lineRule="auto"/>
        <w:ind w:left="1620" w:hanging="554"/>
        <w:jc w:val="both"/>
        <w:rPr>
          <w:rFonts w:ascii="Times New Roman" w:hAnsi="Times New Roman" w:cs="Times New Roman"/>
          <w:sz w:val="26"/>
          <w:szCs w:val="26"/>
        </w:rPr>
      </w:pPr>
      <w:r w:rsidRPr="00545F55">
        <w:rPr>
          <w:rFonts w:ascii="Times New Roman" w:hAnsi="Times New Roman" w:cs="Times New Roman"/>
          <w:sz w:val="26"/>
          <w:szCs w:val="26"/>
        </w:rPr>
        <w:t xml:space="preserve">органами местного самоуправления Саралинского сельсовета в случаях, если необходимо совершенствовать порядок регулирования землепользования и застройки на территории поселения; </w:t>
      </w:r>
    </w:p>
    <w:p w:rsidR="008E7714" w:rsidRPr="00545F55" w:rsidRDefault="008E7714" w:rsidP="00545F55">
      <w:pPr>
        <w:widowControl w:val="0"/>
        <w:autoSpaceDE w:val="0"/>
        <w:autoSpaceDN w:val="0"/>
        <w:adjustRightInd w:val="0"/>
        <w:rPr>
          <w:rFonts w:ascii="Times New Roman" w:hAnsi="Times New Roman" w:cs="Times New Roman"/>
          <w:sz w:val="26"/>
          <w:szCs w:val="26"/>
        </w:rPr>
      </w:pPr>
    </w:p>
    <w:p w:rsidR="008E7714" w:rsidRPr="00545F55" w:rsidRDefault="008E7714" w:rsidP="00763E0C">
      <w:pPr>
        <w:widowControl w:val="0"/>
        <w:numPr>
          <w:ilvl w:val="1"/>
          <w:numId w:val="41"/>
        </w:numPr>
        <w:tabs>
          <w:tab w:val="clear" w:pos="1440"/>
          <w:tab w:val="num" w:pos="1620"/>
        </w:tabs>
        <w:overflowPunct w:val="0"/>
        <w:autoSpaceDE w:val="0"/>
        <w:autoSpaceDN w:val="0"/>
        <w:adjustRightInd w:val="0"/>
        <w:spacing w:after="0" w:line="240" w:lineRule="auto"/>
        <w:ind w:left="1620" w:hanging="554"/>
        <w:jc w:val="both"/>
        <w:rPr>
          <w:rFonts w:ascii="Times New Roman" w:hAnsi="Times New Roman" w:cs="Times New Roman"/>
          <w:sz w:val="26"/>
          <w:szCs w:val="26"/>
        </w:rPr>
      </w:pPr>
      <w:r w:rsidRPr="00545F55">
        <w:rPr>
          <w:rFonts w:ascii="Times New Roman" w:hAnsi="Times New Roman" w:cs="Times New Roman"/>
          <w:sz w:val="26"/>
          <w:szCs w:val="26"/>
        </w:rPr>
        <w:t xml:space="preserve">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8E7714" w:rsidRPr="00545F55" w:rsidRDefault="008E7714" w:rsidP="00545F55">
      <w:pPr>
        <w:widowControl w:val="0"/>
        <w:autoSpaceDE w:val="0"/>
        <w:autoSpaceDN w:val="0"/>
        <w:adjustRightInd w:val="0"/>
        <w:rPr>
          <w:rFonts w:ascii="Times New Roman" w:hAnsi="Times New Roman" w:cs="Times New Roman"/>
          <w:sz w:val="26"/>
          <w:szCs w:val="26"/>
        </w:rPr>
      </w:pPr>
    </w:p>
    <w:p w:rsidR="008E7714" w:rsidRPr="00545F55" w:rsidRDefault="008E7714" w:rsidP="00545F55">
      <w:pPr>
        <w:widowControl w:val="0"/>
        <w:autoSpaceDE w:val="0"/>
        <w:autoSpaceDN w:val="0"/>
        <w:adjustRightInd w:val="0"/>
        <w:rPr>
          <w:rFonts w:ascii="Times New Roman" w:hAnsi="Times New Roman" w:cs="Times New Roman"/>
          <w:sz w:val="26"/>
          <w:szCs w:val="26"/>
        </w:rPr>
      </w:pPr>
      <w:r w:rsidRPr="00545F55">
        <w:rPr>
          <w:rFonts w:ascii="Times New Roman" w:hAnsi="Times New Roman" w:cs="Times New Roman"/>
          <w:sz w:val="26"/>
          <w:szCs w:val="26"/>
        </w:rPr>
        <w:t>3.  Порядок подготовки изменений в настоящие Правила</w:t>
      </w:r>
    </w:p>
    <w:p w:rsidR="008E7714" w:rsidRPr="00545F55" w:rsidRDefault="008E7714" w:rsidP="00545F55">
      <w:pPr>
        <w:widowControl w:val="0"/>
        <w:autoSpaceDE w:val="0"/>
        <w:autoSpaceDN w:val="0"/>
        <w:adjustRightInd w:val="0"/>
        <w:rPr>
          <w:rFonts w:ascii="Times New Roman" w:hAnsi="Times New Roman" w:cs="Times New Roman"/>
          <w:sz w:val="26"/>
          <w:szCs w:val="26"/>
        </w:rPr>
      </w:pPr>
    </w:p>
    <w:p w:rsidR="008E7714" w:rsidRPr="00545F55" w:rsidRDefault="008E7714" w:rsidP="00545F55">
      <w:pPr>
        <w:widowControl w:val="0"/>
        <w:numPr>
          <w:ilvl w:val="1"/>
          <w:numId w:val="43"/>
        </w:numPr>
        <w:overflowPunct w:val="0"/>
        <w:autoSpaceDE w:val="0"/>
        <w:autoSpaceDN w:val="0"/>
        <w:adjustRightInd w:val="0"/>
        <w:spacing w:after="0" w:line="240" w:lineRule="auto"/>
        <w:jc w:val="both"/>
        <w:rPr>
          <w:rFonts w:ascii="Times New Roman" w:hAnsi="Times New Roman" w:cs="Times New Roman"/>
          <w:sz w:val="26"/>
          <w:szCs w:val="26"/>
        </w:rPr>
      </w:pPr>
      <w:r w:rsidRPr="00545F55">
        <w:rPr>
          <w:rFonts w:ascii="Times New Roman" w:hAnsi="Times New Roman" w:cs="Times New Roman"/>
          <w:sz w:val="26"/>
          <w:szCs w:val="26"/>
        </w:rPr>
        <w:t xml:space="preserve">     Лица, имеющие право подавать предложения по изменению настоящих Правил, подают свои предложения в Комиссию. Секретарь Комиссии фиксирует дату поступления предложений. 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территориальных зон. </w:t>
      </w:r>
    </w:p>
    <w:p w:rsidR="008E7714" w:rsidRPr="00545F55" w:rsidRDefault="008E7714" w:rsidP="00545F55">
      <w:pPr>
        <w:widowControl w:val="0"/>
        <w:autoSpaceDE w:val="0"/>
        <w:autoSpaceDN w:val="0"/>
        <w:adjustRightInd w:val="0"/>
        <w:rPr>
          <w:rFonts w:ascii="Times New Roman" w:hAnsi="Times New Roman" w:cs="Times New Roman"/>
          <w:sz w:val="26"/>
          <w:szCs w:val="26"/>
        </w:rPr>
      </w:pPr>
    </w:p>
    <w:p w:rsidR="008E7714" w:rsidRPr="00545F55" w:rsidRDefault="008E7714" w:rsidP="00545F55">
      <w:pPr>
        <w:widowControl w:val="0"/>
        <w:numPr>
          <w:ilvl w:val="1"/>
          <w:numId w:val="43"/>
        </w:numPr>
        <w:overflowPunct w:val="0"/>
        <w:autoSpaceDE w:val="0"/>
        <w:autoSpaceDN w:val="0"/>
        <w:adjustRightInd w:val="0"/>
        <w:spacing w:after="0" w:line="240" w:lineRule="auto"/>
        <w:jc w:val="both"/>
        <w:rPr>
          <w:rFonts w:ascii="Times New Roman" w:hAnsi="Times New Roman" w:cs="Times New Roman"/>
          <w:sz w:val="26"/>
          <w:szCs w:val="26"/>
        </w:rPr>
      </w:pPr>
      <w:r w:rsidRPr="00545F55">
        <w:rPr>
          <w:rFonts w:ascii="Times New Roman" w:hAnsi="Times New Roman" w:cs="Times New Roman"/>
          <w:sz w:val="26"/>
          <w:szCs w:val="26"/>
        </w:rPr>
        <w:t xml:space="preserve">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поселения</w:t>
      </w:r>
      <w:bookmarkStart w:id="128" w:name="page21"/>
      <w:bookmarkEnd w:id="128"/>
      <w:r w:rsidRPr="00545F55">
        <w:rPr>
          <w:rFonts w:ascii="Times New Roman" w:hAnsi="Times New Roman" w:cs="Times New Roman"/>
          <w:sz w:val="26"/>
          <w:szCs w:val="26"/>
        </w:rPr>
        <w:t xml:space="preserve">. </w:t>
      </w:r>
    </w:p>
    <w:p w:rsidR="008E7714" w:rsidRPr="00545F55" w:rsidRDefault="008E7714" w:rsidP="00545F55">
      <w:pPr>
        <w:widowControl w:val="0"/>
        <w:tabs>
          <w:tab w:val="num" w:pos="1440"/>
        </w:tabs>
        <w:overflowPunct w:val="0"/>
        <w:autoSpaceDE w:val="0"/>
        <w:autoSpaceDN w:val="0"/>
        <w:adjustRightInd w:val="0"/>
        <w:jc w:val="both"/>
        <w:rPr>
          <w:rFonts w:ascii="Times New Roman" w:hAnsi="Times New Roman" w:cs="Times New Roman"/>
          <w:sz w:val="26"/>
          <w:szCs w:val="26"/>
        </w:rPr>
      </w:pPr>
    </w:p>
    <w:p w:rsidR="008E7714" w:rsidRPr="00545F55" w:rsidRDefault="008E7714" w:rsidP="00545F55">
      <w:pPr>
        <w:widowControl w:val="0"/>
        <w:numPr>
          <w:ilvl w:val="1"/>
          <w:numId w:val="43"/>
        </w:numPr>
        <w:overflowPunct w:val="0"/>
        <w:autoSpaceDE w:val="0"/>
        <w:autoSpaceDN w:val="0"/>
        <w:adjustRightInd w:val="0"/>
        <w:spacing w:after="0" w:line="240" w:lineRule="auto"/>
        <w:jc w:val="both"/>
        <w:rPr>
          <w:rFonts w:ascii="Times New Roman" w:hAnsi="Times New Roman" w:cs="Times New Roman"/>
          <w:sz w:val="26"/>
          <w:szCs w:val="26"/>
        </w:rPr>
      </w:pPr>
      <w:r w:rsidRPr="00545F55">
        <w:rPr>
          <w:rFonts w:ascii="Times New Roman" w:hAnsi="Times New Roman" w:cs="Times New Roman"/>
          <w:sz w:val="26"/>
          <w:szCs w:val="26"/>
        </w:rPr>
        <w:t xml:space="preserve">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8E7714" w:rsidRPr="00545F55" w:rsidRDefault="008E7714" w:rsidP="00545F55">
      <w:pPr>
        <w:widowControl w:val="0"/>
        <w:autoSpaceDE w:val="0"/>
        <w:autoSpaceDN w:val="0"/>
        <w:adjustRightInd w:val="0"/>
        <w:rPr>
          <w:rFonts w:ascii="Times New Roman" w:hAnsi="Times New Roman" w:cs="Times New Roman"/>
          <w:sz w:val="26"/>
          <w:szCs w:val="26"/>
        </w:rPr>
      </w:pPr>
    </w:p>
    <w:p w:rsidR="008E7714" w:rsidRPr="00545F55" w:rsidRDefault="008E7714" w:rsidP="00545F55">
      <w:pPr>
        <w:widowControl w:val="0"/>
        <w:autoSpaceDE w:val="0"/>
        <w:autoSpaceDN w:val="0"/>
        <w:adjustRightInd w:val="0"/>
        <w:rPr>
          <w:rFonts w:ascii="Times New Roman" w:hAnsi="Times New Roman" w:cs="Times New Roman"/>
          <w:sz w:val="26"/>
          <w:szCs w:val="26"/>
        </w:rPr>
      </w:pPr>
      <w:r w:rsidRPr="00545F55">
        <w:rPr>
          <w:rFonts w:ascii="Times New Roman" w:hAnsi="Times New Roman" w:cs="Times New Roman"/>
          <w:sz w:val="26"/>
          <w:szCs w:val="26"/>
        </w:rPr>
        <w:t>4.  Внесение изменений в настоящие Правила</w:t>
      </w:r>
    </w:p>
    <w:p w:rsidR="008E7714" w:rsidRPr="00545F55" w:rsidRDefault="008E7714" w:rsidP="00545F55">
      <w:pPr>
        <w:widowControl w:val="0"/>
        <w:autoSpaceDE w:val="0"/>
        <w:autoSpaceDN w:val="0"/>
        <w:adjustRightInd w:val="0"/>
        <w:rPr>
          <w:rFonts w:ascii="Times New Roman" w:hAnsi="Times New Roman" w:cs="Times New Roman"/>
          <w:sz w:val="26"/>
          <w:szCs w:val="26"/>
        </w:rPr>
      </w:pPr>
    </w:p>
    <w:p w:rsidR="008E7714" w:rsidRPr="00545F55" w:rsidRDefault="008E7714" w:rsidP="00763E0C">
      <w:pPr>
        <w:widowControl w:val="0"/>
        <w:numPr>
          <w:ilvl w:val="1"/>
          <w:numId w:val="44"/>
        </w:numPr>
        <w:tabs>
          <w:tab w:val="clear" w:pos="720"/>
        </w:tabs>
        <w:overflowPunct w:val="0"/>
        <w:autoSpaceDE w:val="0"/>
        <w:autoSpaceDN w:val="0"/>
        <w:adjustRightInd w:val="0"/>
        <w:spacing w:after="0" w:line="240" w:lineRule="auto"/>
        <w:jc w:val="both"/>
        <w:rPr>
          <w:rFonts w:ascii="Times New Roman" w:hAnsi="Times New Roman" w:cs="Times New Roman"/>
          <w:sz w:val="26"/>
          <w:szCs w:val="26"/>
        </w:rPr>
      </w:pPr>
      <w:r w:rsidRPr="00545F55">
        <w:rPr>
          <w:rFonts w:ascii="Times New Roman" w:hAnsi="Times New Roman" w:cs="Times New Roman"/>
          <w:sz w:val="26"/>
          <w:szCs w:val="26"/>
        </w:rPr>
        <w:t xml:space="preserve">      Проект о внесении изменений в настоящие Правила выносится на публичные слушания. Порядок организации и проведения публичных слушаний по проекту о внесении изменений в настоящие Правила установлен статьями 26-27</w:t>
      </w:r>
      <w:r>
        <w:rPr>
          <w:rFonts w:ascii="Times New Roman" w:hAnsi="Times New Roman" w:cs="Times New Roman"/>
          <w:sz w:val="26"/>
          <w:szCs w:val="26"/>
        </w:rPr>
        <w:t xml:space="preserve"> </w:t>
      </w:r>
      <w:r w:rsidRPr="00545F55">
        <w:rPr>
          <w:rFonts w:ascii="Times New Roman" w:hAnsi="Times New Roman" w:cs="Times New Roman"/>
          <w:sz w:val="26"/>
          <w:szCs w:val="26"/>
        </w:rPr>
        <w:t xml:space="preserve">настоящих Правил. </w:t>
      </w:r>
    </w:p>
    <w:p w:rsidR="008E7714" w:rsidRPr="00545F55" w:rsidRDefault="008E7714" w:rsidP="00545F55">
      <w:pPr>
        <w:widowControl w:val="0"/>
        <w:autoSpaceDE w:val="0"/>
        <w:autoSpaceDN w:val="0"/>
        <w:adjustRightInd w:val="0"/>
        <w:rPr>
          <w:rFonts w:ascii="Times New Roman" w:hAnsi="Times New Roman" w:cs="Times New Roman"/>
          <w:sz w:val="26"/>
          <w:szCs w:val="26"/>
        </w:rPr>
      </w:pPr>
    </w:p>
    <w:p w:rsidR="008E7714" w:rsidRPr="00545F55" w:rsidRDefault="008E7714" w:rsidP="00545F55">
      <w:pPr>
        <w:widowControl w:val="0"/>
        <w:numPr>
          <w:ilvl w:val="1"/>
          <w:numId w:val="44"/>
        </w:numPr>
        <w:overflowPunct w:val="0"/>
        <w:autoSpaceDE w:val="0"/>
        <w:autoSpaceDN w:val="0"/>
        <w:adjustRightInd w:val="0"/>
        <w:spacing w:after="0" w:line="240" w:lineRule="auto"/>
        <w:jc w:val="both"/>
        <w:rPr>
          <w:rFonts w:ascii="Times New Roman" w:hAnsi="Times New Roman" w:cs="Times New Roman"/>
          <w:sz w:val="26"/>
          <w:szCs w:val="26"/>
        </w:rPr>
      </w:pPr>
      <w:r w:rsidRPr="00545F55">
        <w:rPr>
          <w:rFonts w:ascii="Times New Roman" w:hAnsi="Times New Roman" w:cs="Times New Roman"/>
          <w:sz w:val="26"/>
          <w:szCs w:val="26"/>
        </w:rPr>
        <w:t xml:space="preserve">     После завершения публичных слушаний по проекту о внесении изменений в настоящие Правила Комиссия с учетом заключения о результатах публичных слушаний обеспечивает внесение изменений в проект правил землепользования и застройки и представляет указанный проект главе поселения. Обязательными приложениями к проекту являются протоколы публичных слушаний и заключение о результатах публичных слушаний. </w:t>
      </w:r>
    </w:p>
    <w:p w:rsidR="008E7714" w:rsidRPr="00545F55" w:rsidRDefault="008E7714" w:rsidP="00545F55">
      <w:pPr>
        <w:widowControl w:val="0"/>
        <w:autoSpaceDE w:val="0"/>
        <w:autoSpaceDN w:val="0"/>
        <w:adjustRightInd w:val="0"/>
        <w:rPr>
          <w:rFonts w:ascii="Times New Roman" w:hAnsi="Times New Roman" w:cs="Times New Roman"/>
          <w:sz w:val="26"/>
          <w:szCs w:val="26"/>
        </w:rPr>
      </w:pPr>
    </w:p>
    <w:p w:rsidR="008E7714" w:rsidRPr="00545F55" w:rsidRDefault="008E7714" w:rsidP="00545F55">
      <w:pPr>
        <w:widowControl w:val="0"/>
        <w:overflowPunct w:val="0"/>
        <w:autoSpaceDE w:val="0"/>
        <w:autoSpaceDN w:val="0"/>
        <w:adjustRightInd w:val="0"/>
        <w:jc w:val="both"/>
        <w:rPr>
          <w:rFonts w:ascii="Times New Roman" w:hAnsi="Times New Roman" w:cs="Times New Roman"/>
          <w:sz w:val="26"/>
          <w:szCs w:val="26"/>
        </w:rPr>
      </w:pPr>
      <w:r w:rsidRPr="00545F55">
        <w:rPr>
          <w:rFonts w:ascii="Times New Roman" w:hAnsi="Times New Roman" w:cs="Times New Roman"/>
          <w:sz w:val="26"/>
          <w:szCs w:val="26"/>
        </w:rPr>
        <w:t xml:space="preserve">     4.3 Заключение о результатах публичных слушаний учитывается                     главой поселения при принятии решения о направлении проекта правил землепользования и застройки в Совет депутатов поселения либо об отклонении его и направлении на доработку. </w:t>
      </w:r>
    </w:p>
    <w:p w:rsidR="008E7714" w:rsidRPr="004A243E" w:rsidRDefault="008E7714" w:rsidP="004A243E">
      <w:pPr>
        <w:pStyle w:val="ConsNormal"/>
        <w:widowControl/>
        <w:spacing w:after="120"/>
        <w:ind w:right="0" w:firstLine="0"/>
        <w:jc w:val="both"/>
        <w:rPr>
          <w:rFonts w:ascii="Times New Roman" w:hAnsi="Times New Roman" w:cs="Times New Roman"/>
          <w:sz w:val="26"/>
          <w:szCs w:val="26"/>
        </w:rPr>
      </w:pPr>
    </w:p>
    <w:p w:rsidR="008E7714" w:rsidRPr="004A243E" w:rsidRDefault="008E7714" w:rsidP="00E110F5">
      <w:pPr>
        <w:pStyle w:val="Heading3"/>
        <w:numPr>
          <w:ilvl w:val="2"/>
          <w:numId w:val="51"/>
        </w:numPr>
        <w:spacing w:before="0" w:after="120"/>
        <w:rPr>
          <w:rFonts w:ascii="Times New Roman" w:hAnsi="Times New Roman" w:cs="Times New Roman"/>
        </w:rPr>
      </w:pPr>
      <w:bookmarkStart w:id="129" w:name="_Toc310855514"/>
      <w:r w:rsidRPr="004A243E">
        <w:rPr>
          <w:rFonts w:ascii="Times New Roman" w:hAnsi="Times New Roman" w:cs="Times New Roman"/>
        </w:rPr>
        <w:t>Ответственность за нарушение настоящих Правил</w:t>
      </w:r>
      <w:bookmarkEnd w:id="129"/>
    </w:p>
    <w:p w:rsidR="008E7714" w:rsidRPr="004A243E" w:rsidRDefault="008E7714" w:rsidP="008354D3">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Ответственность за нарушение настоящих Правил наступает согласно законодательству Российской Федерации и </w:t>
      </w:r>
      <w:r>
        <w:rPr>
          <w:rFonts w:ascii="Times New Roman" w:hAnsi="Times New Roman" w:cs="Times New Roman"/>
          <w:color w:val="000000"/>
          <w:sz w:val="26"/>
          <w:szCs w:val="26"/>
        </w:rPr>
        <w:t>Республики Хакасия</w:t>
      </w:r>
      <w:r w:rsidRPr="004A243E">
        <w:rPr>
          <w:rFonts w:ascii="Times New Roman" w:hAnsi="Times New Roman" w:cs="Times New Roman"/>
          <w:sz w:val="26"/>
          <w:szCs w:val="26"/>
        </w:rPr>
        <w:t>.</w:t>
      </w:r>
      <w:bookmarkEnd w:id="19"/>
    </w:p>
    <w:bookmarkEnd w:id="1"/>
    <w:bookmarkEnd w:id="2"/>
    <w:bookmarkEnd w:id="3"/>
    <w:bookmarkEnd w:id="4"/>
    <w:p w:rsidR="008E7714" w:rsidRPr="004A243E" w:rsidRDefault="008E7714" w:rsidP="004A243E">
      <w:pPr>
        <w:pStyle w:val="NoSpacing"/>
        <w:spacing w:before="0" w:after="120"/>
        <w:jc w:val="center"/>
        <w:outlineLvl w:val="0"/>
      </w:pPr>
    </w:p>
    <w:sectPr w:rsidR="008E7714" w:rsidRPr="004A243E" w:rsidSect="00C7077B">
      <w:footerReference w:type="default" r:id="rId8"/>
      <w:headerReference w:type="first" r:id="rId9"/>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714" w:rsidRDefault="008E7714" w:rsidP="00745F2B">
      <w:pPr>
        <w:spacing w:after="0" w:line="240" w:lineRule="auto"/>
      </w:pPr>
      <w:r>
        <w:separator/>
      </w:r>
    </w:p>
  </w:endnote>
  <w:endnote w:type="continuationSeparator" w:id="1">
    <w:p w:rsidR="008E7714" w:rsidRDefault="008E7714" w:rsidP="00745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14" w:rsidRDefault="008E7714" w:rsidP="006A087A">
    <w:pPr>
      <w:pStyle w:val="Footer"/>
      <w:jc w:val="right"/>
    </w:pPr>
    <w:fldSimple w:instr=" PAGE   \* MERGEFORMAT ">
      <w:r>
        <w:rPr>
          <w:noProof/>
        </w:rPr>
        <w:t>53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714" w:rsidRDefault="008E7714" w:rsidP="00745F2B">
      <w:pPr>
        <w:spacing w:after="0" w:line="240" w:lineRule="auto"/>
      </w:pPr>
      <w:r>
        <w:separator/>
      </w:r>
    </w:p>
  </w:footnote>
  <w:footnote w:type="continuationSeparator" w:id="1">
    <w:p w:rsidR="008E7714" w:rsidRDefault="008E7714" w:rsidP="00745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14" w:rsidRPr="00231F45" w:rsidRDefault="008E7714" w:rsidP="00C7077B">
    <w:pPr>
      <w:tabs>
        <w:tab w:val="center" w:pos="4677"/>
        <w:tab w:val="right" w:pos="9355"/>
      </w:tabs>
      <w:spacing w:after="0" w:line="240" w:lineRule="auto"/>
      <w:ind w:left="284"/>
      <w:jc w:val="right"/>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6" type="#_x0000_t75" alt="http://www.urbanica.spb.ru/logo_crop.png" style="width:240.75pt;height:83.25pt;visibility:visible">
          <v:imagedata r:id="rId1" o:title=""/>
        </v:shape>
      </w:pict>
    </w:r>
  </w:p>
  <w:p w:rsidR="008E7714" w:rsidRPr="00231F45" w:rsidRDefault="008E7714" w:rsidP="00C7077B">
    <w:pPr>
      <w:tabs>
        <w:tab w:val="center" w:pos="4677"/>
        <w:tab w:val="right" w:pos="9355"/>
      </w:tabs>
      <w:spacing w:after="0" w:line="240" w:lineRule="auto"/>
      <w:jc w:val="right"/>
    </w:pPr>
    <w:r w:rsidRPr="00231F45">
      <w:t xml:space="preserve"> ИНСТИТУТ </w:t>
    </w:r>
  </w:p>
  <w:p w:rsidR="008E7714" w:rsidRPr="00231F45" w:rsidRDefault="008E7714" w:rsidP="00C7077B">
    <w:pPr>
      <w:spacing w:after="0"/>
      <w:jc w:val="right"/>
    </w:pPr>
    <w:r w:rsidRPr="00231F45">
      <w:t xml:space="preserve">ТЕРРИТОРИАЛЬНОГО </w:t>
    </w:r>
  </w:p>
  <w:p w:rsidR="008E7714" w:rsidRPr="00C7077B" w:rsidRDefault="008E7714" w:rsidP="00C7077B">
    <w:pPr>
      <w:spacing w:after="0"/>
      <w:jc w:val="right"/>
    </w:pPr>
    <w:r w:rsidRPr="00231F45">
      <w:t>ПЛАНИРОВАНИЯ</w:t>
    </w:r>
  </w:p>
  <w:p w:rsidR="008E7714" w:rsidRDefault="008E77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3D40438"/>
    <w:lvl w:ilvl="0">
      <w:start w:val="1"/>
      <w:numFmt w:val="bullet"/>
      <w:lvlText w:val="−"/>
      <w:lvlJc w:val="left"/>
      <w:pPr>
        <w:tabs>
          <w:tab w:val="num" w:pos="284"/>
        </w:tabs>
        <w:ind w:left="454" w:hanging="170"/>
      </w:pPr>
      <w:rPr>
        <w:rFonts w:ascii="Courier New" w:hAnsi="Courier New" w:cs="Courier New" w:hint="default"/>
      </w:rPr>
    </w:lvl>
  </w:abstractNum>
  <w:abstractNum w:abstractNumId="1">
    <w:nsid w:val="0000260D"/>
    <w:multiLevelType w:val="hybridMultilevel"/>
    <w:tmpl w:val="00006B89"/>
    <w:lvl w:ilvl="0" w:tplc="0000030A">
      <w:start w:val="1"/>
      <w:numFmt w:val="decimal"/>
      <w:lvlText w:val="%1"/>
      <w:lvlJc w:val="left"/>
      <w:pPr>
        <w:tabs>
          <w:tab w:val="num" w:pos="720"/>
        </w:tabs>
        <w:ind w:left="720" w:hanging="360"/>
      </w:pPr>
    </w:lvl>
    <w:lvl w:ilvl="1" w:tplc="0000301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E40"/>
    <w:multiLevelType w:val="hybridMultilevel"/>
    <w:tmpl w:val="00001366"/>
    <w:lvl w:ilvl="0" w:tplc="00001CD0">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14F"/>
    <w:multiLevelType w:val="hybridMultilevel"/>
    <w:tmpl w:val="00005E14"/>
    <w:lvl w:ilvl="0" w:tplc="00004DF2">
      <w:start w:val="1"/>
      <w:numFmt w:val="bullet"/>
      <w:lvlText w:val="и"/>
      <w:lvlJc w:val="left"/>
      <w:pPr>
        <w:tabs>
          <w:tab w:val="num" w:pos="720"/>
        </w:tabs>
        <w:ind w:left="720" w:hanging="360"/>
      </w:pPr>
    </w:lvl>
    <w:lvl w:ilvl="1" w:tplc="0000494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66B"/>
    <w:multiLevelType w:val="hybridMultilevel"/>
    <w:tmpl w:val="000066C4"/>
    <w:lvl w:ilvl="0" w:tplc="000042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509"/>
    <w:multiLevelType w:val="hybridMultilevel"/>
    <w:tmpl w:val="00001238"/>
    <w:lvl w:ilvl="0" w:tplc="00003B2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97D"/>
    <w:multiLevelType w:val="hybridMultilevel"/>
    <w:tmpl w:val="00005F49"/>
    <w:lvl w:ilvl="0" w:tplc="00000DDC">
      <w:start w:val="1"/>
      <w:numFmt w:val="decimal"/>
      <w:lvlText w:val="%1"/>
      <w:lvlJc w:val="left"/>
      <w:pPr>
        <w:tabs>
          <w:tab w:val="num" w:pos="720"/>
        </w:tabs>
        <w:ind w:left="720" w:hanging="360"/>
      </w:pPr>
    </w:lvl>
    <w:lvl w:ilvl="1" w:tplc="00004CA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EB7"/>
    <w:multiLevelType w:val="hybridMultilevel"/>
    <w:tmpl w:val="00006032"/>
    <w:lvl w:ilvl="0" w:tplc="00002C3B">
      <w:start w:val="1"/>
      <w:numFmt w:val="decimal"/>
      <w:lvlText w:val="%1"/>
      <w:lvlJc w:val="left"/>
      <w:pPr>
        <w:tabs>
          <w:tab w:val="num" w:pos="720"/>
        </w:tabs>
        <w:ind w:left="720" w:hanging="360"/>
      </w:pPr>
    </w:lvl>
    <w:lvl w:ilvl="1" w:tplc="000015A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FF5"/>
    <w:multiLevelType w:val="hybridMultilevel"/>
    <w:tmpl w:val="00004E45"/>
    <w:lvl w:ilvl="0" w:tplc="0000323B">
      <w:start w:val="1"/>
      <w:numFmt w:val="decimal"/>
      <w:lvlText w:val="%1"/>
      <w:lvlJc w:val="left"/>
      <w:pPr>
        <w:tabs>
          <w:tab w:val="num" w:pos="720"/>
        </w:tabs>
        <w:ind w:left="720" w:hanging="360"/>
      </w:pPr>
    </w:lvl>
    <w:lvl w:ilvl="1" w:tplc="0000221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8E440CF"/>
    <w:multiLevelType w:val="multilevel"/>
    <w:tmpl w:val="05D86C4C"/>
    <w:lvl w:ilvl="0">
      <w:start w:val="1"/>
      <w:numFmt w:val="decimal"/>
      <w:lvlText w:val="Часть %1."/>
      <w:lvlJc w:val="left"/>
      <w:pPr>
        <w:tabs>
          <w:tab w:val="num" w:pos="0"/>
        </w:tabs>
      </w:pPr>
      <w:rPr>
        <w:rFonts w:hint="default"/>
      </w:rPr>
    </w:lvl>
    <w:lvl w:ilvl="1">
      <w:start w:val="2"/>
      <w:numFmt w:val="decimal"/>
      <w:lvlText w:val="Глава %2."/>
      <w:lvlJc w:val="left"/>
      <w:pPr>
        <w:tabs>
          <w:tab w:val="num" w:pos="0"/>
        </w:tabs>
      </w:pPr>
      <w:rPr>
        <w:rFonts w:hint="default"/>
      </w:rPr>
    </w:lvl>
    <w:lvl w:ilvl="2">
      <w:start w:val="33"/>
      <w:numFmt w:val="decimal"/>
      <w:lvlRestart w:val="0"/>
      <w:lvlText w:val="Статья %3."/>
      <w:lvlJc w:val="left"/>
      <w:pPr>
        <w:tabs>
          <w:tab w:val="num" w:pos="0"/>
        </w:tabs>
      </w:pPr>
      <w:rPr>
        <w:rFonts w:hint="default"/>
      </w:rPr>
    </w:lvl>
    <w:lvl w:ilvl="3">
      <w:start w:val="1"/>
      <w:numFmt w:val="decimal"/>
      <w:suff w:val="space"/>
      <w:lvlText w:val="%1.%2.%3.%4"/>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0">
    <w:nsid w:val="0C1A69CD"/>
    <w:multiLevelType w:val="hybridMultilevel"/>
    <w:tmpl w:val="70085D60"/>
    <w:lvl w:ilvl="0" w:tplc="88C69BEE">
      <w:start w:val="1"/>
      <w:numFmt w:val="bullet"/>
      <w:lvlText w:val=""/>
      <w:lvlJc w:val="left"/>
      <w:pPr>
        <w:tabs>
          <w:tab w:val="num" w:pos="3600"/>
        </w:tabs>
        <w:ind w:left="3600" w:hanging="360"/>
      </w:pPr>
      <w:rPr>
        <w:rFonts w:ascii="Symbol" w:hAnsi="Symbol" w:cs="Symbol" w:hint="default"/>
        <w:sz w:val="8"/>
        <w:szCs w:val="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2EC11CB"/>
    <w:multiLevelType w:val="multilevel"/>
    <w:tmpl w:val="B5E4A4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16C668DD"/>
    <w:multiLevelType w:val="hybridMultilevel"/>
    <w:tmpl w:val="6512CBFC"/>
    <w:name w:val="WW8Num16342222223"/>
    <w:lvl w:ilvl="0" w:tplc="8250CDD2">
      <w:start w:val="1"/>
      <w:numFmt w:val="bullet"/>
      <w:lvlText w:val="−"/>
      <w:lvlJc w:val="left"/>
      <w:pPr>
        <w:ind w:left="720" w:hanging="360"/>
      </w:pPr>
      <w:rPr>
        <w:rFonts w:ascii="Times New Roman" w:hAnsi="Times New Roman" w:cs="Times New Roman" w:hint="default"/>
      </w:rPr>
    </w:lvl>
    <w:lvl w:ilvl="1" w:tplc="870E993A">
      <w:start w:val="1"/>
      <w:numFmt w:val="bullet"/>
      <w:lvlText w:val="o"/>
      <w:lvlJc w:val="left"/>
      <w:pPr>
        <w:ind w:left="1440" w:hanging="360"/>
      </w:pPr>
      <w:rPr>
        <w:rFonts w:ascii="Courier New" w:hAnsi="Courier New" w:cs="Courier New" w:hint="default"/>
      </w:rPr>
    </w:lvl>
    <w:lvl w:ilvl="2" w:tplc="BFD603CC">
      <w:start w:val="1"/>
      <w:numFmt w:val="bullet"/>
      <w:lvlText w:val=""/>
      <w:lvlJc w:val="left"/>
      <w:pPr>
        <w:ind w:left="2160" w:hanging="360"/>
      </w:pPr>
      <w:rPr>
        <w:rFonts w:ascii="Wingdings" w:hAnsi="Wingdings" w:cs="Wingdings" w:hint="default"/>
      </w:rPr>
    </w:lvl>
    <w:lvl w:ilvl="3" w:tplc="E076A6EE">
      <w:start w:val="1"/>
      <w:numFmt w:val="bullet"/>
      <w:lvlText w:val=""/>
      <w:lvlJc w:val="left"/>
      <w:pPr>
        <w:ind w:left="2880" w:hanging="360"/>
      </w:pPr>
      <w:rPr>
        <w:rFonts w:ascii="Symbol" w:hAnsi="Symbol" w:cs="Symbol" w:hint="default"/>
      </w:rPr>
    </w:lvl>
    <w:lvl w:ilvl="4" w:tplc="8E7227C4">
      <w:start w:val="1"/>
      <w:numFmt w:val="bullet"/>
      <w:lvlText w:val="o"/>
      <w:lvlJc w:val="left"/>
      <w:pPr>
        <w:ind w:left="3600" w:hanging="360"/>
      </w:pPr>
      <w:rPr>
        <w:rFonts w:ascii="Courier New" w:hAnsi="Courier New" w:cs="Courier New" w:hint="default"/>
      </w:rPr>
    </w:lvl>
    <w:lvl w:ilvl="5" w:tplc="17EABE44">
      <w:start w:val="1"/>
      <w:numFmt w:val="bullet"/>
      <w:lvlText w:val=""/>
      <w:lvlJc w:val="left"/>
      <w:pPr>
        <w:ind w:left="4320" w:hanging="360"/>
      </w:pPr>
      <w:rPr>
        <w:rFonts w:ascii="Wingdings" w:hAnsi="Wingdings" w:cs="Wingdings" w:hint="default"/>
      </w:rPr>
    </w:lvl>
    <w:lvl w:ilvl="6" w:tplc="ECC04780">
      <w:start w:val="1"/>
      <w:numFmt w:val="bullet"/>
      <w:lvlText w:val=""/>
      <w:lvlJc w:val="left"/>
      <w:pPr>
        <w:ind w:left="5040" w:hanging="360"/>
      </w:pPr>
      <w:rPr>
        <w:rFonts w:ascii="Symbol" w:hAnsi="Symbol" w:cs="Symbol" w:hint="default"/>
      </w:rPr>
    </w:lvl>
    <w:lvl w:ilvl="7" w:tplc="566C025C">
      <w:start w:val="1"/>
      <w:numFmt w:val="bullet"/>
      <w:lvlText w:val="o"/>
      <w:lvlJc w:val="left"/>
      <w:pPr>
        <w:ind w:left="5760" w:hanging="360"/>
      </w:pPr>
      <w:rPr>
        <w:rFonts w:ascii="Courier New" w:hAnsi="Courier New" w:cs="Courier New" w:hint="default"/>
      </w:rPr>
    </w:lvl>
    <w:lvl w:ilvl="8" w:tplc="E0387422">
      <w:start w:val="1"/>
      <w:numFmt w:val="bullet"/>
      <w:lvlText w:val=""/>
      <w:lvlJc w:val="left"/>
      <w:pPr>
        <w:ind w:left="6480" w:hanging="360"/>
      </w:pPr>
      <w:rPr>
        <w:rFonts w:ascii="Wingdings" w:hAnsi="Wingdings" w:cs="Wingdings" w:hint="default"/>
      </w:rPr>
    </w:lvl>
  </w:abstractNum>
  <w:abstractNum w:abstractNumId="13">
    <w:nsid w:val="1A7372A7"/>
    <w:multiLevelType w:val="hybridMultilevel"/>
    <w:tmpl w:val="90BC1464"/>
    <w:lvl w:ilvl="0" w:tplc="68B2DBAC">
      <w:start w:val="1"/>
      <w:numFmt w:val="bullet"/>
      <w:lvlText w:val=""/>
      <w:lvlJc w:val="left"/>
      <w:pPr>
        <w:tabs>
          <w:tab w:val="num" w:pos="3884"/>
        </w:tabs>
        <w:ind w:left="3884" w:hanging="360"/>
      </w:pPr>
      <w:rPr>
        <w:rFonts w:ascii="Symbol" w:hAnsi="Symbol" w:cs="Symbol" w:hint="default"/>
        <w:color w:val="auto"/>
        <w:sz w:val="24"/>
        <w:szCs w:val="24"/>
      </w:rPr>
    </w:lvl>
    <w:lvl w:ilvl="1" w:tplc="933AA75E">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F287E76"/>
    <w:multiLevelType w:val="hybridMultilevel"/>
    <w:tmpl w:val="A1E09D7E"/>
    <w:lvl w:ilvl="0" w:tplc="9B4AD646">
      <w:start w:val="1"/>
      <w:numFmt w:val="bullet"/>
      <w:lvlText w:val=""/>
      <w:lvlJc w:val="left"/>
      <w:pPr>
        <w:tabs>
          <w:tab w:val="num" w:pos="1429"/>
        </w:tabs>
        <w:ind w:left="1429" w:hanging="360"/>
      </w:pPr>
      <w:rPr>
        <w:rFonts w:ascii="Symbol" w:hAnsi="Symbol" w:cs="Symbol" w:hint="default"/>
      </w:rPr>
    </w:lvl>
    <w:lvl w:ilvl="1" w:tplc="04190003">
      <w:start w:val="1"/>
      <w:numFmt w:val="decimal"/>
      <w:lvlText w:val="%2."/>
      <w:lvlJc w:val="left"/>
      <w:pPr>
        <w:tabs>
          <w:tab w:val="num" w:pos="1260"/>
        </w:tabs>
        <w:ind w:left="1260" w:hanging="360"/>
      </w:pPr>
      <w:rPr>
        <w:rFonts w:hint="default"/>
      </w:rPr>
    </w:lvl>
    <w:lvl w:ilvl="2" w:tplc="04190005">
      <w:start w:val="1"/>
      <w:numFmt w:val="bullet"/>
      <w:lvlText w:val="−"/>
      <w:lvlJc w:val="left"/>
      <w:pPr>
        <w:tabs>
          <w:tab w:val="num" w:pos="2869"/>
        </w:tabs>
        <w:ind w:left="2869" w:hanging="360"/>
      </w:pPr>
      <w:rPr>
        <w:rFonts w:ascii="Courier New" w:hAnsi="Courier New" w:cs="Courier New"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205F105E"/>
    <w:multiLevelType w:val="multilevel"/>
    <w:tmpl w:val="48BCE7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55E394E"/>
    <w:multiLevelType w:val="hybridMultilevel"/>
    <w:tmpl w:val="F1D042FC"/>
    <w:lvl w:ilvl="0" w:tplc="D0B41388">
      <w:start w:val="1"/>
      <w:numFmt w:val="decimal"/>
      <w:lvlText w:val="%1."/>
      <w:lvlJc w:val="left"/>
      <w:pPr>
        <w:tabs>
          <w:tab w:val="num" w:pos="1440"/>
        </w:tabs>
        <w:ind w:left="1440" w:hanging="360"/>
      </w:pPr>
    </w:lvl>
    <w:lvl w:ilvl="1" w:tplc="04190003">
      <w:start w:val="1"/>
      <w:numFmt w:val="bullet"/>
      <w:lvlText w:val="−"/>
      <w:lvlJc w:val="left"/>
      <w:pPr>
        <w:tabs>
          <w:tab w:val="num" w:pos="1440"/>
        </w:tabs>
        <w:ind w:left="1440" w:hanging="360"/>
      </w:pPr>
      <w:rPr>
        <w:rFonts w:ascii="Courier New" w:hAnsi="Courier New" w:cs="Courier New" w:hint="default"/>
      </w:r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7">
    <w:nsid w:val="25F02757"/>
    <w:multiLevelType w:val="multilevel"/>
    <w:tmpl w:val="FB441D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7A52482"/>
    <w:multiLevelType w:val="hybridMultilevel"/>
    <w:tmpl w:val="7598D5CC"/>
    <w:lvl w:ilvl="0" w:tplc="9A02E834">
      <w:start w:val="1"/>
      <w:numFmt w:val="bullet"/>
      <w:lvlText w:val=""/>
      <w:lvlJc w:val="left"/>
      <w:pPr>
        <w:tabs>
          <w:tab w:val="num" w:pos="3884"/>
        </w:tabs>
        <w:ind w:left="3884" w:hanging="360"/>
      </w:pPr>
      <w:rPr>
        <w:rFonts w:ascii="Symbol" w:hAnsi="Symbol" w:cs="Symbol" w:hint="default"/>
        <w:color w:val="auto"/>
        <w:sz w:val="24"/>
        <w:szCs w:val="24"/>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9">
    <w:nsid w:val="29071996"/>
    <w:multiLevelType w:val="hybridMultilevel"/>
    <w:tmpl w:val="81007046"/>
    <w:lvl w:ilvl="0" w:tplc="D0B41388">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0">
    <w:nsid w:val="2D902274"/>
    <w:multiLevelType w:val="multilevel"/>
    <w:tmpl w:val="71BA76E0"/>
    <w:lvl w:ilvl="0">
      <w:start w:val="2"/>
      <w:numFmt w:val="decimal"/>
      <w:lvlText w:val="Часть %1."/>
      <w:lvlJc w:val="left"/>
      <w:pPr>
        <w:tabs>
          <w:tab w:val="num" w:pos="0"/>
        </w:tabs>
      </w:pPr>
      <w:rPr>
        <w:rFonts w:hint="default"/>
      </w:rPr>
    </w:lvl>
    <w:lvl w:ilvl="1">
      <w:start w:val="2"/>
      <w:numFmt w:val="decimal"/>
      <w:lvlText w:val="Глава %2."/>
      <w:lvlJc w:val="left"/>
      <w:pPr>
        <w:tabs>
          <w:tab w:val="num" w:pos="0"/>
        </w:tabs>
      </w:pPr>
      <w:rPr>
        <w:rFonts w:hint="default"/>
      </w:rPr>
    </w:lvl>
    <w:lvl w:ilvl="2">
      <w:start w:val="28"/>
      <w:numFmt w:val="decimal"/>
      <w:lvlRestart w:val="0"/>
      <w:lvlText w:val="Статья %3."/>
      <w:lvlJc w:val="left"/>
      <w:pPr>
        <w:tabs>
          <w:tab w:val="num" w:pos="0"/>
        </w:tabs>
      </w:pPr>
      <w:rPr>
        <w:rFonts w:hint="default"/>
      </w:rPr>
    </w:lvl>
    <w:lvl w:ilvl="3">
      <w:start w:val="1"/>
      <w:numFmt w:val="decimal"/>
      <w:suff w:val="space"/>
      <w:lvlText w:val="%1.%2.%3.%4"/>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1">
    <w:nsid w:val="2FC43A2E"/>
    <w:multiLevelType w:val="hybridMultilevel"/>
    <w:tmpl w:val="DC14A0FE"/>
    <w:lvl w:ilvl="0" w:tplc="0419000F">
      <w:start w:val="1"/>
      <w:numFmt w:val="bullet"/>
      <w:lvlText w:val=""/>
      <w:lvlJc w:val="left"/>
      <w:pPr>
        <w:tabs>
          <w:tab w:val="num" w:pos="1429"/>
        </w:tabs>
        <w:ind w:left="1429" w:hanging="360"/>
      </w:pPr>
      <w:rPr>
        <w:rFonts w:ascii="Symbol" w:hAnsi="Symbol" w:cs="Symbol" w:hint="default"/>
      </w:rPr>
    </w:lvl>
    <w:lvl w:ilvl="1" w:tplc="04190019">
      <w:start w:val="1"/>
      <w:numFmt w:val="bullet"/>
      <w:lvlText w:val="o"/>
      <w:lvlJc w:val="left"/>
      <w:pPr>
        <w:tabs>
          <w:tab w:val="num" w:pos="2149"/>
        </w:tabs>
        <w:ind w:left="2149" w:hanging="360"/>
      </w:pPr>
      <w:rPr>
        <w:rFonts w:ascii="Courier New" w:hAnsi="Courier New" w:cs="Courier New" w:hint="default"/>
      </w:rPr>
    </w:lvl>
    <w:lvl w:ilvl="2" w:tplc="0419001B">
      <w:start w:val="1"/>
      <w:numFmt w:val="bullet"/>
      <w:lvlText w:val=""/>
      <w:lvlJc w:val="left"/>
      <w:pPr>
        <w:tabs>
          <w:tab w:val="num" w:pos="2869"/>
        </w:tabs>
        <w:ind w:left="2869" w:hanging="360"/>
      </w:pPr>
      <w:rPr>
        <w:rFonts w:ascii="Wingdings" w:hAnsi="Wingdings" w:cs="Wingdings" w:hint="default"/>
      </w:rPr>
    </w:lvl>
    <w:lvl w:ilvl="3" w:tplc="0419000F">
      <w:start w:val="1"/>
      <w:numFmt w:val="bullet"/>
      <w:lvlText w:val=""/>
      <w:lvlJc w:val="left"/>
      <w:pPr>
        <w:tabs>
          <w:tab w:val="num" w:pos="3589"/>
        </w:tabs>
        <w:ind w:left="3589" w:hanging="360"/>
      </w:pPr>
      <w:rPr>
        <w:rFonts w:ascii="Symbol" w:hAnsi="Symbol" w:cs="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cs="Wingdings" w:hint="default"/>
      </w:rPr>
    </w:lvl>
    <w:lvl w:ilvl="6" w:tplc="0419000F">
      <w:start w:val="1"/>
      <w:numFmt w:val="bullet"/>
      <w:lvlText w:val=""/>
      <w:lvlJc w:val="left"/>
      <w:pPr>
        <w:tabs>
          <w:tab w:val="num" w:pos="5749"/>
        </w:tabs>
        <w:ind w:left="5749" w:hanging="360"/>
      </w:pPr>
      <w:rPr>
        <w:rFonts w:ascii="Symbol" w:hAnsi="Symbol" w:cs="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cs="Wingdings" w:hint="default"/>
      </w:rPr>
    </w:lvl>
  </w:abstractNum>
  <w:abstractNum w:abstractNumId="22">
    <w:nsid w:val="32BC2137"/>
    <w:multiLevelType w:val="hybridMultilevel"/>
    <w:tmpl w:val="04E06CD4"/>
    <w:lvl w:ilvl="0" w:tplc="715C74CA">
      <w:start w:val="1"/>
      <w:numFmt w:val="bullet"/>
      <w:lvlText w:val=""/>
      <w:lvlJc w:val="left"/>
      <w:pPr>
        <w:tabs>
          <w:tab w:val="num" w:pos="1429"/>
        </w:tabs>
        <w:ind w:left="1429" w:hanging="360"/>
      </w:pPr>
      <w:rPr>
        <w:rFonts w:ascii="Symbol" w:hAnsi="Symbol" w:cs="Symbol" w:hint="default"/>
      </w:rPr>
    </w:lvl>
    <w:lvl w:ilvl="1" w:tplc="04190011">
      <w:start w:val="1"/>
      <w:numFmt w:val="bullet"/>
      <w:lvlText w:val="o"/>
      <w:lvlJc w:val="left"/>
      <w:pPr>
        <w:tabs>
          <w:tab w:val="num" w:pos="2149"/>
        </w:tabs>
        <w:ind w:left="2149" w:hanging="360"/>
      </w:pPr>
      <w:rPr>
        <w:rFonts w:ascii="Courier New" w:hAnsi="Courier New" w:cs="Courier New" w:hint="default"/>
      </w:rPr>
    </w:lvl>
    <w:lvl w:ilvl="2" w:tplc="0419001B">
      <w:start w:val="1"/>
      <w:numFmt w:val="bullet"/>
      <w:lvlText w:val=""/>
      <w:lvlJc w:val="left"/>
      <w:pPr>
        <w:tabs>
          <w:tab w:val="num" w:pos="2869"/>
        </w:tabs>
        <w:ind w:left="2869" w:hanging="360"/>
      </w:pPr>
      <w:rPr>
        <w:rFonts w:ascii="Wingdings" w:hAnsi="Wingdings" w:cs="Wingdings" w:hint="default"/>
      </w:rPr>
    </w:lvl>
    <w:lvl w:ilvl="3" w:tplc="0419000F">
      <w:start w:val="1"/>
      <w:numFmt w:val="bullet"/>
      <w:lvlText w:val=""/>
      <w:lvlJc w:val="left"/>
      <w:pPr>
        <w:tabs>
          <w:tab w:val="num" w:pos="3589"/>
        </w:tabs>
        <w:ind w:left="3589" w:hanging="360"/>
      </w:pPr>
      <w:rPr>
        <w:rFonts w:ascii="Symbol" w:hAnsi="Symbol" w:cs="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cs="Wingdings" w:hint="default"/>
      </w:rPr>
    </w:lvl>
    <w:lvl w:ilvl="6" w:tplc="0419000F">
      <w:start w:val="1"/>
      <w:numFmt w:val="bullet"/>
      <w:lvlText w:val=""/>
      <w:lvlJc w:val="left"/>
      <w:pPr>
        <w:tabs>
          <w:tab w:val="num" w:pos="5749"/>
        </w:tabs>
        <w:ind w:left="5749" w:hanging="360"/>
      </w:pPr>
      <w:rPr>
        <w:rFonts w:ascii="Symbol" w:hAnsi="Symbol" w:cs="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cs="Wingdings" w:hint="default"/>
      </w:rPr>
    </w:lvl>
  </w:abstractNum>
  <w:abstractNum w:abstractNumId="23">
    <w:nsid w:val="330B6EEB"/>
    <w:multiLevelType w:val="hybridMultilevel"/>
    <w:tmpl w:val="659A24EE"/>
    <w:lvl w:ilvl="0" w:tplc="C12A0846">
      <w:start w:val="5"/>
      <w:numFmt w:val="decimal"/>
      <w:lvlText w:val="%1."/>
      <w:lvlJc w:val="left"/>
      <w:pPr>
        <w:tabs>
          <w:tab w:val="num" w:pos="1080"/>
        </w:tabs>
        <w:ind w:left="1080" w:hanging="360"/>
      </w:pPr>
      <w:rPr>
        <w:rFonts w:hint="default"/>
      </w:rPr>
    </w:lvl>
    <w:lvl w:ilvl="1" w:tplc="04190003">
      <w:start w:val="1"/>
      <w:numFmt w:val="bullet"/>
      <w:lvlText w:val=""/>
      <w:lvlJc w:val="left"/>
      <w:pPr>
        <w:tabs>
          <w:tab w:val="num" w:pos="1440"/>
        </w:tabs>
        <w:ind w:left="1440" w:hanging="360"/>
      </w:pPr>
      <w:rPr>
        <w:rFonts w:ascii="Symbol" w:hAnsi="Symbol" w:cs="Symbol" w:hint="default"/>
      </w:r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
    <w:nsid w:val="3D1B6D14"/>
    <w:multiLevelType w:val="hybridMultilevel"/>
    <w:tmpl w:val="0122B7DE"/>
    <w:lvl w:ilvl="0" w:tplc="04190005">
      <w:start w:val="1"/>
      <w:numFmt w:val="bullet"/>
      <w:lvlText w:val=""/>
      <w:lvlJc w:val="left"/>
      <w:pPr>
        <w:tabs>
          <w:tab w:val="num" w:pos="720"/>
        </w:tabs>
        <w:ind w:left="720" w:hanging="360"/>
      </w:pPr>
      <w:rPr>
        <w:rFonts w:ascii="Wingdings" w:hAnsi="Wingdings" w:cs="Wingdings" w:hint="default"/>
      </w:rPr>
    </w:lvl>
    <w:lvl w:ilvl="1" w:tplc="B40E1A2C">
      <w:start w:val="1"/>
      <w:numFmt w:val="bullet"/>
      <w:lvlText w:val="-"/>
      <w:lvlJc w:val="left"/>
      <w:pPr>
        <w:tabs>
          <w:tab w:val="num" w:pos="1488"/>
        </w:tabs>
        <w:ind w:left="1488" w:hanging="408"/>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3FA273D0"/>
    <w:multiLevelType w:val="hybridMultilevel"/>
    <w:tmpl w:val="6D6AF782"/>
    <w:lvl w:ilvl="0" w:tplc="D0B41388">
      <w:start w:val="1"/>
      <w:numFmt w:val="bullet"/>
      <w:lvlText w:val="−"/>
      <w:lvlJc w:val="left"/>
      <w:pPr>
        <w:tabs>
          <w:tab w:val="num" w:pos="900"/>
        </w:tabs>
        <w:ind w:left="90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nsid w:val="469053A3"/>
    <w:multiLevelType w:val="hybridMultilevel"/>
    <w:tmpl w:val="DA7EBAAA"/>
    <w:lvl w:ilvl="0" w:tplc="0CF8DD64">
      <w:start w:val="1"/>
      <w:numFmt w:val="bullet"/>
      <w:lvlText w:val=""/>
      <w:lvlJc w:val="left"/>
      <w:pPr>
        <w:tabs>
          <w:tab w:val="num" w:pos="3600"/>
        </w:tabs>
        <w:ind w:left="3600" w:hanging="360"/>
      </w:pPr>
      <w:rPr>
        <w:rFonts w:ascii="Symbol" w:hAnsi="Symbol" w:cs="Symbol" w:hint="default"/>
        <w:color w:val="auto"/>
        <w:sz w:val="24"/>
        <w:szCs w:val="24"/>
      </w:rPr>
    </w:lvl>
    <w:lvl w:ilvl="1" w:tplc="933AA75E">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7357B12"/>
    <w:multiLevelType w:val="hybridMultilevel"/>
    <w:tmpl w:val="6A362820"/>
    <w:lvl w:ilvl="0" w:tplc="FFFFFFFF">
      <w:start w:val="1"/>
      <w:numFmt w:val="decimal"/>
      <w:lvlText w:val="%1."/>
      <w:lvlJc w:val="left"/>
      <w:pPr>
        <w:tabs>
          <w:tab w:val="num" w:pos="1653"/>
        </w:tabs>
        <w:ind w:left="1653" w:hanging="945"/>
      </w:pPr>
      <w:rPr>
        <w:rFonts w:hint="default"/>
      </w:rPr>
    </w:lvl>
    <w:lvl w:ilvl="1" w:tplc="FFFFFFFF">
      <w:start w:val="1"/>
      <w:numFmt w:val="decimal"/>
      <w:lvlText w:val="%2)"/>
      <w:lvlJc w:val="left"/>
      <w:pPr>
        <w:tabs>
          <w:tab w:val="num" w:pos="1788"/>
        </w:tabs>
        <w:ind w:left="1788" w:hanging="360"/>
      </w:pPr>
      <w:rPr>
        <w:rFonts w:hint="default"/>
      </w:r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8">
    <w:nsid w:val="4B2213B6"/>
    <w:multiLevelType w:val="hybridMultilevel"/>
    <w:tmpl w:val="B35ED0E2"/>
    <w:name w:val="WW8Num16342222222"/>
    <w:lvl w:ilvl="0" w:tplc="FE98B240">
      <w:start w:val="1"/>
      <w:numFmt w:val="bullet"/>
      <w:lvlText w:val="−"/>
      <w:lvlJc w:val="left"/>
      <w:pPr>
        <w:ind w:left="720" w:hanging="360"/>
      </w:pPr>
      <w:rPr>
        <w:rFonts w:ascii="Times New Roman" w:hAnsi="Times New Roman" w:cs="Times New Roman" w:hint="default"/>
      </w:rPr>
    </w:lvl>
    <w:lvl w:ilvl="1" w:tplc="CC4E5C22">
      <w:start w:val="1"/>
      <w:numFmt w:val="bullet"/>
      <w:lvlText w:val="o"/>
      <w:lvlJc w:val="left"/>
      <w:pPr>
        <w:ind w:left="1440" w:hanging="360"/>
      </w:pPr>
      <w:rPr>
        <w:rFonts w:ascii="Courier New" w:hAnsi="Courier New" w:cs="Courier New" w:hint="default"/>
      </w:rPr>
    </w:lvl>
    <w:lvl w:ilvl="2" w:tplc="108872F4">
      <w:start w:val="1"/>
      <w:numFmt w:val="bullet"/>
      <w:lvlText w:val=""/>
      <w:lvlJc w:val="left"/>
      <w:pPr>
        <w:ind w:left="2160" w:hanging="360"/>
      </w:pPr>
      <w:rPr>
        <w:rFonts w:ascii="Wingdings" w:hAnsi="Wingdings" w:cs="Wingdings" w:hint="default"/>
      </w:rPr>
    </w:lvl>
    <w:lvl w:ilvl="3" w:tplc="84481C92">
      <w:start w:val="1"/>
      <w:numFmt w:val="bullet"/>
      <w:lvlText w:val=""/>
      <w:lvlJc w:val="left"/>
      <w:pPr>
        <w:ind w:left="2880" w:hanging="360"/>
      </w:pPr>
      <w:rPr>
        <w:rFonts w:ascii="Symbol" w:hAnsi="Symbol" w:cs="Symbol" w:hint="default"/>
      </w:rPr>
    </w:lvl>
    <w:lvl w:ilvl="4" w:tplc="4DBC774C">
      <w:start w:val="1"/>
      <w:numFmt w:val="bullet"/>
      <w:lvlText w:val="o"/>
      <w:lvlJc w:val="left"/>
      <w:pPr>
        <w:ind w:left="3600" w:hanging="360"/>
      </w:pPr>
      <w:rPr>
        <w:rFonts w:ascii="Courier New" w:hAnsi="Courier New" w:cs="Courier New" w:hint="default"/>
      </w:rPr>
    </w:lvl>
    <w:lvl w:ilvl="5" w:tplc="10FAAB2A">
      <w:start w:val="1"/>
      <w:numFmt w:val="bullet"/>
      <w:lvlText w:val=""/>
      <w:lvlJc w:val="left"/>
      <w:pPr>
        <w:ind w:left="4320" w:hanging="360"/>
      </w:pPr>
      <w:rPr>
        <w:rFonts w:ascii="Wingdings" w:hAnsi="Wingdings" w:cs="Wingdings" w:hint="default"/>
      </w:rPr>
    </w:lvl>
    <w:lvl w:ilvl="6" w:tplc="FFD67E6C">
      <w:start w:val="1"/>
      <w:numFmt w:val="bullet"/>
      <w:lvlText w:val=""/>
      <w:lvlJc w:val="left"/>
      <w:pPr>
        <w:ind w:left="5040" w:hanging="360"/>
      </w:pPr>
      <w:rPr>
        <w:rFonts w:ascii="Symbol" w:hAnsi="Symbol" w:cs="Symbol" w:hint="default"/>
      </w:rPr>
    </w:lvl>
    <w:lvl w:ilvl="7" w:tplc="5D8651B6">
      <w:start w:val="1"/>
      <w:numFmt w:val="bullet"/>
      <w:lvlText w:val="o"/>
      <w:lvlJc w:val="left"/>
      <w:pPr>
        <w:ind w:left="5760" w:hanging="360"/>
      </w:pPr>
      <w:rPr>
        <w:rFonts w:ascii="Courier New" w:hAnsi="Courier New" w:cs="Courier New" w:hint="default"/>
      </w:rPr>
    </w:lvl>
    <w:lvl w:ilvl="8" w:tplc="303CFE10">
      <w:start w:val="1"/>
      <w:numFmt w:val="bullet"/>
      <w:lvlText w:val=""/>
      <w:lvlJc w:val="left"/>
      <w:pPr>
        <w:ind w:left="6480" w:hanging="360"/>
      </w:pPr>
      <w:rPr>
        <w:rFonts w:ascii="Wingdings" w:hAnsi="Wingdings" w:cs="Wingdings" w:hint="default"/>
      </w:rPr>
    </w:lvl>
  </w:abstractNum>
  <w:abstractNum w:abstractNumId="29">
    <w:nsid w:val="4C3D0A7C"/>
    <w:multiLevelType w:val="hybridMultilevel"/>
    <w:tmpl w:val="D5047528"/>
    <w:lvl w:ilvl="0" w:tplc="A9B62F70">
      <w:start w:val="1"/>
      <w:numFmt w:val="bullet"/>
      <w:lvlText w:val=""/>
      <w:lvlJc w:val="left"/>
      <w:pPr>
        <w:tabs>
          <w:tab w:val="num" w:pos="3884"/>
        </w:tabs>
        <w:ind w:left="3884" w:hanging="360"/>
      </w:pPr>
      <w:rPr>
        <w:rFonts w:ascii="Symbol" w:hAnsi="Symbol" w:cs="Symbol" w:hint="default"/>
        <w:color w:val="auto"/>
        <w:sz w:val="24"/>
        <w:szCs w:val="24"/>
      </w:rPr>
    </w:lvl>
    <w:lvl w:ilvl="1" w:tplc="933AA75E">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4DA444EC"/>
    <w:multiLevelType w:val="hybridMultilevel"/>
    <w:tmpl w:val="836C5212"/>
    <w:lvl w:ilvl="0" w:tplc="88C69BEE">
      <w:start w:val="1"/>
      <w:numFmt w:val="bullet"/>
      <w:lvlText w:val=""/>
      <w:lvlJc w:val="left"/>
      <w:pPr>
        <w:tabs>
          <w:tab w:val="num" w:pos="3600"/>
        </w:tabs>
        <w:ind w:left="3600" w:hanging="360"/>
      </w:pPr>
      <w:rPr>
        <w:rFonts w:ascii="Symbol" w:hAnsi="Symbol" w:cs="Symbol" w:hint="default"/>
        <w:sz w:val="8"/>
        <w:szCs w:val="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6467CA0"/>
    <w:multiLevelType w:val="hybridMultilevel"/>
    <w:tmpl w:val="BC0A80C8"/>
    <w:lvl w:ilvl="0" w:tplc="88C69BEE">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2">
    <w:nsid w:val="56512C73"/>
    <w:multiLevelType w:val="hybridMultilevel"/>
    <w:tmpl w:val="CE285798"/>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3">
    <w:nsid w:val="5ADA187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CB72606"/>
    <w:multiLevelType w:val="hybridMultilevel"/>
    <w:tmpl w:val="365CE8A0"/>
    <w:lvl w:ilvl="0" w:tplc="1FBEFFA6">
      <w:start w:val="2"/>
      <w:numFmt w:val="decimal"/>
      <w:lvlText w:val="%1."/>
      <w:lvlJc w:val="left"/>
      <w:pPr>
        <w:ind w:left="2509" w:hanging="360"/>
      </w:pPr>
      <w:rPr>
        <w:rFonts w:hint="default"/>
      </w:rPr>
    </w:lvl>
    <w:lvl w:ilvl="1" w:tplc="04190019">
      <w:start w:val="1"/>
      <w:numFmt w:val="lowerLetter"/>
      <w:lvlText w:val="%2."/>
      <w:lvlJc w:val="left"/>
      <w:pPr>
        <w:ind w:left="3229" w:hanging="360"/>
      </w:pPr>
    </w:lvl>
    <w:lvl w:ilvl="2" w:tplc="0419001B">
      <w:start w:val="1"/>
      <w:numFmt w:val="lowerRoman"/>
      <w:lvlText w:val="%3."/>
      <w:lvlJc w:val="right"/>
      <w:pPr>
        <w:ind w:left="3949" w:hanging="180"/>
      </w:pPr>
    </w:lvl>
    <w:lvl w:ilvl="3" w:tplc="0419000F">
      <w:start w:val="1"/>
      <w:numFmt w:val="decimal"/>
      <w:lvlText w:val="%4."/>
      <w:lvlJc w:val="left"/>
      <w:pPr>
        <w:ind w:left="4669" w:hanging="360"/>
      </w:pPr>
    </w:lvl>
    <w:lvl w:ilvl="4" w:tplc="04190019">
      <w:start w:val="1"/>
      <w:numFmt w:val="lowerLetter"/>
      <w:lvlText w:val="%5."/>
      <w:lvlJc w:val="left"/>
      <w:pPr>
        <w:ind w:left="5389" w:hanging="360"/>
      </w:pPr>
    </w:lvl>
    <w:lvl w:ilvl="5" w:tplc="0419001B">
      <w:start w:val="1"/>
      <w:numFmt w:val="lowerRoman"/>
      <w:lvlText w:val="%6."/>
      <w:lvlJc w:val="right"/>
      <w:pPr>
        <w:ind w:left="6109" w:hanging="180"/>
      </w:pPr>
    </w:lvl>
    <w:lvl w:ilvl="6" w:tplc="0419000F">
      <w:start w:val="1"/>
      <w:numFmt w:val="decimal"/>
      <w:lvlText w:val="%7."/>
      <w:lvlJc w:val="left"/>
      <w:pPr>
        <w:ind w:left="6829" w:hanging="360"/>
      </w:pPr>
    </w:lvl>
    <w:lvl w:ilvl="7" w:tplc="04190019">
      <w:start w:val="1"/>
      <w:numFmt w:val="lowerLetter"/>
      <w:lvlText w:val="%8."/>
      <w:lvlJc w:val="left"/>
      <w:pPr>
        <w:ind w:left="7549" w:hanging="360"/>
      </w:pPr>
    </w:lvl>
    <w:lvl w:ilvl="8" w:tplc="0419001B">
      <w:start w:val="1"/>
      <w:numFmt w:val="lowerRoman"/>
      <w:lvlText w:val="%9."/>
      <w:lvlJc w:val="right"/>
      <w:pPr>
        <w:ind w:left="8269" w:hanging="180"/>
      </w:pPr>
    </w:lvl>
  </w:abstractNum>
  <w:abstractNum w:abstractNumId="35">
    <w:nsid w:val="5F7D0AA3"/>
    <w:multiLevelType w:val="hybridMultilevel"/>
    <w:tmpl w:val="82A2F7E6"/>
    <w:name w:val="WW8Num16342222225"/>
    <w:lvl w:ilvl="0" w:tplc="BB4CFA58">
      <w:start w:val="1"/>
      <w:numFmt w:val="decimal"/>
      <w:lvlText w:val="%1."/>
      <w:lvlJc w:val="left"/>
      <w:pPr>
        <w:tabs>
          <w:tab w:val="num" w:pos="1437"/>
        </w:tabs>
        <w:ind w:left="1437" w:hanging="360"/>
      </w:pPr>
      <w:rPr>
        <w:rFonts w:hint="default"/>
      </w:rPr>
    </w:lvl>
    <w:lvl w:ilvl="1" w:tplc="B9FCB218">
      <w:start w:val="1"/>
      <w:numFmt w:val="bullet"/>
      <w:lvlText w:val=""/>
      <w:lvlJc w:val="left"/>
      <w:pPr>
        <w:tabs>
          <w:tab w:val="num" w:pos="1443"/>
        </w:tabs>
        <w:ind w:left="1443" w:hanging="363"/>
      </w:pPr>
      <w:rPr>
        <w:rFonts w:ascii="Symbol" w:hAnsi="Symbol" w:cs="Symbol" w:hint="default"/>
      </w:rPr>
    </w:lvl>
    <w:lvl w:ilvl="2" w:tplc="B87E677E">
      <w:start w:val="1"/>
      <w:numFmt w:val="lowerRoman"/>
      <w:lvlText w:val="%3."/>
      <w:lvlJc w:val="right"/>
      <w:pPr>
        <w:tabs>
          <w:tab w:val="num" w:pos="2160"/>
        </w:tabs>
        <w:ind w:left="2160" w:hanging="180"/>
      </w:pPr>
    </w:lvl>
    <w:lvl w:ilvl="3" w:tplc="CA9C5B56">
      <w:start w:val="1"/>
      <w:numFmt w:val="decimal"/>
      <w:lvlText w:val="%4."/>
      <w:lvlJc w:val="left"/>
      <w:pPr>
        <w:tabs>
          <w:tab w:val="num" w:pos="2880"/>
        </w:tabs>
        <w:ind w:left="2880" w:hanging="360"/>
      </w:pPr>
    </w:lvl>
    <w:lvl w:ilvl="4" w:tplc="6FD0E28C">
      <w:start w:val="1"/>
      <w:numFmt w:val="lowerLetter"/>
      <w:lvlText w:val="%5."/>
      <w:lvlJc w:val="left"/>
      <w:pPr>
        <w:tabs>
          <w:tab w:val="num" w:pos="3600"/>
        </w:tabs>
        <w:ind w:left="3600" w:hanging="360"/>
      </w:pPr>
    </w:lvl>
    <w:lvl w:ilvl="5" w:tplc="C1E64A86">
      <w:start w:val="1"/>
      <w:numFmt w:val="lowerRoman"/>
      <w:lvlText w:val="%6."/>
      <w:lvlJc w:val="right"/>
      <w:pPr>
        <w:tabs>
          <w:tab w:val="num" w:pos="4320"/>
        </w:tabs>
        <w:ind w:left="4320" w:hanging="180"/>
      </w:pPr>
    </w:lvl>
    <w:lvl w:ilvl="6" w:tplc="44829C14">
      <w:start w:val="1"/>
      <w:numFmt w:val="decimal"/>
      <w:lvlText w:val="%7."/>
      <w:lvlJc w:val="left"/>
      <w:pPr>
        <w:tabs>
          <w:tab w:val="num" w:pos="5040"/>
        </w:tabs>
        <w:ind w:left="5040" w:hanging="360"/>
      </w:pPr>
    </w:lvl>
    <w:lvl w:ilvl="7" w:tplc="3A3C730C">
      <w:start w:val="1"/>
      <w:numFmt w:val="lowerLetter"/>
      <w:lvlText w:val="%8."/>
      <w:lvlJc w:val="left"/>
      <w:pPr>
        <w:tabs>
          <w:tab w:val="num" w:pos="5760"/>
        </w:tabs>
        <w:ind w:left="5760" w:hanging="360"/>
      </w:pPr>
    </w:lvl>
    <w:lvl w:ilvl="8" w:tplc="04F44DBC">
      <w:start w:val="1"/>
      <w:numFmt w:val="lowerRoman"/>
      <w:lvlText w:val="%9."/>
      <w:lvlJc w:val="right"/>
      <w:pPr>
        <w:tabs>
          <w:tab w:val="num" w:pos="6480"/>
        </w:tabs>
        <w:ind w:left="6480" w:hanging="180"/>
      </w:pPr>
    </w:lvl>
  </w:abstractNum>
  <w:abstractNum w:abstractNumId="36">
    <w:nsid w:val="6400253A"/>
    <w:multiLevelType w:val="hybridMultilevel"/>
    <w:tmpl w:val="4F8E5064"/>
    <w:lvl w:ilvl="0" w:tplc="D0B41388">
      <w:start w:val="1"/>
      <w:numFmt w:val="bullet"/>
      <w:lvlText w:val=""/>
      <w:lvlJc w:val="left"/>
      <w:pPr>
        <w:tabs>
          <w:tab w:val="num" w:pos="1429"/>
        </w:tabs>
        <w:ind w:left="1429" w:hanging="360"/>
      </w:pPr>
      <w:rPr>
        <w:rFonts w:ascii="Symbol" w:hAnsi="Symbol" w:cs="Symbol" w:hint="default"/>
      </w:rPr>
    </w:lvl>
    <w:lvl w:ilvl="1" w:tplc="04190003">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7">
    <w:nsid w:val="648A5F52"/>
    <w:multiLevelType w:val="multilevel"/>
    <w:tmpl w:val="71BA76E0"/>
    <w:lvl w:ilvl="0">
      <w:start w:val="2"/>
      <w:numFmt w:val="decimal"/>
      <w:lvlText w:val="Часть %1."/>
      <w:lvlJc w:val="left"/>
      <w:pPr>
        <w:tabs>
          <w:tab w:val="num" w:pos="0"/>
        </w:tabs>
      </w:pPr>
      <w:rPr>
        <w:rFonts w:hint="default"/>
      </w:rPr>
    </w:lvl>
    <w:lvl w:ilvl="1">
      <w:start w:val="2"/>
      <w:numFmt w:val="decimal"/>
      <w:lvlText w:val="Глава %2."/>
      <w:lvlJc w:val="left"/>
      <w:pPr>
        <w:tabs>
          <w:tab w:val="num" w:pos="0"/>
        </w:tabs>
      </w:pPr>
      <w:rPr>
        <w:rFonts w:hint="default"/>
      </w:rPr>
    </w:lvl>
    <w:lvl w:ilvl="2">
      <w:start w:val="28"/>
      <w:numFmt w:val="decimal"/>
      <w:lvlRestart w:val="0"/>
      <w:lvlText w:val="Статья %3."/>
      <w:lvlJc w:val="left"/>
      <w:pPr>
        <w:tabs>
          <w:tab w:val="num" w:pos="0"/>
        </w:tabs>
      </w:pPr>
      <w:rPr>
        <w:rFonts w:hint="default"/>
      </w:rPr>
    </w:lvl>
    <w:lvl w:ilvl="3">
      <w:start w:val="1"/>
      <w:numFmt w:val="decimal"/>
      <w:suff w:val="space"/>
      <w:lvlText w:val="%1.%2.%3.%4"/>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38">
    <w:nsid w:val="67B15193"/>
    <w:multiLevelType w:val="multilevel"/>
    <w:tmpl w:val="812CE226"/>
    <w:lvl w:ilvl="0">
      <w:start w:val="1"/>
      <w:numFmt w:val="decimal"/>
      <w:lvlText w:val="Часть %1."/>
      <w:lvlJc w:val="left"/>
      <w:pPr>
        <w:tabs>
          <w:tab w:val="num" w:pos="0"/>
        </w:tabs>
      </w:pPr>
      <w:rPr>
        <w:rFonts w:hint="default"/>
      </w:rPr>
    </w:lvl>
    <w:lvl w:ilvl="1">
      <w:start w:val="2"/>
      <w:numFmt w:val="decimal"/>
      <w:lvlRestart w:val="0"/>
      <w:lvlText w:val="Глава %2."/>
      <w:lvlJc w:val="left"/>
      <w:pPr>
        <w:tabs>
          <w:tab w:val="num" w:pos="0"/>
        </w:tabs>
      </w:pPr>
      <w:rPr>
        <w:rFonts w:hint="default"/>
      </w:rPr>
    </w:lvl>
    <w:lvl w:ilvl="2">
      <w:start w:val="9"/>
      <w:numFmt w:val="decimal"/>
      <w:lvlRestart w:val="0"/>
      <w:lvlText w:val="Статья %3."/>
      <w:lvlJc w:val="left"/>
      <w:pPr>
        <w:tabs>
          <w:tab w:val="num" w:pos="0"/>
        </w:tabs>
      </w:pPr>
      <w:rPr>
        <w:rFonts w:hint="default"/>
      </w:rPr>
    </w:lvl>
    <w:lvl w:ilvl="3">
      <w:start w:val="1"/>
      <w:numFmt w:val="decimal"/>
      <w:suff w:val="space"/>
      <w:lvlText w:val="%1.%2.%3.%4"/>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39">
    <w:nsid w:val="68612552"/>
    <w:multiLevelType w:val="multilevel"/>
    <w:tmpl w:val="23BAE3A2"/>
    <w:lvl w:ilvl="0">
      <w:start w:val="1"/>
      <w:numFmt w:val="decimal"/>
      <w:lvlText w:val="Часть %1."/>
      <w:lvlJc w:val="left"/>
      <w:pPr>
        <w:tabs>
          <w:tab w:val="num" w:pos="0"/>
        </w:tabs>
      </w:pPr>
      <w:rPr>
        <w:rFonts w:hint="default"/>
      </w:rPr>
    </w:lvl>
    <w:lvl w:ilvl="1">
      <w:start w:val="2"/>
      <w:numFmt w:val="decimal"/>
      <w:lvlText w:val="Глава %2."/>
      <w:lvlJc w:val="left"/>
      <w:pPr>
        <w:tabs>
          <w:tab w:val="num" w:pos="0"/>
        </w:tabs>
      </w:pPr>
      <w:rPr>
        <w:rFonts w:hint="default"/>
      </w:rPr>
    </w:lvl>
    <w:lvl w:ilvl="2">
      <w:start w:val="10"/>
      <w:numFmt w:val="decimal"/>
      <w:lvlRestart w:val="0"/>
      <w:lvlText w:val="Статья %3."/>
      <w:lvlJc w:val="left"/>
      <w:pPr>
        <w:tabs>
          <w:tab w:val="num" w:pos="0"/>
        </w:tabs>
      </w:pPr>
      <w:rPr>
        <w:rFonts w:hint="default"/>
      </w:rPr>
    </w:lvl>
    <w:lvl w:ilvl="3">
      <w:start w:val="1"/>
      <w:numFmt w:val="decimal"/>
      <w:suff w:val="space"/>
      <w:lvlText w:val="%1.%2.%3.%4"/>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40">
    <w:nsid w:val="6B515E9F"/>
    <w:multiLevelType w:val="hybridMultilevel"/>
    <w:tmpl w:val="677093E2"/>
    <w:lvl w:ilvl="0" w:tplc="88C69BEE">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1">
    <w:nsid w:val="6D0237A6"/>
    <w:multiLevelType w:val="multilevel"/>
    <w:tmpl w:val="9442108A"/>
    <w:lvl w:ilvl="0">
      <w:start w:val="1"/>
      <w:numFmt w:val="decimal"/>
      <w:lvlText w:val="Часть %1."/>
      <w:lvlJc w:val="left"/>
      <w:rPr>
        <w:rFonts w:hint="default"/>
      </w:rPr>
    </w:lvl>
    <w:lvl w:ilvl="1">
      <w:start w:val="1"/>
      <w:numFmt w:val="decimal"/>
      <w:lvlRestart w:val="0"/>
      <w:lvlText w:val="Глава %2."/>
      <w:lvlJc w:val="left"/>
      <w:rPr>
        <w:rFonts w:hint="default"/>
      </w:rPr>
    </w:lvl>
    <w:lvl w:ilvl="2">
      <w:start w:val="1"/>
      <w:numFmt w:val="decimal"/>
      <w:lvlRestart w:val="0"/>
      <w:lvlText w:val="Статья %3."/>
      <w:lvlJc w:val="left"/>
      <w:rPr>
        <w:rFonts w:hint="default"/>
      </w:rPr>
    </w:lvl>
    <w:lvl w:ilvl="3">
      <w:start w:val="1"/>
      <w:numFmt w:val="decimal"/>
      <w:suff w:val="space"/>
      <w:lvlText w:val="%1.%2.%3.%4"/>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42">
    <w:nsid w:val="7298042A"/>
    <w:multiLevelType w:val="multilevel"/>
    <w:tmpl w:val="9B266CFC"/>
    <w:lvl w:ilvl="0">
      <w:start w:val="3"/>
      <w:numFmt w:val="decimal"/>
      <w:lvlText w:val="Часть %1."/>
      <w:lvlJc w:val="left"/>
      <w:pPr>
        <w:tabs>
          <w:tab w:val="num" w:pos="0"/>
        </w:tabs>
      </w:pPr>
      <w:rPr>
        <w:rFonts w:hint="default"/>
      </w:rPr>
    </w:lvl>
    <w:lvl w:ilvl="1">
      <w:start w:val="2"/>
      <w:numFmt w:val="decimal"/>
      <w:lvlText w:val="Глава %2."/>
      <w:lvlJc w:val="left"/>
      <w:pPr>
        <w:tabs>
          <w:tab w:val="num" w:pos="0"/>
        </w:tabs>
      </w:pPr>
      <w:rPr>
        <w:rFonts w:hint="default"/>
      </w:rPr>
    </w:lvl>
    <w:lvl w:ilvl="2">
      <w:start w:val="34"/>
      <w:numFmt w:val="decimal"/>
      <w:lvlRestart w:val="0"/>
      <w:lvlText w:val="Статья %3."/>
      <w:lvlJc w:val="left"/>
      <w:pPr>
        <w:tabs>
          <w:tab w:val="num" w:pos="0"/>
        </w:tabs>
      </w:pPr>
      <w:rPr>
        <w:rFonts w:hint="default"/>
      </w:rPr>
    </w:lvl>
    <w:lvl w:ilvl="3">
      <w:start w:val="1"/>
      <w:numFmt w:val="decimal"/>
      <w:suff w:val="space"/>
      <w:lvlText w:val="%1.%2.%3.%4"/>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43">
    <w:nsid w:val="72D35E4B"/>
    <w:multiLevelType w:val="hybridMultilevel"/>
    <w:tmpl w:val="4ADAFEAE"/>
    <w:name w:val="WW8Num1634222222"/>
    <w:lvl w:ilvl="0" w:tplc="C25600DA">
      <w:start w:val="1"/>
      <w:numFmt w:val="decimal"/>
      <w:lvlText w:val="%1."/>
      <w:lvlJc w:val="left"/>
      <w:pPr>
        <w:tabs>
          <w:tab w:val="num" w:pos="1329"/>
        </w:tabs>
        <w:ind w:left="1329" w:hanging="360"/>
      </w:pPr>
      <w:rPr>
        <w:rFonts w:hint="default"/>
        <w:i w:val="0"/>
        <w:iCs w:val="0"/>
        <w:color w:val="auto"/>
      </w:rPr>
    </w:lvl>
    <w:lvl w:ilvl="1" w:tplc="E4AA1486">
      <w:start w:val="1"/>
      <w:numFmt w:val="lowerLetter"/>
      <w:lvlText w:val="%2."/>
      <w:lvlJc w:val="left"/>
      <w:pPr>
        <w:tabs>
          <w:tab w:val="num" w:pos="1440"/>
        </w:tabs>
        <w:ind w:left="1440" w:hanging="360"/>
      </w:pPr>
    </w:lvl>
    <w:lvl w:ilvl="2" w:tplc="9E7804FE">
      <w:start w:val="1"/>
      <w:numFmt w:val="lowerRoman"/>
      <w:lvlText w:val="%3."/>
      <w:lvlJc w:val="right"/>
      <w:pPr>
        <w:tabs>
          <w:tab w:val="num" w:pos="2160"/>
        </w:tabs>
        <w:ind w:left="2160" w:hanging="180"/>
      </w:pPr>
    </w:lvl>
    <w:lvl w:ilvl="3" w:tplc="E8D27E10">
      <w:start w:val="1"/>
      <w:numFmt w:val="decimal"/>
      <w:lvlText w:val="%4."/>
      <w:lvlJc w:val="left"/>
      <w:pPr>
        <w:tabs>
          <w:tab w:val="num" w:pos="2880"/>
        </w:tabs>
        <w:ind w:left="2880" w:hanging="360"/>
      </w:pPr>
    </w:lvl>
    <w:lvl w:ilvl="4" w:tplc="89B431BA">
      <w:start w:val="1"/>
      <w:numFmt w:val="lowerLetter"/>
      <w:lvlText w:val="%5."/>
      <w:lvlJc w:val="left"/>
      <w:pPr>
        <w:tabs>
          <w:tab w:val="num" w:pos="3600"/>
        </w:tabs>
        <w:ind w:left="3600" w:hanging="360"/>
      </w:pPr>
    </w:lvl>
    <w:lvl w:ilvl="5" w:tplc="2EB652E6">
      <w:start w:val="1"/>
      <w:numFmt w:val="lowerRoman"/>
      <w:lvlText w:val="%6."/>
      <w:lvlJc w:val="right"/>
      <w:pPr>
        <w:tabs>
          <w:tab w:val="num" w:pos="4320"/>
        </w:tabs>
        <w:ind w:left="4320" w:hanging="180"/>
      </w:pPr>
    </w:lvl>
    <w:lvl w:ilvl="6" w:tplc="B25CFC48">
      <w:start w:val="1"/>
      <w:numFmt w:val="decimal"/>
      <w:lvlText w:val="%7."/>
      <w:lvlJc w:val="left"/>
      <w:pPr>
        <w:tabs>
          <w:tab w:val="num" w:pos="5040"/>
        </w:tabs>
        <w:ind w:left="5040" w:hanging="360"/>
      </w:pPr>
    </w:lvl>
    <w:lvl w:ilvl="7" w:tplc="F588F0D2">
      <w:start w:val="1"/>
      <w:numFmt w:val="lowerLetter"/>
      <w:lvlText w:val="%8."/>
      <w:lvlJc w:val="left"/>
      <w:pPr>
        <w:tabs>
          <w:tab w:val="num" w:pos="5760"/>
        </w:tabs>
        <w:ind w:left="5760" w:hanging="360"/>
      </w:pPr>
    </w:lvl>
    <w:lvl w:ilvl="8" w:tplc="45287784">
      <w:start w:val="1"/>
      <w:numFmt w:val="lowerRoman"/>
      <w:lvlText w:val="%9."/>
      <w:lvlJc w:val="right"/>
      <w:pPr>
        <w:tabs>
          <w:tab w:val="num" w:pos="6480"/>
        </w:tabs>
        <w:ind w:left="6480" w:hanging="180"/>
      </w:pPr>
    </w:lvl>
  </w:abstractNum>
  <w:abstractNum w:abstractNumId="44">
    <w:nsid w:val="7604567D"/>
    <w:multiLevelType w:val="hybridMultilevel"/>
    <w:tmpl w:val="81BCA0A0"/>
    <w:lvl w:ilvl="0" w:tplc="D0B41388">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5">
    <w:nsid w:val="7A2E0838"/>
    <w:multiLevelType w:val="hybridMultilevel"/>
    <w:tmpl w:val="C2E41EA2"/>
    <w:lvl w:ilvl="0" w:tplc="C55839FC">
      <w:start w:val="1"/>
      <w:numFmt w:val="decimal"/>
      <w:lvlText w:val="%1."/>
      <w:lvlJc w:val="left"/>
      <w:pPr>
        <w:ind w:left="1211" w:hanging="360"/>
      </w:pPr>
      <w:rPr>
        <w:rFonts w:hint="default"/>
        <w:b w:val="0"/>
        <w:b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6">
    <w:nsid w:val="7D4E7F36"/>
    <w:multiLevelType w:val="multilevel"/>
    <w:tmpl w:val="9442108A"/>
    <w:lvl w:ilvl="0">
      <w:start w:val="1"/>
      <w:numFmt w:val="decimal"/>
      <w:lvlText w:val="Часть %1."/>
      <w:lvlJc w:val="left"/>
      <w:rPr>
        <w:rFonts w:hint="default"/>
      </w:rPr>
    </w:lvl>
    <w:lvl w:ilvl="1">
      <w:start w:val="1"/>
      <w:numFmt w:val="decimal"/>
      <w:lvlRestart w:val="0"/>
      <w:lvlText w:val="Глава %2."/>
      <w:lvlJc w:val="left"/>
      <w:rPr>
        <w:rFonts w:hint="default"/>
      </w:rPr>
    </w:lvl>
    <w:lvl w:ilvl="2">
      <w:start w:val="1"/>
      <w:numFmt w:val="decimal"/>
      <w:lvlRestart w:val="0"/>
      <w:lvlText w:val="Статья %3."/>
      <w:lvlJc w:val="left"/>
      <w:rPr>
        <w:rFonts w:hint="default"/>
      </w:rPr>
    </w:lvl>
    <w:lvl w:ilvl="3">
      <w:start w:val="1"/>
      <w:numFmt w:val="decimal"/>
      <w:suff w:val="space"/>
      <w:lvlText w:val="%1.%2.%3.%4"/>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1"/>
  </w:num>
  <w:num w:numId="9">
    <w:abstractNumId w:val="0"/>
  </w:num>
  <w:num w:numId="10">
    <w:abstractNumId w:val="25"/>
  </w:num>
  <w:num w:numId="11">
    <w:abstractNumId w:val="19"/>
  </w:num>
  <w:num w:numId="12">
    <w:abstractNumId w:val="27"/>
  </w:num>
  <w:num w:numId="13">
    <w:abstractNumId w:val="32"/>
  </w:num>
  <w:num w:numId="14">
    <w:abstractNumId w:val="23"/>
  </w:num>
  <w:num w:numId="15">
    <w:abstractNumId w:val="31"/>
  </w:num>
  <w:num w:numId="16">
    <w:abstractNumId w:val="14"/>
  </w:num>
  <w:num w:numId="17">
    <w:abstractNumId w:val="33"/>
  </w:num>
  <w:num w:numId="18">
    <w:abstractNumId w:val="22"/>
  </w:num>
  <w:num w:numId="19">
    <w:abstractNumId w:val="44"/>
  </w:num>
  <w:num w:numId="20">
    <w:abstractNumId w:val="40"/>
  </w:num>
  <w:num w:numId="21">
    <w:abstractNumId w:val="36"/>
  </w:num>
  <w:num w:numId="22">
    <w:abstractNumId w:val="16"/>
  </w:num>
  <w:num w:numId="23">
    <w:abstractNumId w:val="21"/>
  </w:num>
  <w:num w:numId="24">
    <w:abstractNumId w:val="24"/>
  </w:num>
  <w:num w:numId="25">
    <w:abstractNumId w:val="10"/>
  </w:num>
  <w:num w:numId="26">
    <w:abstractNumId w:val="30"/>
  </w:num>
  <w:num w:numId="27">
    <w:abstractNumId w:val="26"/>
  </w:num>
  <w:num w:numId="28">
    <w:abstractNumId w:val="18"/>
  </w:num>
  <w:num w:numId="29">
    <w:abstractNumId w:val="13"/>
  </w:num>
  <w:num w:numId="30">
    <w:abstractNumId w:val="29"/>
  </w:num>
  <w:num w:numId="31">
    <w:abstractNumId w:val="5"/>
  </w:num>
  <w:num w:numId="32">
    <w:abstractNumId w:val="38"/>
  </w:num>
  <w:num w:numId="33">
    <w:abstractNumId w:val="8"/>
  </w:num>
  <w:num w:numId="34">
    <w:abstractNumId w:val="1"/>
  </w:num>
  <w:num w:numId="35">
    <w:abstractNumId w:val="6"/>
  </w:num>
  <w:num w:numId="36">
    <w:abstractNumId w:val="3"/>
    <w:lvlOverride w:ilvl="0"/>
    <w:lvlOverride w:ilvl="1">
      <w:startOverride w:val="1"/>
    </w:lvlOverride>
    <w:lvlOverride w:ilvl="2"/>
    <w:lvlOverride w:ilvl="3"/>
    <w:lvlOverride w:ilvl="4"/>
    <w:lvlOverride w:ilvl="5"/>
    <w:lvlOverride w:ilvl="6"/>
    <w:lvlOverride w:ilvl="7"/>
    <w:lvlOverride w:ilvl="8"/>
  </w:num>
  <w:num w:numId="37">
    <w:abstractNumId w:val="2"/>
    <w:lvlOverride w:ilvl="0">
      <w:startOverride w:val="4"/>
    </w:lvlOverride>
    <w:lvlOverride w:ilvl="1"/>
    <w:lvlOverride w:ilvl="2"/>
    <w:lvlOverride w:ilvl="3"/>
    <w:lvlOverride w:ilvl="4"/>
    <w:lvlOverride w:ilvl="5"/>
    <w:lvlOverride w:ilvl="6"/>
    <w:lvlOverride w:ilvl="7"/>
    <w:lvlOverride w:ilvl="8"/>
  </w:num>
  <w:num w:numId="38">
    <w:abstractNumId w:val="34"/>
  </w:num>
  <w:num w:numId="39">
    <w:abstractNumId w:val="45"/>
  </w:num>
  <w:num w:numId="40">
    <w:abstractNumId w:val="4"/>
  </w:num>
  <w:num w:numId="41">
    <w:abstractNumId w:val="7"/>
  </w:num>
  <w:num w:numId="42">
    <w:abstractNumId w:val="17"/>
  </w:num>
  <w:num w:numId="43">
    <w:abstractNumId w:val="15"/>
  </w:num>
  <w:num w:numId="44">
    <w:abstractNumId w:val="11"/>
  </w:num>
  <w:num w:numId="45">
    <w:abstractNumId w:val="39"/>
  </w:num>
  <w:num w:numId="46">
    <w:abstractNumId w:val="37"/>
  </w:num>
  <w:num w:numId="47">
    <w:abstractNumId w:val="41"/>
    <w:lvlOverride w:ilvl="0">
      <w:lvl w:ilvl="0">
        <w:start w:val="1"/>
        <w:numFmt w:val="decimal"/>
        <w:lvlText w:val="Часть %1."/>
        <w:lvlJc w:val="left"/>
        <w:rPr>
          <w:rFonts w:hint="default"/>
        </w:rPr>
      </w:lvl>
    </w:lvlOverride>
    <w:lvlOverride w:ilvl="1">
      <w:lvl w:ilvl="1">
        <w:start w:val="1"/>
        <w:numFmt w:val="decimal"/>
        <w:lvlText w:val="Глава %2."/>
        <w:lvlJc w:val="left"/>
        <w:rPr>
          <w:rFonts w:hint="default"/>
        </w:rPr>
      </w:lvl>
    </w:lvlOverride>
    <w:lvlOverride w:ilvl="2">
      <w:lvl w:ilvl="2">
        <w:start w:val="1"/>
        <w:numFmt w:val="decimal"/>
        <w:lvlRestart w:val="0"/>
        <w:lvlText w:val="Статья %3."/>
        <w:lvlJc w:val="left"/>
        <w:rPr>
          <w:rFonts w:hint="default"/>
        </w:rPr>
      </w:lvl>
    </w:lvlOverride>
    <w:lvlOverride w:ilvl="3">
      <w:lvl w:ilvl="3">
        <w:start w:val="1"/>
        <w:numFmt w:val="decimal"/>
        <w:suff w:val="space"/>
        <w:lvlText w:val="%1.%2.%3.%4"/>
        <w:lvlJc w:val="left"/>
        <w:rPr>
          <w:rFonts w:hint="default"/>
        </w:rPr>
      </w:lvl>
    </w:lvlOverride>
    <w:lvlOverride w:ilvl="4">
      <w:lvl w:ilvl="4">
        <w:start w:val="1"/>
        <w:numFmt w:val="none"/>
        <w:suff w:val="nothing"/>
        <w:lvlText w:val=""/>
        <w:lvlJc w:val="left"/>
        <w:rPr>
          <w:rFonts w:hint="default"/>
        </w:rPr>
      </w:lvl>
    </w:lvlOverride>
    <w:lvlOverride w:ilvl="5">
      <w:lvl w:ilvl="5">
        <w:start w:val="1"/>
        <w:numFmt w:val="none"/>
        <w:suff w:val="nothing"/>
        <w:lvlText w:val=""/>
        <w:lvlJc w:val="left"/>
        <w:rPr>
          <w:rFonts w:hint="default"/>
        </w:rPr>
      </w:lvl>
    </w:lvlOverride>
    <w:lvlOverride w:ilvl="6">
      <w:lvl w:ilvl="6">
        <w:start w:val="1"/>
        <w:numFmt w:val="none"/>
        <w:suff w:val="nothing"/>
        <w:lvlText w:val=""/>
        <w:lvlJc w:val="left"/>
        <w:rPr>
          <w:rFonts w:hint="default"/>
        </w:rPr>
      </w:lvl>
    </w:lvlOverride>
    <w:lvlOverride w:ilvl="7">
      <w:lvl w:ilvl="7">
        <w:start w:val="1"/>
        <w:numFmt w:val="none"/>
        <w:suff w:val="nothing"/>
        <w:lvlText w:val=""/>
        <w:lvlJc w:val="left"/>
        <w:rPr>
          <w:rFonts w:hint="default"/>
        </w:rPr>
      </w:lvl>
    </w:lvlOverride>
    <w:lvlOverride w:ilvl="8">
      <w:lvl w:ilvl="8">
        <w:start w:val="1"/>
        <w:numFmt w:val="none"/>
        <w:suff w:val="nothing"/>
        <w:lvlText w:val=""/>
        <w:lvlJc w:val="left"/>
        <w:rPr>
          <w:rFonts w:hint="default"/>
        </w:rPr>
      </w:lvl>
    </w:lvlOverride>
  </w:num>
  <w:num w:numId="48">
    <w:abstractNumId w:val="46"/>
  </w:num>
  <w:num w:numId="49">
    <w:abstractNumId w:val="9"/>
  </w:num>
  <w:num w:numId="50">
    <w:abstractNumId w:val="20"/>
  </w:num>
  <w:num w:numId="51">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F2B"/>
    <w:rsid w:val="000005A6"/>
    <w:rsid w:val="00000636"/>
    <w:rsid w:val="00004AFA"/>
    <w:rsid w:val="00011EB6"/>
    <w:rsid w:val="00013452"/>
    <w:rsid w:val="00013DC7"/>
    <w:rsid w:val="0001414A"/>
    <w:rsid w:val="000150CA"/>
    <w:rsid w:val="0001527F"/>
    <w:rsid w:val="0001616F"/>
    <w:rsid w:val="0001690F"/>
    <w:rsid w:val="000238E8"/>
    <w:rsid w:val="00037E5C"/>
    <w:rsid w:val="00040487"/>
    <w:rsid w:val="00042D42"/>
    <w:rsid w:val="00044609"/>
    <w:rsid w:val="000458C7"/>
    <w:rsid w:val="000572A4"/>
    <w:rsid w:val="000654CE"/>
    <w:rsid w:val="000656C0"/>
    <w:rsid w:val="00066A5C"/>
    <w:rsid w:val="0007327B"/>
    <w:rsid w:val="00073284"/>
    <w:rsid w:val="00074DC7"/>
    <w:rsid w:val="00076186"/>
    <w:rsid w:val="00080155"/>
    <w:rsid w:val="00080C7D"/>
    <w:rsid w:val="00092F60"/>
    <w:rsid w:val="00094ED5"/>
    <w:rsid w:val="00097A9A"/>
    <w:rsid w:val="000A2037"/>
    <w:rsid w:val="000A46DE"/>
    <w:rsid w:val="000A4B85"/>
    <w:rsid w:val="000A69F7"/>
    <w:rsid w:val="000B2979"/>
    <w:rsid w:val="000B2C18"/>
    <w:rsid w:val="000B4B24"/>
    <w:rsid w:val="000B4CEE"/>
    <w:rsid w:val="000B5591"/>
    <w:rsid w:val="000B5EA3"/>
    <w:rsid w:val="000C0044"/>
    <w:rsid w:val="000D2F13"/>
    <w:rsid w:val="000E2FC1"/>
    <w:rsid w:val="000E7D81"/>
    <w:rsid w:val="000F0BFF"/>
    <w:rsid w:val="000F49B0"/>
    <w:rsid w:val="000F55C4"/>
    <w:rsid w:val="00103C17"/>
    <w:rsid w:val="001072F4"/>
    <w:rsid w:val="001103CD"/>
    <w:rsid w:val="0011457B"/>
    <w:rsid w:val="00114D66"/>
    <w:rsid w:val="0012128F"/>
    <w:rsid w:val="00126B97"/>
    <w:rsid w:val="00130204"/>
    <w:rsid w:val="00130CFC"/>
    <w:rsid w:val="00131B43"/>
    <w:rsid w:val="00135991"/>
    <w:rsid w:val="00141D97"/>
    <w:rsid w:val="00142C40"/>
    <w:rsid w:val="0015165B"/>
    <w:rsid w:val="00156535"/>
    <w:rsid w:val="0016074A"/>
    <w:rsid w:val="00162DBC"/>
    <w:rsid w:val="001631CD"/>
    <w:rsid w:val="001647E7"/>
    <w:rsid w:val="0016697A"/>
    <w:rsid w:val="00172EB4"/>
    <w:rsid w:val="001776B2"/>
    <w:rsid w:val="00181CEE"/>
    <w:rsid w:val="00186EFC"/>
    <w:rsid w:val="001910F2"/>
    <w:rsid w:val="00193005"/>
    <w:rsid w:val="001A0C52"/>
    <w:rsid w:val="001A1DCF"/>
    <w:rsid w:val="001A3ABB"/>
    <w:rsid w:val="001A3F02"/>
    <w:rsid w:val="001A49F7"/>
    <w:rsid w:val="001A55B7"/>
    <w:rsid w:val="001B4233"/>
    <w:rsid w:val="001B592E"/>
    <w:rsid w:val="001B707A"/>
    <w:rsid w:val="001C1FC1"/>
    <w:rsid w:val="001C6BD4"/>
    <w:rsid w:val="001D4753"/>
    <w:rsid w:val="001E0EF1"/>
    <w:rsid w:val="001E13ED"/>
    <w:rsid w:val="001E18C7"/>
    <w:rsid w:val="001E3837"/>
    <w:rsid w:val="001F3CAB"/>
    <w:rsid w:val="002006B3"/>
    <w:rsid w:val="0020166E"/>
    <w:rsid w:val="0021082C"/>
    <w:rsid w:val="002121F3"/>
    <w:rsid w:val="002164ED"/>
    <w:rsid w:val="0022031E"/>
    <w:rsid w:val="002215DE"/>
    <w:rsid w:val="00222883"/>
    <w:rsid w:val="00231F45"/>
    <w:rsid w:val="00231FCD"/>
    <w:rsid w:val="00237559"/>
    <w:rsid w:val="002422DA"/>
    <w:rsid w:val="0024284C"/>
    <w:rsid w:val="00243E53"/>
    <w:rsid w:val="0025651D"/>
    <w:rsid w:val="00256773"/>
    <w:rsid w:val="0026196A"/>
    <w:rsid w:val="002652FD"/>
    <w:rsid w:val="0026669F"/>
    <w:rsid w:val="00267274"/>
    <w:rsid w:val="0027422D"/>
    <w:rsid w:val="002A2B72"/>
    <w:rsid w:val="002A3424"/>
    <w:rsid w:val="002A43D1"/>
    <w:rsid w:val="002A5A46"/>
    <w:rsid w:val="002B168B"/>
    <w:rsid w:val="002C2B21"/>
    <w:rsid w:val="002C2B30"/>
    <w:rsid w:val="002D4C86"/>
    <w:rsid w:val="002D5D91"/>
    <w:rsid w:val="002E1CD4"/>
    <w:rsid w:val="002E2376"/>
    <w:rsid w:val="002E39CD"/>
    <w:rsid w:val="002E5E6C"/>
    <w:rsid w:val="002E7211"/>
    <w:rsid w:val="002F26D4"/>
    <w:rsid w:val="002F42F4"/>
    <w:rsid w:val="00302C87"/>
    <w:rsid w:val="00304216"/>
    <w:rsid w:val="00313365"/>
    <w:rsid w:val="003153E2"/>
    <w:rsid w:val="0031586C"/>
    <w:rsid w:val="00317F23"/>
    <w:rsid w:val="00333FAF"/>
    <w:rsid w:val="00334E37"/>
    <w:rsid w:val="003414E1"/>
    <w:rsid w:val="00342BD3"/>
    <w:rsid w:val="003500B1"/>
    <w:rsid w:val="0035714A"/>
    <w:rsid w:val="00360D08"/>
    <w:rsid w:val="003611EC"/>
    <w:rsid w:val="003713CB"/>
    <w:rsid w:val="003747D7"/>
    <w:rsid w:val="00375623"/>
    <w:rsid w:val="003A0C64"/>
    <w:rsid w:val="003A5797"/>
    <w:rsid w:val="003A66C8"/>
    <w:rsid w:val="003B4F58"/>
    <w:rsid w:val="003B6E89"/>
    <w:rsid w:val="003C1834"/>
    <w:rsid w:val="003C5B93"/>
    <w:rsid w:val="003C625C"/>
    <w:rsid w:val="003D2B24"/>
    <w:rsid w:val="003D33DC"/>
    <w:rsid w:val="003D5921"/>
    <w:rsid w:val="003D5A36"/>
    <w:rsid w:val="003E4245"/>
    <w:rsid w:val="003E5787"/>
    <w:rsid w:val="003E5C2F"/>
    <w:rsid w:val="003E63BA"/>
    <w:rsid w:val="003F2F1D"/>
    <w:rsid w:val="003F36CA"/>
    <w:rsid w:val="003F555E"/>
    <w:rsid w:val="003F7EB5"/>
    <w:rsid w:val="004012AF"/>
    <w:rsid w:val="004037FD"/>
    <w:rsid w:val="00405183"/>
    <w:rsid w:val="0041018B"/>
    <w:rsid w:val="00415E06"/>
    <w:rsid w:val="004169E1"/>
    <w:rsid w:val="00416ED1"/>
    <w:rsid w:val="00417580"/>
    <w:rsid w:val="004228CC"/>
    <w:rsid w:val="00424BF9"/>
    <w:rsid w:val="00426B16"/>
    <w:rsid w:val="00430ED1"/>
    <w:rsid w:val="00432A4B"/>
    <w:rsid w:val="00432B35"/>
    <w:rsid w:val="00435900"/>
    <w:rsid w:val="00440CE1"/>
    <w:rsid w:val="0044514E"/>
    <w:rsid w:val="004505D1"/>
    <w:rsid w:val="0045064D"/>
    <w:rsid w:val="004510CC"/>
    <w:rsid w:val="00453F90"/>
    <w:rsid w:val="00461181"/>
    <w:rsid w:val="00463CE6"/>
    <w:rsid w:val="004643BE"/>
    <w:rsid w:val="00466AD4"/>
    <w:rsid w:val="00473293"/>
    <w:rsid w:val="00474556"/>
    <w:rsid w:val="00477073"/>
    <w:rsid w:val="0048141B"/>
    <w:rsid w:val="00483070"/>
    <w:rsid w:val="00492E44"/>
    <w:rsid w:val="00494026"/>
    <w:rsid w:val="0049445B"/>
    <w:rsid w:val="004960BD"/>
    <w:rsid w:val="004A243E"/>
    <w:rsid w:val="004A43AD"/>
    <w:rsid w:val="004A54B6"/>
    <w:rsid w:val="004A5951"/>
    <w:rsid w:val="004A6DF2"/>
    <w:rsid w:val="004B07D1"/>
    <w:rsid w:val="004B0B02"/>
    <w:rsid w:val="004C3595"/>
    <w:rsid w:val="004C3AC2"/>
    <w:rsid w:val="004D099B"/>
    <w:rsid w:val="004D0D5F"/>
    <w:rsid w:val="004D1BE2"/>
    <w:rsid w:val="004D4F0F"/>
    <w:rsid w:val="004E5448"/>
    <w:rsid w:val="004E592B"/>
    <w:rsid w:val="004F18A1"/>
    <w:rsid w:val="004F39AF"/>
    <w:rsid w:val="004F77BD"/>
    <w:rsid w:val="0050176C"/>
    <w:rsid w:val="005100A3"/>
    <w:rsid w:val="0051196B"/>
    <w:rsid w:val="00513A05"/>
    <w:rsid w:val="00516C33"/>
    <w:rsid w:val="005314CB"/>
    <w:rsid w:val="00531748"/>
    <w:rsid w:val="005356F9"/>
    <w:rsid w:val="00536795"/>
    <w:rsid w:val="00545F55"/>
    <w:rsid w:val="005470AD"/>
    <w:rsid w:val="00550C5C"/>
    <w:rsid w:val="00550E91"/>
    <w:rsid w:val="005577E1"/>
    <w:rsid w:val="005607C9"/>
    <w:rsid w:val="005619DA"/>
    <w:rsid w:val="0056219E"/>
    <w:rsid w:val="00566448"/>
    <w:rsid w:val="005674C1"/>
    <w:rsid w:val="00573A30"/>
    <w:rsid w:val="00574EC1"/>
    <w:rsid w:val="005770F0"/>
    <w:rsid w:val="00583280"/>
    <w:rsid w:val="005B0895"/>
    <w:rsid w:val="005B6555"/>
    <w:rsid w:val="005C3CEA"/>
    <w:rsid w:val="005C69B4"/>
    <w:rsid w:val="005C7D6A"/>
    <w:rsid w:val="005D12C3"/>
    <w:rsid w:val="005D76EB"/>
    <w:rsid w:val="005E23A8"/>
    <w:rsid w:val="005E2F8D"/>
    <w:rsid w:val="005E5ECA"/>
    <w:rsid w:val="005F09DF"/>
    <w:rsid w:val="0060300D"/>
    <w:rsid w:val="0060460D"/>
    <w:rsid w:val="0060583F"/>
    <w:rsid w:val="0061279F"/>
    <w:rsid w:val="00621083"/>
    <w:rsid w:val="00622DCE"/>
    <w:rsid w:val="006253B3"/>
    <w:rsid w:val="006257BB"/>
    <w:rsid w:val="00625B3F"/>
    <w:rsid w:val="00630382"/>
    <w:rsid w:val="0063142F"/>
    <w:rsid w:val="0064175C"/>
    <w:rsid w:val="006425E3"/>
    <w:rsid w:val="00643107"/>
    <w:rsid w:val="00643B3B"/>
    <w:rsid w:val="006442BA"/>
    <w:rsid w:val="0064658A"/>
    <w:rsid w:val="00652B75"/>
    <w:rsid w:val="0065656D"/>
    <w:rsid w:val="00661093"/>
    <w:rsid w:val="00664BAE"/>
    <w:rsid w:val="00665545"/>
    <w:rsid w:val="00666E70"/>
    <w:rsid w:val="0067407E"/>
    <w:rsid w:val="00682B14"/>
    <w:rsid w:val="006A087A"/>
    <w:rsid w:val="006A4C37"/>
    <w:rsid w:val="006B50D4"/>
    <w:rsid w:val="006B51FD"/>
    <w:rsid w:val="006B5B53"/>
    <w:rsid w:val="006D145B"/>
    <w:rsid w:val="006D4CEC"/>
    <w:rsid w:val="006D68CC"/>
    <w:rsid w:val="006E1CAE"/>
    <w:rsid w:val="006E2466"/>
    <w:rsid w:val="006E7154"/>
    <w:rsid w:val="006E7980"/>
    <w:rsid w:val="006F0457"/>
    <w:rsid w:val="006F2A08"/>
    <w:rsid w:val="006F36F3"/>
    <w:rsid w:val="0070209A"/>
    <w:rsid w:val="00705D25"/>
    <w:rsid w:val="007109A2"/>
    <w:rsid w:val="007136F5"/>
    <w:rsid w:val="00720B32"/>
    <w:rsid w:val="00723912"/>
    <w:rsid w:val="00731672"/>
    <w:rsid w:val="0073206F"/>
    <w:rsid w:val="00732B83"/>
    <w:rsid w:val="00732F93"/>
    <w:rsid w:val="00740401"/>
    <w:rsid w:val="00745F2B"/>
    <w:rsid w:val="00745F76"/>
    <w:rsid w:val="00757F63"/>
    <w:rsid w:val="0076171B"/>
    <w:rsid w:val="00763E0C"/>
    <w:rsid w:val="0076745D"/>
    <w:rsid w:val="00770D6B"/>
    <w:rsid w:val="00773CF0"/>
    <w:rsid w:val="0077564D"/>
    <w:rsid w:val="00780998"/>
    <w:rsid w:val="007837D9"/>
    <w:rsid w:val="007A2100"/>
    <w:rsid w:val="007A6C8B"/>
    <w:rsid w:val="007B3AE0"/>
    <w:rsid w:val="007B503F"/>
    <w:rsid w:val="007C12A3"/>
    <w:rsid w:val="007C38E3"/>
    <w:rsid w:val="007C5981"/>
    <w:rsid w:val="007D07A1"/>
    <w:rsid w:val="007D67F1"/>
    <w:rsid w:val="007E5978"/>
    <w:rsid w:val="007F263D"/>
    <w:rsid w:val="007F2F72"/>
    <w:rsid w:val="007F7AC2"/>
    <w:rsid w:val="00800464"/>
    <w:rsid w:val="00802098"/>
    <w:rsid w:val="00802823"/>
    <w:rsid w:val="00805E0A"/>
    <w:rsid w:val="00806AE1"/>
    <w:rsid w:val="00810941"/>
    <w:rsid w:val="00810CAA"/>
    <w:rsid w:val="00824724"/>
    <w:rsid w:val="008267DE"/>
    <w:rsid w:val="00830BBC"/>
    <w:rsid w:val="00834A47"/>
    <w:rsid w:val="008354D3"/>
    <w:rsid w:val="00840827"/>
    <w:rsid w:val="00841414"/>
    <w:rsid w:val="0084508D"/>
    <w:rsid w:val="00845163"/>
    <w:rsid w:val="008600A5"/>
    <w:rsid w:val="00862B0E"/>
    <w:rsid w:val="008664B1"/>
    <w:rsid w:val="00867CCC"/>
    <w:rsid w:val="00876269"/>
    <w:rsid w:val="00881EB4"/>
    <w:rsid w:val="00883AA3"/>
    <w:rsid w:val="0088460A"/>
    <w:rsid w:val="008A77A4"/>
    <w:rsid w:val="008A7A6E"/>
    <w:rsid w:val="008A7BEC"/>
    <w:rsid w:val="008B51DF"/>
    <w:rsid w:val="008B543D"/>
    <w:rsid w:val="008C1D43"/>
    <w:rsid w:val="008C447C"/>
    <w:rsid w:val="008D3CFF"/>
    <w:rsid w:val="008D4B42"/>
    <w:rsid w:val="008E3DAE"/>
    <w:rsid w:val="008E5410"/>
    <w:rsid w:val="008E6C6D"/>
    <w:rsid w:val="008E7714"/>
    <w:rsid w:val="008E7C91"/>
    <w:rsid w:val="008F10D4"/>
    <w:rsid w:val="008F2FB1"/>
    <w:rsid w:val="008F4541"/>
    <w:rsid w:val="008F6009"/>
    <w:rsid w:val="008F71CA"/>
    <w:rsid w:val="009027BB"/>
    <w:rsid w:val="0090506D"/>
    <w:rsid w:val="009050D6"/>
    <w:rsid w:val="00907749"/>
    <w:rsid w:val="009121A1"/>
    <w:rsid w:val="00915ECD"/>
    <w:rsid w:val="00917103"/>
    <w:rsid w:val="0091734E"/>
    <w:rsid w:val="00917EB3"/>
    <w:rsid w:val="00917EF6"/>
    <w:rsid w:val="009254D1"/>
    <w:rsid w:val="00941899"/>
    <w:rsid w:val="0095298D"/>
    <w:rsid w:val="009637E7"/>
    <w:rsid w:val="0096407B"/>
    <w:rsid w:val="00970AE7"/>
    <w:rsid w:val="00972C6B"/>
    <w:rsid w:val="0097364B"/>
    <w:rsid w:val="0097536B"/>
    <w:rsid w:val="00980D0E"/>
    <w:rsid w:val="009825FA"/>
    <w:rsid w:val="00982C33"/>
    <w:rsid w:val="00983099"/>
    <w:rsid w:val="00983403"/>
    <w:rsid w:val="00985C99"/>
    <w:rsid w:val="00991581"/>
    <w:rsid w:val="00992981"/>
    <w:rsid w:val="00995152"/>
    <w:rsid w:val="00995C42"/>
    <w:rsid w:val="00996257"/>
    <w:rsid w:val="009A251B"/>
    <w:rsid w:val="009B129D"/>
    <w:rsid w:val="009B488B"/>
    <w:rsid w:val="009C031E"/>
    <w:rsid w:val="009C12C2"/>
    <w:rsid w:val="009C25A5"/>
    <w:rsid w:val="009D2E1F"/>
    <w:rsid w:val="009E2BDD"/>
    <w:rsid w:val="009E4BA7"/>
    <w:rsid w:val="009E52CB"/>
    <w:rsid w:val="009E68E3"/>
    <w:rsid w:val="009F6457"/>
    <w:rsid w:val="00A11A98"/>
    <w:rsid w:val="00A122CD"/>
    <w:rsid w:val="00A1307E"/>
    <w:rsid w:val="00A137AD"/>
    <w:rsid w:val="00A2260D"/>
    <w:rsid w:val="00A272A8"/>
    <w:rsid w:val="00A30A31"/>
    <w:rsid w:val="00A32D3E"/>
    <w:rsid w:val="00A426ED"/>
    <w:rsid w:val="00A561B1"/>
    <w:rsid w:val="00A702B5"/>
    <w:rsid w:val="00A766AE"/>
    <w:rsid w:val="00A769E6"/>
    <w:rsid w:val="00A77629"/>
    <w:rsid w:val="00A83D16"/>
    <w:rsid w:val="00A86779"/>
    <w:rsid w:val="00A9101C"/>
    <w:rsid w:val="00A9353A"/>
    <w:rsid w:val="00A94264"/>
    <w:rsid w:val="00A94D26"/>
    <w:rsid w:val="00A9678A"/>
    <w:rsid w:val="00A9689D"/>
    <w:rsid w:val="00AA7B03"/>
    <w:rsid w:val="00AB217D"/>
    <w:rsid w:val="00AB309F"/>
    <w:rsid w:val="00AB3D59"/>
    <w:rsid w:val="00AC04B7"/>
    <w:rsid w:val="00AC3F20"/>
    <w:rsid w:val="00AD2E9A"/>
    <w:rsid w:val="00AD3A25"/>
    <w:rsid w:val="00AE1632"/>
    <w:rsid w:val="00AE3E45"/>
    <w:rsid w:val="00AE4481"/>
    <w:rsid w:val="00AF012C"/>
    <w:rsid w:val="00AF2BD9"/>
    <w:rsid w:val="00AF7D7F"/>
    <w:rsid w:val="00B022DD"/>
    <w:rsid w:val="00B0314B"/>
    <w:rsid w:val="00B03F72"/>
    <w:rsid w:val="00B06C3A"/>
    <w:rsid w:val="00B122E6"/>
    <w:rsid w:val="00B1355C"/>
    <w:rsid w:val="00B1522D"/>
    <w:rsid w:val="00B15450"/>
    <w:rsid w:val="00B1608E"/>
    <w:rsid w:val="00B209DD"/>
    <w:rsid w:val="00B226E2"/>
    <w:rsid w:val="00B230E8"/>
    <w:rsid w:val="00B33463"/>
    <w:rsid w:val="00B35A25"/>
    <w:rsid w:val="00B375E6"/>
    <w:rsid w:val="00B47724"/>
    <w:rsid w:val="00B47ECD"/>
    <w:rsid w:val="00B64C12"/>
    <w:rsid w:val="00B6695B"/>
    <w:rsid w:val="00B67B11"/>
    <w:rsid w:val="00B80366"/>
    <w:rsid w:val="00B8246D"/>
    <w:rsid w:val="00B83C9F"/>
    <w:rsid w:val="00B87E1D"/>
    <w:rsid w:val="00B91163"/>
    <w:rsid w:val="00BA2666"/>
    <w:rsid w:val="00BA38A1"/>
    <w:rsid w:val="00BA3980"/>
    <w:rsid w:val="00BB16C3"/>
    <w:rsid w:val="00BB19BE"/>
    <w:rsid w:val="00BB565D"/>
    <w:rsid w:val="00BC020C"/>
    <w:rsid w:val="00BC1AC3"/>
    <w:rsid w:val="00BC5424"/>
    <w:rsid w:val="00BD0C2C"/>
    <w:rsid w:val="00BD1B68"/>
    <w:rsid w:val="00BD40EE"/>
    <w:rsid w:val="00BD5DBF"/>
    <w:rsid w:val="00BD733D"/>
    <w:rsid w:val="00BE354D"/>
    <w:rsid w:val="00BE4946"/>
    <w:rsid w:val="00BF196E"/>
    <w:rsid w:val="00BF3FFB"/>
    <w:rsid w:val="00BF6BD4"/>
    <w:rsid w:val="00C036F5"/>
    <w:rsid w:val="00C0394E"/>
    <w:rsid w:val="00C06DED"/>
    <w:rsid w:val="00C13A3D"/>
    <w:rsid w:val="00C24534"/>
    <w:rsid w:val="00C30017"/>
    <w:rsid w:val="00C411FB"/>
    <w:rsid w:val="00C41AF7"/>
    <w:rsid w:val="00C4384A"/>
    <w:rsid w:val="00C50DD1"/>
    <w:rsid w:val="00C548DC"/>
    <w:rsid w:val="00C54C21"/>
    <w:rsid w:val="00C54FF8"/>
    <w:rsid w:val="00C576BD"/>
    <w:rsid w:val="00C61CEF"/>
    <w:rsid w:val="00C64427"/>
    <w:rsid w:val="00C677BC"/>
    <w:rsid w:val="00C7077B"/>
    <w:rsid w:val="00C712EB"/>
    <w:rsid w:val="00C72A25"/>
    <w:rsid w:val="00C75584"/>
    <w:rsid w:val="00C809C3"/>
    <w:rsid w:val="00C91DE5"/>
    <w:rsid w:val="00CA3CCB"/>
    <w:rsid w:val="00CB16A0"/>
    <w:rsid w:val="00CB3601"/>
    <w:rsid w:val="00CB3F83"/>
    <w:rsid w:val="00CB551C"/>
    <w:rsid w:val="00CB5986"/>
    <w:rsid w:val="00CB5BCD"/>
    <w:rsid w:val="00CB6B5D"/>
    <w:rsid w:val="00CC08B1"/>
    <w:rsid w:val="00CD0E40"/>
    <w:rsid w:val="00CD110C"/>
    <w:rsid w:val="00CD1873"/>
    <w:rsid w:val="00CD290D"/>
    <w:rsid w:val="00CD66E5"/>
    <w:rsid w:val="00CE78DD"/>
    <w:rsid w:val="00CF3103"/>
    <w:rsid w:val="00D11582"/>
    <w:rsid w:val="00D13BDF"/>
    <w:rsid w:val="00D13C87"/>
    <w:rsid w:val="00D158F7"/>
    <w:rsid w:val="00D16DAD"/>
    <w:rsid w:val="00D22646"/>
    <w:rsid w:val="00D229AF"/>
    <w:rsid w:val="00D27436"/>
    <w:rsid w:val="00D357D7"/>
    <w:rsid w:val="00D375EB"/>
    <w:rsid w:val="00D4545D"/>
    <w:rsid w:val="00D4769B"/>
    <w:rsid w:val="00D5105D"/>
    <w:rsid w:val="00D514F9"/>
    <w:rsid w:val="00D54592"/>
    <w:rsid w:val="00D600CB"/>
    <w:rsid w:val="00D63BB8"/>
    <w:rsid w:val="00D677ED"/>
    <w:rsid w:val="00D7158C"/>
    <w:rsid w:val="00D74958"/>
    <w:rsid w:val="00D80281"/>
    <w:rsid w:val="00D84927"/>
    <w:rsid w:val="00D84DCB"/>
    <w:rsid w:val="00D96CA7"/>
    <w:rsid w:val="00DA02FD"/>
    <w:rsid w:val="00DA16FC"/>
    <w:rsid w:val="00DA7D6A"/>
    <w:rsid w:val="00DB1298"/>
    <w:rsid w:val="00DB4BEF"/>
    <w:rsid w:val="00DB52FE"/>
    <w:rsid w:val="00DB6611"/>
    <w:rsid w:val="00DC107E"/>
    <w:rsid w:val="00DC24EC"/>
    <w:rsid w:val="00DC3EAA"/>
    <w:rsid w:val="00DC48CF"/>
    <w:rsid w:val="00DC6BC7"/>
    <w:rsid w:val="00DC72CA"/>
    <w:rsid w:val="00DD0B58"/>
    <w:rsid w:val="00DD52CF"/>
    <w:rsid w:val="00DD7605"/>
    <w:rsid w:val="00DF50B0"/>
    <w:rsid w:val="00E00E6B"/>
    <w:rsid w:val="00E013B8"/>
    <w:rsid w:val="00E024C5"/>
    <w:rsid w:val="00E04238"/>
    <w:rsid w:val="00E04E96"/>
    <w:rsid w:val="00E064BD"/>
    <w:rsid w:val="00E1013B"/>
    <w:rsid w:val="00E110F5"/>
    <w:rsid w:val="00E247E0"/>
    <w:rsid w:val="00E26EED"/>
    <w:rsid w:val="00E340F3"/>
    <w:rsid w:val="00E409E3"/>
    <w:rsid w:val="00E41A02"/>
    <w:rsid w:val="00E432BD"/>
    <w:rsid w:val="00E441C1"/>
    <w:rsid w:val="00E44CAC"/>
    <w:rsid w:val="00E4592C"/>
    <w:rsid w:val="00E617D3"/>
    <w:rsid w:val="00E71FDE"/>
    <w:rsid w:val="00E8087C"/>
    <w:rsid w:val="00E82E24"/>
    <w:rsid w:val="00E84B65"/>
    <w:rsid w:val="00E919CA"/>
    <w:rsid w:val="00E92B76"/>
    <w:rsid w:val="00E932CD"/>
    <w:rsid w:val="00E96732"/>
    <w:rsid w:val="00E96C00"/>
    <w:rsid w:val="00E972B8"/>
    <w:rsid w:val="00E97344"/>
    <w:rsid w:val="00EA1C8E"/>
    <w:rsid w:val="00EA38FA"/>
    <w:rsid w:val="00EB7415"/>
    <w:rsid w:val="00EC379E"/>
    <w:rsid w:val="00EC5109"/>
    <w:rsid w:val="00ED2A7D"/>
    <w:rsid w:val="00ED3328"/>
    <w:rsid w:val="00ED4255"/>
    <w:rsid w:val="00ED66F7"/>
    <w:rsid w:val="00ED7475"/>
    <w:rsid w:val="00EE4E7A"/>
    <w:rsid w:val="00EF1479"/>
    <w:rsid w:val="00EF2820"/>
    <w:rsid w:val="00EF5850"/>
    <w:rsid w:val="00EF7AB6"/>
    <w:rsid w:val="00F02E41"/>
    <w:rsid w:val="00F14021"/>
    <w:rsid w:val="00F22D12"/>
    <w:rsid w:val="00F2471B"/>
    <w:rsid w:val="00F278F8"/>
    <w:rsid w:val="00F42EBE"/>
    <w:rsid w:val="00F454E4"/>
    <w:rsid w:val="00F472C3"/>
    <w:rsid w:val="00F51969"/>
    <w:rsid w:val="00F564EE"/>
    <w:rsid w:val="00F622EB"/>
    <w:rsid w:val="00F628F8"/>
    <w:rsid w:val="00F643B0"/>
    <w:rsid w:val="00F659E6"/>
    <w:rsid w:val="00F74402"/>
    <w:rsid w:val="00F74BF2"/>
    <w:rsid w:val="00F90529"/>
    <w:rsid w:val="00F90725"/>
    <w:rsid w:val="00F9534A"/>
    <w:rsid w:val="00F97374"/>
    <w:rsid w:val="00F97662"/>
    <w:rsid w:val="00FA15D5"/>
    <w:rsid w:val="00FA5A5B"/>
    <w:rsid w:val="00FA5A6E"/>
    <w:rsid w:val="00FB21C2"/>
    <w:rsid w:val="00FB37D8"/>
    <w:rsid w:val="00FB4FAE"/>
    <w:rsid w:val="00FB65E5"/>
    <w:rsid w:val="00FB7AF8"/>
    <w:rsid w:val="00FC229B"/>
    <w:rsid w:val="00FC68DF"/>
    <w:rsid w:val="00FD2226"/>
    <w:rsid w:val="00FD3697"/>
    <w:rsid w:val="00FD38B0"/>
    <w:rsid w:val="00FD753C"/>
    <w:rsid w:val="00FE06EE"/>
    <w:rsid w:val="00FE0DFE"/>
    <w:rsid w:val="00FE704A"/>
    <w:rsid w:val="00FF4B62"/>
    <w:rsid w:val="00FF74F8"/>
    <w:rsid w:val="00FF77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E3E45"/>
    <w:pPr>
      <w:spacing w:after="200" w:line="276" w:lineRule="auto"/>
    </w:pPr>
    <w:rPr>
      <w:rFonts w:cs="Calibri"/>
      <w:lang w:eastAsia="en-US"/>
    </w:rPr>
  </w:style>
  <w:style w:type="paragraph" w:styleId="Heading1">
    <w:name w:val="heading 1"/>
    <w:basedOn w:val="Normal"/>
    <w:next w:val="Normal"/>
    <w:link w:val="Heading1Char"/>
    <w:uiPriority w:val="99"/>
    <w:qFormat/>
    <w:rsid w:val="004A243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810941"/>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4A243E"/>
    <w:pPr>
      <w:keepNext/>
      <w:widowControl w:val="0"/>
      <w:autoSpaceDE w:val="0"/>
      <w:autoSpaceDN w:val="0"/>
      <w:adjustRightInd w:val="0"/>
      <w:spacing w:before="36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4A243E"/>
    <w:pPr>
      <w:keepNext/>
      <w:widowControl w:val="0"/>
      <w:numPr>
        <w:ilvl w:val="3"/>
        <w:numId w:val="1"/>
      </w:numPr>
      <w:autoSpaceDE w:val="0"/>
      <w:autoSpaceDN w:val="0"/>
      <w:adjustRightInd w:val="0"/>
      <w:spacing w:before="360" w:after="60" w:line="240" w:lineRule="auto"/>
      <w:ind w:left="0" w:firstLine="0"/>
      <w:jc w:val="both"/>
      <w:outlineLvl w:val="3"/>
    </w:pPr>
    <w:rPr>
      <w:rFonts w:ascii="Arial" w:eastAsia="Times New Roman" w:hAnsi="Arial" w:cs="Arial"/>
      <w:b/>
      <w:bCs/>
      <w:i/>
      <w:iCs/>
      <w:sz w:val="26"/>
      <w:szCs w:val="26"/>
      <w:lang w:eastAsia="ru-RU"/>
    </w:rPr>
  </w:style>
  <w:style w:type="paragraph" w:styleId="Heading5">
    <w:name w:val="heading 5"/>
    <w:basedOn w:val="Normal"/>
    <w:next w:val="Normal"/>
    <w:link w:val="Heading5Char"/>
    <w:uiPriority w:val="99"/>
    <w:qFormat/>
    <w:rsid w:val="004A243E"/>
    <w:pPr>
      <w:keepNext/>
      <w:widowControl w:val="0"/>
      <w:autoSpaceDE w:val="0"/>
      <w:autoSpaceDN w:val="0"/>
      <w:adjustRightInd w:val="0"/>
      <w:spacing w:before="360" w:after="60" w:line="240" w:lineRule="auto"/>
      <w:outlineLvl w:val="4"/>
    </w:pPr>
    <w:rPr>
      <w:rFonts w:ascii="Arial" w:eastAsia="Times New Roman" w:hAnsi="Arial" w:cs="Arial"/>
      <w:b/>
      <w:bCs/>
      <w:sz w:val="26"/>
      <w:szCs w:val="26"/>
      <w:lang w:eastAsia="ru-RU"/>
    </w:rPr>
  </w:style>
  <w:style w:type="paragraph" w:styleId="Heading6">
    <w:name w:val="heading 6"/>
    <w:basedOn w:val="Normal"/>
    <w:next w:val="Normal"/>
    <w:link w:val="Heading6Char"/>
    <w:uiPriority w:val="99"/>
    <w:qFormat/>
    <w:rsid w:val="004A243E"/>
    <w:pPr>
      <w:widowControl w:val="0"/>
      <w:autoSpaceDE w:val="0"/>
      <w:autoSpaceDN w:val="0"/>
      <w:adjustRightInd w:val="0"/>
      <w:spacing w:before="360" w:after="60" w:line="240" w:lineRule="auto"/>
      <w:outlineLvl w:val="5"/>
    </w:pPr>
    <w:rPr>
      <w:rFonts w:ascii="Arial" w:eastAsia="Times New Roman" w:hAnsi="Arial" w:cs="Arial"/>
      <w:b/>
      <w:bCs/>
      <w:i/>
      <w:iCs/>
      <w:sz w:val="26"/>
      <w:szCs w:val="26"/>
      <w:lang w:eastAsia="ru-RU"/>
    </w:rPr>
  </w:style>
  <w:style w:type="paragraph" w:styleId="Heading7">
    <w:name w:val="heading 7"/>
    <w:basedOn w:val="Normal"/>
    <w:next w:val="Normal"/>
    <w:link w:val="Heading7Char"/>
    <w:uiPriority w:val="99"/>
    <w:qFormat/>
    <w:rsid w:val="004A243E"/>
    <w:pPr>
      <w:widowControl w:val="0"/>
      <w:autoSpaceDE w:val="0"/>
      <w:autoSpaceDN w:val="0"/>
      <w:adjustRightInd w:val="0"/>
      <w:spacing w:before="360" w:after="60" w:line="240" w:lineRule="auto"/>
      <w:ind w:firstLine="709"/>
      <w:outlineLvl w:val="6"/>
    </w:pPr>
    <w:rPr>
      <w:rFonts w:ascii="Arial" w:eastAsia="Times New Roman" w:hAnsi="Arial" w:cs="Arial"/>
      <w:b/>
      <w:bCs/>
      <w:i/>
      <w:iCs/>
      <w:sz w:val="26"/>
      <w:szCs w:val="26"/>
      <w:lang w:eastAsia="ru-RU"/>
    </w:rPr>
  </w:style>
  <w:style w:type="paragraph" w:styleId="Heading8">
    <w:name w:val="heading 8"/>
    <w:basedOn w:val="Normal"/>
    <w:next w:val="Normal"/>
    <w:link w:val="Heading8Char"/>
    <w:uiPriority w:val="99"/>
    <w:qFormat/>
    <w:rsid w:val="004A243E"/>
    <w:pPr>
      <w:widowControl w:val="0"/>
      <w:autoSpaceDE w:val="0"/>
      <w:autoSpaceDN w:val="0"/>
      <w:adjustRightInd w:val="0"/>
      <w:spacing w:before="240" w:after="60" w:line="240" w:lineRule="auto"/>
      <w:outlineLvl w:val="7"/>
    </w:pPr>
    <w:rPr>
      <w:rFonts w:ascii="Times New Roman" w:eastAsia="Times New Roman" w:hAnsi="Times New Roman" w:cs="Times New Roman"/>
      <w:b/>
      <w:bCs/>
      <w:sz w:val="26"/>
      <w:szCs w:val="26"/>
      <w:lang w:eastAsia="ru-RU"/>
    </w:rPr>
  </w:style>
  <w:style w:type="paragraph" w:styleId="Heading9">
    <w:name w:val="heading 9"/>
    <w:basedOn w:val="Normal"/>
    <w:next w:val="Normal"/>
    <w:link w:val="Heading9Char"/>
    <w:uiPriority w:val="99"/>
    <w:qFormat/>
    <w:rsid w:val="004A243E"/>
    <w:pPr>
      <w:widowControl w:val="0"/>
      <w:autoSpaceDE w:val="0"/>
      <w:autoSpaceDN w:val="0"/>
      <w:adjustRightInd w:val="0"/>
      <w:spacing w:before="240" w:after="60" w:line="240" w:lineRule="auto"/>
      <w:outlineLvl w:val="8"/>
    </w:pPr>
    <w:rPr>
      <w:rFonts w:ascii="Times New Roman" w:eastAsia="Times New Roman" w:hAnsi="Times New Roman" w:cs="Times New Roman"/>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243E"/>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810941"/>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4A243E"/>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4A243E"/>
    <w:rPr>
      <w:rFonts w:ascii="Arial" w:hAnsi="Arial" w:cs="Arial"/>
      <w:b/>
      <w:bCs/>
      <w:i/>
      <w:iCs/>
      <w:sz w:val="28"/>
      <w:szCs w:val="28"/>
      <w:lang w:val="ru-RU" w:eastAsia="ru-RU"/>
    </w:rPr>
  </w:style>
  <w:style w:type="character" w:customStyle="1" w:styleId="Heading5Char">
    <w:name w:val="Heading 5 Char"/>
    <w:basedOn w:val="DefaultParagraphFont"/>
    <w:link w:val="Heading5"/>
    <w:uiPriority w:val="99"/>
    <w:locked/>
    <w:rsid w:val="004A243E"/>
    <w:rPr>
      <w:rFonts w:ascii="Arial" w:hAnsi="Arial" w:cs="Arial"/>
      <w:b/>
      <w:bCs/>
      <w:sz w:val="26"/>
      <w:szCs w:val="26"/>
      <w:lang w:eastAsia="ru-RU"/>
    </w:rPr>
  </w:style>
  <w:style w:type="character" w:customStyle="1" w:styleId="Heading6Char">
    <w:name w:val="Heading 6 Char"/>
    <w:basedOn w:val="DefaultParagraphFont"/>
    <w:link w:val="Heading6"/>
    <w:uiPriority w:val="99"/>
    <w:locked/>
    <w:rsid w:val="004A243E"/>
    <w:rPr>
      <w:rFonts w:ascii="Arial" w:hAnsi="Arial" w:cs="Arial"/>
      <w:b/>
      <w:bCs/>
      <w:i/>
      <w:iCs/>
      <w:sz w:val="26"/>
      <w:szCs w:val="26"/>
      <w:lang w:eastAsia="ru-RU"/>
    </w:rPr>
  </w:style>
  <w:style w:type="character" w:customStyle="1" w:styleId="Heading7Char">
    <w:name w:val="Heading 7 Char"/>
    <w:basedOn w:val="DefaultParagraphFont"/>
    <w:link w:val="Heading7"/>
    <w:uiPriority w:val="99"/>
    <w:locked/>
    <w:rsid w:val="004A243E"/>
    <w:rPr>
      <w:rFonts w:ascii="Arial" w:hAnsi="Arial" w:cs="Arial"/>
      <w:b/>
      <w:bCs/>
      <w:i/>
      <w:iCs/>
      <w:sz w:val="20"/>
      <w:szCs w:val="20"/>
      <w:lang w:eastAsia="ru-RU"/>
    </w:rPr>
  </w:style>
  <w:style w:type="character" w:customStyle="1" w:styleId="Heading8Char">
    <w:name w:val="Heading 8 Char"/>
    <w:basedOn w:val="DefaultParagraphFont"/>
    <w:link w:val="Heading8"/>
    <w:uiPriority w:val="99"/>
    <w:locked/>
    <w:rsid w:val="004A243E"/>
    <w:rPr>
      <w:rFonts w:ascii="Times New Roman" w:hAnsi="Times New Roman" w:cs="Times New Roman"/>
      <w:b/>
      <w:bCs/>
      <w:sz w:val="20"/>
      <w:szCs w:val="20"/>
      <w:lang w:eastAsia="ru-RU"/>
    </w:rPr>
  </w:style>
  <w:style w:type="character" w:customStyle="1" w:styleId="Heading9Char">
    <w:name w:val="Heading 9 Char"/>
    <w:basedOn w:val="DefaultParagraphFont"/>
    <w:link w:val="Heading9"/>
    <w:uiPriority w:val="99"/>
    <w:locked/>
    <w:rsid w:val="004A243E"/>
    <w:rPr>
      <w:rFonts w:ascii="Times New Roman" w:hAnsi="Times New Roman" w:cs="Times New Roman"/>
      <w:b/>
      <w:bCs/>
      <w:i/>
      <w:iCs/>
      <w:sz w:val="26"/>
      <w:szCs w:val="26"/>
      <w:lang w:eastAsia="ru-RU"/>
    </w:rPr>
  </w:style>
  <w:style w:type="character" w:styleId="Hyperlink">
    <w:name w:val="Hyperlink"/>
    <w:basedOn w:val="DefaultParagraphFont"/>
    <w:uiPriority w:val="99"/>
    <w:rsid w:val="00745F2B"/>
    <w:rPr>
      <w:color w:val="0000FF"/>
      <w:u w:val="single"/>
    </w:rPr>
  </w:style>
  <w:style w:type="paragraph" w:styleId="TOC2">
    <w:name w:val="toc 2"/>
    <w:basedOn w:val="Normal"/>
    <w:next w:val="Normal"/>
    <w:autoRedefine/>
    <w:uiPriority w:val="99"/>
    <w:semiHidden/>
    <w:rsid w:val="00745F2B"/>
    <w:pPr>
      <w:spacing w:before="60" w:after="180" w:line="240" w:lineRule="auto"/>
      <w:ind w:left="261"/>
      <w:jc w:val="both"/>
    </w:pPr>
    <w:rPr>
      <w:rFonts w:ascii="Arial" w:eastAsia="Times New Roman" w:hAnsi="Arial" w:cs="Arial"/>
      <w:i/>
      <w:iCs/>
      <w:sz w:val="20"/>
      <w:szCs w:val="20"/>
      <w:lang w:eastAsia="ru-RU"/>
    </w:rPr>
  </w:style>
  <w:style w:type="paragraph" w:styleId="FootnoteText">
    <w:name w:val="footnote text"/>
    <w:basedOn w:val="Normal"/>
    <w:link w:val="FootnoteTextChar"/>
    <w:uiPriority w:val="99"/>
    <w:semiHidden/>
    <w:rsid w:val="00745F2B"/>
    <w:pPr>
      <w:spacing w:before="60"/>
      <w:jc w:val="both"/>
    </w:pPr>
    <w:rPr>
      <w:sz w:val="20"/>
      <w:szCs w:val="20"/>
    </w:rPr>
  </w:style>
  <w:style w:type="character" w:customStyle="1" w:styleId="FootnoteTextChar">
    <w:name w:val="Footnote Text Char"/>
    <w:basedOn w:val="DefaultParagraphFont"/>
    <w:link w:val="FootnoteText"/>
    <w:uiPriority w:val="99"/>
    <w:semiHidden/>
    <w:locked/>
    <w:rsid w:val="00745F2B"/>
    <w:rPr>
      <w:rFonts w:ascii="Calibri" w:hAnsi="Calibri" w:cs="Calibri"/>
      <w:sz w:val="20"/>
      <w:szCs w:val="20"/>
    </w:rPr>
  </w:style>
  <w:style w:type="character" w:styleId="FootnoteReference">
    <w:name w:val="footnote reference"/>
    <w:basedOn w:val="DefaultParagraphFont"/>
    <w:uiPriority w:val="99"/>
    <w:semiHidden/>
    <w:rsid w:val="00745F2B"/>
    <w:rPr>
      <w:vertAlign w:val="superscript"/>
    </w:rPr>
  </w:style>
  <w:style w:type="character" w:styleId="Strong">
    <w:name w:val="Strong"/>
    <w:basedOn w:val="DefaultParagraphFont"/>
    <w:uiPriority w:val="99"/>
    <w:qFormat/>
    <w:rsid w:val="00745F2B"/>
    <w:rPr>
      <w:b/>
      <w:bCs/>
    </w:rPr>
  </w:style>
  <w:style w:type="character" w:customStyle="1" w:styleId="apple-style-span">
    <w:name w:val="apple-style-span"/>
    <w:basedOn w:val="DefaultParagraphFont"/>
    <w:uiPriority w:val="99"/>
    <w:rsid w:val="009E52CB"/>
  </w:style>
  <w:style w:type="character" w:styleId="FollowedHyperlink">
    <w:name w:val="FollowedHyperlink"/>
    <w:basedOn w:val="DefaultParagraphFont"/>
    <w:uiPriority w:val="99"/>
    <w:semiHidden/>
    <w:rsid w:val="00622DCE"/>
    <w:rPr>
      <w:color w:val="800080"/>
      <w:u w:val="single"/>
    </w:rPr>
  </w:style>
  <w:style w:type="paragraph" w:styleId="BalloonText">
    <w:name w:val="Balloon Text"/>
    <w:basedOn w:val="Normal"/>
    <w:link w:val="BalloonTextChar"/>
    <w:uiPriority w:val="99"/>
    <w:semiHidden/>
    <w:rsid w:val="003D2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D2B24"/>
    <w:rPr>
      <w:rFonts w:ascii="Tahoma" w:hAnsi="Tahoma" w:cs="Tahoma"/>
      <w:sz w:val="16"/>
      <w:szCs w:val="16"/>
    </w:rPr>
  </w:style>
  <w:style w:type="character" w:customStyle="1" w:styleId="apple-converted-space">
    <w:name w:val="apple-converted-space"/>
    <w:basedOn w:val="DefaultParagraphFont"/>
    <w:uiPriority w:val="99"/>
    <w:rsid w:val="00D96CA7"/>
  </w:style>
  <w:style w:type="paragraph" w:styleId="ListParagraph">
    <w:name w:val="List Paragraph"/>
    <w:basedOn w:val="Normal"/>
    <w:link w:val="ListParagraphChar"/>
    <w:uiPriority w:val="99"/>
    <w:qFormat/>
    <w:rsid w:val="00810941"/>
    <w:pPr>
      <w:spacing w:before="60" w:after="180" w:line="240" w:lineRule="auto"/>
      <w:ind w:left="720"/>
      <w:jc w:val="center"/>
    </w:pPr>
    <w:rPr>
      <w:rFonts w:cs="Times New Roman"/>
      <w:b/>
      <w:bCs/>
      <w:sz w:val="26"/>
      <w:szCs w:val="26"/>
      <w:lang w:eastAsia="ru-RU"/>
    </w:rPr>
  </w:style>
  <w:style w:type="paragraph" w:styleId="NoSpacing">
    <w:name w:val="No Spacing"/>
    <w:basedOn w:val="Normal"/>
    <w:link w:val="NoSpacingChar"/>
    <w:uiPriority w:val="99"/>
    <w:qFormat/>
    <w:rsid w:val="00810941"/>
    <w:pPr>
      <w:spacing w:before="60" w:after="180" w:line="240" w:lineRule="auto"/>
      <w:jc w:val="both"/>
    </w:pPr>
    <w:rPr>
      <w:rFonts w:cs="Times New Roman"/>
      <w:sz w:val="26"/>
      <w:szCs w:val="26"/>
      <w:lang w:eastAsia="ru-RU"/>
    </w:rPr>
  </w:style>
  <w:style w:type="paragraph" w:customStyle="1" w:styleId="2">
    <w:name w:val="Стиль2"/>
    <w:basedOn w:val="Heading2"/>
    <w:link w:val="20"/>
    <w:uiPriority w:val="99"/>
    <w:rsid w:val="00810941"/>
    <w:pPr>
      <w:spacing w:before="180" w:after="60" w:line="288" w:lineRule="auto"/>
      <w:jc w:val="center"/>
    </w:pPr>
    <w:rPr>
      <w:rFonts w:ascii="Arial" w:eastAsia="Calibri" w:hAnsi="Arial" w:cs="Arial"/>
      <w:i/>
      <w:iCs/>
      <w:color w:val="auto"/>
      <w:lang w:eastAsia="ru-RU"/>
    </w:rPr>
  </w:style>
  <w:style w:type="character" w:customStyle="1" w:styleId="20">
    <w:name w:val="Стиль2 Знак"/>
    <w:link w:val="2"/>
    <w:uiPriority w:val="99"/>
    <w:locked/>
    <w:rsid w:val="00810941"/>
    <w:rPr>
      <w:rFonts w:ascii="Arial" w:hAnsi="Arial" w:cs="Arial"/>
      <w:b/>
      <w:bCs/>
      <w:i/>
      <w:iCs/>
      <w:sz w:val="26"/>
      <w:szCs w:val="26"/>
    </w:rPr>
  </w:style>
  <w:style w:type="character" w:customStyle="1" w:styleId="ListParagraphChar">
    <w:name w:val="List Paragraph Char"/>
    <w:link w:val="ListParagraph"/>
    <w:uiPriority w:val="99"/>
    <w:locked/>
    <w:rsid w:val="00810941"/>
    <w:rPr>
      <w:rFonts w:ascii="Times New Roman" w:hAnsi="Times New Roman" w:cs="Times New Roman"/>
      <w:b/>
      <w:bCs/>
      <w:sz w:val="26"/>
      <w:szCs w:val="26"/>
      <w:lang w:eastAsia="ru-RU"/>
    </w:rPr>
  </w:style>
  <w:style w:type="character" w:customStyle="1" w:styleId="NoSpacingChar">
    <w:name w:val="No Spacing Char"/>
    <w:link w:val="NoSpacing"/>
    <w:uiPriority w:val="99"/>
    <w:locked/>
    <w:rsid w:val="00810941"/>
    <w:rPr>
      <w:rFonts w:ascii="Times New Roman" w:hAnsi="Times New Roman" w:cs="Times New Roman"/>
      <w:sz w:val="26"/>
      <w:szCs w:val="26"/>
      <w:lang w:eastAsia="ru-RU"/>
    </w:rPr>
  </w:style>
  <w:style w:type="paragraph" w:styleId="Header">
    <w:name w:val="header"/>
    <w:basedOn w:val="Normal"/>
    <w:link w:val="HeaderChar"/>
    <w:uiPriority w:val="99"/>
    <w:rsid w:val="002164E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164ED"/>
  </w:style>
  <w:style w:type="paragraph" w:styleId="Footer">
    <w:name w:val="footer"/>
    <w:basedOn w:val="Normal"/>
    <w:link w:val="FooterChar"/>
    <w:uiPriority w:val="99"/>
    <w:rsid w:val="002164E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164ED"/>
  </w:style>
  <w:style w:type="table" w:styleId="TableGrid">
    <w:name w:val="Table Grid"/>
    <w:basedOn w:val="TableNormal"/>
    <w:uiPriority w:val="99"/>
    <w:rsid w:val="000F49B0"/>
    <w:pPr>
      <w:spacing w:line="36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141D97"/>
    <w:rPr>
      <w:rFonts w:ascii="Times New Roman" w:hAnsi="Times New Roman" w:cs="Times New Roman"/>
      <w:sz w:val="26"/>
      <w:szCs w:val="26"/>
    </w:rPr>
  </w:style>
  <w:style w:type="paragraph" w:styleId="DocumentMap">
    <w:name w:val="Document Map"/>
    <w:basedOn w:val="Normal"/>
    <w:link w:val="DocumentMapChar"/>
    <w:uiPriority w:val="99"/>
    <w:semiHidden/>
    <w:rsid w:val="00EE4E7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E4E7A"/>
    <w:rPr>
      <w:rFonts w:ascii="Tahoma" w:hAnsi="Tahoma" w:cs="Tahoma"/>
      <w:sz w:val="16"/>
      <w:szCs w:val="16"/>
    </w:rPr>
  </w:style>
  <w:style w:type="paragraph" w:styleId="NormalWeb">
    <w:name w:val="Normal (Web)"/>
    <w:basedOn w:val="Normal"/>
    <w:uiPriority w:val="99"/>
    <w:rsid w:val="0060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TOCHeading">
    <w:name w:val="TOC Heading"/>
    <w:basedOn w:val="Heading1"/>
    <w:next w:val="Normal"/>
    <w:uiPriority w:val="99"/>
    <w:qFormat/>
    <w:rsid w:val="004A243E"/>
    <w:pPr>
      <w:outlineLvl w:val="9"/>
    </w:pPr>
  </w:style>
  <w:style w:type="paragraph" w:styleId="TOC1">
    <w:name w:val="toc 1"/>
    <w:basedOn w:val="Normal"/>
    <w:next w:val="Normal"/>
    <w:autoRedefine/>
    <w:uiPriority w:val="99"/>
    <w:semiHidden/>
    <w:rsid w:val="006A087A"/>
    <w:pPr>
      <w:tabs>
        <w:tab w:val="left" w:pos="1100"/>
        <w:tab w:val="left" w:pos="1540"/>
        <w:tab w:val="right" w:leader="dot" w:pos="9346"/>
      </w:tabs>
      <w:spacing w:after="100"/>
      <w:ind w:left="261"/>
    </w:pPr>
    <w:rPr>
      <w:noProof/>
      <w:sz w:val="24"/>
      <w:szCs w:val="24"/>
    </w:rPr>
  </w:style>
  <w:style w:type="paragraph" w:styleId="TOC3">
    <w:name w:val="toc 3"/>
    <w:basedOn w:val="Normal"/>
    <w:next w:val="Normal"/>
    <w:autoRedefine/>
    <w:uiPriority w:val="99"/>
    <w:semiHidden/>
    <w:rsid w:val="00A30A31"/>
    <w:pPr>
      <w:tabs>
        <w:tab w:val="left" w:pos="1760"/>
        <w:tab w:val="right" w:leader="dot" w:pos="9346"/>
      </w:tabs>
      <w:spacing w:after="100"/>
      <w:ind w:left="180"/>
    </w:pPr>
  </w:style>
  <w:style w:type="paragraph" w:styleId="Caption">
    <w:name w:val="caption"/>
    <w:basedOn w:val="Normal"/>
    <w:next w:val="Normal"/>
    <w:uiPriority w:val="99"/>
    <w:qFormat/>
    <w:rsid w:val="004A243E"/>
    <w:pPr>
      <w:spacing w:before="240" w:after="60" w:line="240" w:lineRule="auto"/>
      <w:outlineLvl w:val="4"/>
    </w:pPr>
    <w:rPr>
      <w:rFonts w:ascii="Times New Roman" w:eastAsia="Times New Roman" w:hAnsi="Times New Roman" w:cs="Times New Roman"/>
      <w:sz w:val="26"/>
      <w:szCs w:val="26"/>
      <w:lang w:eastAsia="ru-RU"/>
    </w:rPr>
  </w:style>
  <w:style w:type="paragraph" w:customStyle="1" w:styleId="1">
    <w:name w:val="Обычный1"/>
    <w:link w:val="Normal0"/>
    <w:uiPriority w:val="99"/>
    <w:rsid w:val="004A243E"/>
    <w:pPr>
      <w:snapToGrid w:val="0"/>
    </w:pPr>
    <w:rPr>
      <w:rFonts w:ascii="Times New Roman" w:eastAsia="Times New Roman" w:hAnsi="Times New Roman"/>
    </w:rPr>
  </w:style>
  <w:style w:type="character" w:customStyle="1" w:styleId="Normal0">
    <w:name w:val="Normal Знак"/>
    <w:basedOn w:val="DefaultParagraphFont"/>
    <w:link w:val="1"/>
    <w:uiPriority w:val="99"/>
    <w:locked/>
    <w:rsid w:val="004A243E"/>
    <w:rPr>
      <w:rFonts w:ascii="Times New Roman" w:hAnsi="Times New Roman" w:cs="Times New Roman"/>
      <w:sz w:val="22"/>
      <w:szCs w:val="22"/>
      <w:lang w:val="ru-RU" w:eastAsia="ru-RU"/>
    </w:rPr>
  </w:style>
  <w:style w:type="character" w:styleId="CommentReference">
    <w:name w:val="annotation reference"/>
    <w:basedOn w:val="DefaultParagraphFont"/>
    <w:uiPriority w:val="99"/>
    <w:semiHidden/>
    <w:rsid w:val="004A243E"/>
    <w:rPr>
      <w:sz w:val="16"/>
      <w:szCs w:val="16"/>
    </w:rPr>
  </w:style>
  <w:style w:type="paragraph" w:styleId="CommentText">
    <w:name w:val="annotation text"/>
    <w:basedOn w:val="Normal"/>
    <w:link w:val="CommentTextChar"/>
    <w:uiPriority w:val="99"/>
    <w:semiHidden/>
    <w:rsid w:val="004A243E"/>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locked/>
    <w:rsid w:val="004A243E"/>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4A243E"/>
    <w:rPr>
      <w:b/>
      <w:bCs/>
    </w:rPr>
  </w:style>
  <w:style w:type="character" w:customStyle="1" w:styleId="CommentSubjectChar">
    <w:name w:val="Comment Subject Char"/>
    <w:basedOn w:val="CommentTextChar"/>
    <w:link w:val="CommentSubject"/>
    <w:uiPriority w:val="99"/>
    <w:semiHidden/>
    <w:locked/>
    <w:rsid w:val="004A243E"/>
    <w:rPr>
      <w:b/>
      <w:bCs/>
    </w:rPr>
  </w:style>
  <w:style w:type="character" w:styleId="PageNumber">
    <w:name w:val="page number"/>
    <w:basedOn w:val="DefaultParagraphFont"/>
    <w:uiPriority w:val="99"/>
    <w:rsid w:val="004A243E"/>
    <w:rPr>
      <w:rFonts w:ascii="Times New Roman" w:hAnsi="Times New Roman" w:cs="Times New Roman"/>
      <w:sz w:val="26"/>
      <w:szCs w:val="26"/>
    </w:rPr>
  </w:style>
  <w:style w:type="paragraph" w:styleId="TOC4">
    <w:name w:val="toc 4"/>
    <w:basedOn w:val="Normal"/>
    <w:next w:val="Normal"/>
    <w:autoRedefine/>
    <w:uiPriority w:val="99"/>
    <w:semiHidden/>
    <w:rsid w:val="004A243E"/>
    <w:pPr>
      <w:widowControl w:val="0"/>
      <w:autoSpaceDE w:val="0"/>
      <w:autoSpaceDN w:val="0"/>
      <w:adjustRightInd w:val="0"/>
      <w:spacing w:after="0" w:line="240" w:lineRule="auto"/>
      <w:ind w:left="782"/>
    </w:pPr>
    <w:rPr>
      <w:rFonts w:ascii="Arial" w:eastAsia="Times New Roman" w:hAnsi="Arial" w:cs="Arial"/>
      <w:i/>
      <w:iCs/>
      <w:sz w:val="20"/>
      <w:szCs w:val="20"/>
      <w:lang w:eastAsia="ru-RU"/>
    </w:rPr>
  </w:style>
  <w:style w:type="paragraph" w:styleId="TOC5">
    <w:name w:val="toc 5"/>
    <w:basedOn w:val="Normal"/>
    <w:next w:val="Normal"/>
    <w:autoRedefine/>
    <w:uiPriority w:val="99"/>
    <w:semiHidden/>
    <w:rsid w:val="004A243E"/>
    <w:pPr>
      <w:widowControl w:val="0"/>
      <w:autoSpaceDE w:val="0"/>
      <w:autoSpaceDN w:val="0"/>
      <w:adjustRightInd w:val="0"/>
      <w:spacing w:before="120" w:after="100"/>
      <w:ind w:left="880" w:firstLine="720"/>
      <w:jc w:val="both"/>
    </w:pPr>
    <w:rPr>
      <w:rFonts w:eastAsia="Times New Roman"/>
      <w:lang w:eastAsia="ru-RU"/>
    </w:rPr>
  </w:style>
  <w:style w:type="paragraph" w:styleId="TOC6">
    <w:name w:val="toc 6"/>
    <w:basedOn w:val="Normal"/>
    <w:next w:val="Normal"/>
    <w:autoRedefine/>
    <w:uiPriority w:val="99"/>
    <w:semiHidden/>
    <w:rsid w:val="004A243E"/>
    <w:pPr>
      <w:widowControl w:val="0"/>
      <w:autoSpaceDE w:val="0"/>
      <w:autoSpaceDN w:val="0"/>
      <w:adjustRightInd w:val="0"/>
      <w:spacing w:before="120" w:after="100"/>
      <w:ind w:left="1100" w:firstLine="720"/>
      <w:jc w:val="both"/>
    </w:pPr>
    <w:rPr>
      <w:rFonts w:eastAsia="Times New Roman"/>
      <w:lang w:eastAsia="ru-RU"/>
    </w:rPr>
  </w:style>
  <w:style w:type="paragraph" w:styleId="TOC7">
    <w:name w:val="toc 7"/>
    <w:basedOn w:val="Normal"/>
    <w:next w:val="Normal"/>
    <w:autoRedefine/>
    <w:uiPriority w:val="99"/>
    <w:semiHidden/>
    <w:rsid w:val="004A243E"/>
    <w:pPr>
      <w:widowControl w:val="0"/>
      <w:autoSpaceDE w:val="0"/>
      <w:autoSpaceDN w:val="0"/>
      <w:adjustRightInd w:val="0"/>
      <w:spacing w:before="120" w:after="100"/>
      <w:ind w:left="1320" w:firstLine="720"/>
      <w:jc w:val="both"/>
    </w:pPr>
    <w:rPr>
      <w:rFonts w:eastAsia="Times New Roman"/>
      <w:lang w:eastAsia="ru-RU"/>
    </w:rPr>
  </w:style>
  <w:style w:type="paragraph" w:styleId="TOC8">
    <w:name w:val="toc 8"/>
    <w:basedOn w:val="Normal"/>
    <w:next w:val="Normal"/>
    <w:autoRedefine/>
    <w:uiPriority w:val="99"/>
    <w:semiHidden/>
    <w:rsid w:val="004A243E"/>
    <w:pPr>
      <w:widowControl w:val="0"/>
      <w:autoSpaceDE w:val="0"/>
      <w:autoSpaceDN w:val="0"/>
      <w:adjustRightInd w:val="0"/>
      <w:spacing w:before="120" w:after="100"/>
      <w:ind w:left="1540" w:firstLine="720"/>
      <w:jc w:val="both"/>
    </w:pPr>
    <w:rPr>
      <w:rFonts w:eastAsia="Times New Roman"/>
      <w:lang w:eastAsia="ru-RU"/>
    </w:rPr>
  </w:style>
  <w:style w:type="paragraph" w:styleId="TOC9">
    <w:name w:val="toc 9"/>
    <w:basedOn w:val="Normal"/>
    <w:next w:val="Normal"/>
    <w:autoRedefine/>
    <w:uiPriority w:val="99"/>
    <w:semiHidden/>
    <w:rsid w:val="004A243E"/>
    <w:pPr>
      <w:widowControl w:val="0"/>
      <w:autoSpaceDE w:val="0"/>
      <w:autoSpaceDN w:val="0"/>
      <w:adjustRightInd w:val="0"/>
      <w:spacing w:before="120" w:after="100"/>
      <w:ind w:left="1760" w:firstLine="720"/>
      <w:jc w:val="both"/>
    </w:pPr>
    <w:rPr>
      <w:rFonts w:eastAsia="Times New Roman"/>
      <w:lang w:eastAsia="ru-RU"/>
    </w:rPr>
  </w:style>
  <w:style w:type="paragraph" w:customStyle="1" w:styleId="127">
    <w:name w:val="127 см"/>
    <w:basedOn w:val="Normal"/>
    <w:next w:val="Normal"/>
    <w:uiPriority w:val="99"/>
    <w:rsid w:val="004A243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6"/>
      <w:lang w:eastAsia="ru-RU"/>
    </w:rPr>
  </w:style>
  <w:style w:type="paragraph" w:customStyle="1" w:styleId="Normal10-02">
    <w:name w:val="Normal + 10 пт полужирный По центру Слева:  -02 см Справ..."/>
    <w:basedOn w:val="Normal"/>
    <w:uiPriority w:val="99"/>
    <w:rsid w:val="004A243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Web">
    <w:name w:val="Обычный (Web)"/>
    <w:basedOn w:val="Normal"/>
    <w:uiPriority w:val="99"/>
    <w:rsid w:val="004A243E"/>
    <w:pPr>
      <w:spacing w:before="100" w:after="100" w:line="240" w:lineRule="auto"/>
    </w:pPr>
    <w:rPr>
      <w:rFonts w:ascii="Times New Roman" w:eastAsia="Times New Roman" w:hAnsi="Times New Roman" w:cs="Times New Roman"/>
      <w:sz w:val="24"/>
      <w:szCs w:val="24"/>
      <w:lang w:eastAsia="ru-RU"/>
    </w:rPr>
  </w:style>
  <w:style w:type="paragraph" w:styleId="Title">
    <w:name w:val="Title"/>
    <w:basedOn w:val="Normal"/>
    <w:link w:val="TitleChar"/>
    <w:uiPriority w:val="99"/>
    <w:qFormat/>
    <w:rsid w:val="004A243E"/>
    <w:pPr>
      <w:widowControl w:val="0"/>
      <w:autoSpaceDE w:val="0"/>
      <w:autoSpaceDN w:val="0"/>
      <w:adjustRightInd w:val="0"/>
      <w:spacing w:before="240" w:after="0" w:line="240" w:lineRule="auto"/>
      <w:jc w:val="center"/>
    </w:pPr>
    <w:rPr>
      <w:rFonts w:ascii="Times New Roman" w:eastAsia="Times New Roman" w:hAnsi="Times New Roman" w:cs="Times New Roman"/>
      <w:b/>
      <w:bCs/>
      <w:sz w:val="28"/>
      <w:szCs w:val="28"/>
      <w:lang w:eastAsia="ru-RU"/>
    </w:rPr>
  </w:style>
  <w:style w:type="character" w:customStyle="1" w:styleId="TitleChar">
    <w:name w:val="Title Char"/>
    <w:basedOn w:val="DefaultParagraphFont"/>
    <w:link w:val="Title"/>
    <w:uiPriority w:val="99"/>
    <w:locked/>
    <w:rsid w:val="004A243E"/>
    <w:rPr>
      <w:rFonts w:ascii="Times New Roman" w:hAnsi="Times New Roman" w:cs="Times New Roman"/>
      <w:b/>
      <w:bCs/>
      <w:sz w:val="20"/>
      <w:szCs w:val="20"/>
      <w:lang w:eastAsia="ru-RU"/>
    </w:rPr>
  </w:style>
  <w:style w:type="paragraph" w:styleId="ListBullet">
    <w:name w:val="List Bullet"/>
    <w:aliases w:val="Маркированный"/>
    <w:basedOn w:val="Normal"/>
    <w:uiPriority w:val="99"/>
    <w:rsid w:val="004A243E"/>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6"/>
      <w:szCs w:val="26"/>
      <w:lang w:eastAsia="ru-RU"/>
    </w:rPr>
  </w:style>
  <w:style w:type="table" w:styleId="TableClassic1">
    <w:name w:val="Table Classic 1"/>
    <w:aliases w:val="Классическая таблица 1111"/>
    <w:basedOn w:val="TableNormal"/>
    <w:uiPriority w:val="99"/>
    <w:rsid w:val="004A243E"/>
    <w:pPr>
      <w:widowControl w:val="0"/>
      <w:autoSpaceDE w:val="0"/>
      <w:autoSpaceDN w:val="0"/>
      <w:adjustRightInd w:val="0"/>
      <w:spacing w:before="40" w:after="40"/>
      <w:ind w:firstLine="720"/>
      <w:jc w:val="both"/>
    </w:pPr>
    <w:rPr>
      <w:rFonts w:ascii="Times New Roman" w:eastAsia="Times New Roman" w:hAnsi="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nformat">
    <w:name w:val="ConsNonformat"/>
    <w:uiPriority w:val="99"/>
    <w:rsid w:val="004A243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Normal">
    <w:name w:val="ConsNormal"/>
    <w:uiPriority w:val="99"/>
    <w:rsid w:val="004A243E"/>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4A243E"/>
    <w:pPr>
      <w:widowControl w:val="0"/>
      <w:autoSpaceDE w:val="0"/>
      <w:autoSpaceDN w:val="0"/>
      <w:adjustRightInd w:val="0"/>
      <w:ind w:firstLine="720"/>
    </w:pPr>
    <w:rPr>
      <w:rFonts w:ascii="Arial" w:eastAsia="Times New Roman" w:hAnsi="Arial" w:cs="Arial"/>
      <w:sz w:val="24"/>
      <w:szCs w:val="24"/>
    </w:rPr>
  </w:style>
  <w:style w:type="paragraph" w:customStyle="1" w:styleId="Iauiue">
    <w:name w:val="Iau?iue"/>
    <w:uiPriority w:val="99"/>
    <w:rsid w:val="004A243E"/>
    <w:pPr>
      <w:widowControl w:val="0"/>
    </w:pPr>
    <w:rPr>
      <w:rFonts w:ascii="Times New Roman" w:eastAsia="Times New Roman" w:hAnsi="Times New Roman"/>
      <w:sz w:val="20"/>
      <w:szCs w:val="20"/>
    </w:rPr>
  </w:style>
  <w:style w:type="paragraph" w:customStyle="1" w:styleId="ConsPlusTitle">
    <w:name w:val="ConsPlusTitle"/>
    <w:uiPriority w:val="99"/>
    <w:rsid w:val="004A243E"/>
    <w:pPr>
      <w:widowControl w:val="0"/>
      <w:autoSpaceDE w:val="0"/>
      <w:autoSpaceDN w:val="0"/>
      <w:adjustRightInd w:val="0"/>
    </w:pPr>
    <w:rPr>
      <w:rFonts w:ascii="Arial" w:eastAsia="Times New Roman" w:hAnsi="Arial" w:cs="Arial"/>
      <w:b/>
      <w:bCs/>
      <w:sz w:val="20"/>
      <w:szCs w:val="20"/>
    </w:rPr>
  </w:style>
  <w:style w:type="paragraph" w:customStyle="1" w:styleId="a">
    <w:name w:val="НОРМАТИВЫ"/>
    <w:basedOn w:val="Normal"/>
    <w:link w:val="a0"/>
    <w:uiPriority w:val="99"/>
    <w:rsid w:val="004A243E"/>
    <w:pPr>
      <w:autoSpaceDE w:val="0"/>
      <w:autoSpaceDN w:val="0"/>
      <w:adjustRightInd w:val="0"/>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a0">
    <w:name w:val="НОРМАТИВЫ Знак"/>
    <w:basedOn w:val="DefaultParagraphFont"/>
    <w:link w:val="a"/>
    <w:uiPriority w:val="99"/>
    <w:locked/>
    <w:rsid w:val="004A243E"/>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4A243E"/>
    <w:pPr>
      <w:spacing w:after="0" w:line="240" w:lineRule="auto"/>
      <w:ind w:left="-540" w:firstLine="709"/>
      <w:jc w:val="both"/>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4A243E"/>
    <w:rPr>
      <w:rFonts w:ascii="Times New Roman" w:hAnsi="Times New Roman" w:cs="Times New Roman"/>
      <w:sz w:val="24"/>
      <w:szCs w:val="24"/>
      <w:lang w:eastAsia="ru-RU"/>
    </w:rPr>
  </w:style>
  <w:style w:type="paragraph" w:customStyle="1" w:styleId="a1">
    <w:name w:val="Знак Знак Знак"/>
    <w:basedOn w:val="Normal"/>
    <w:uiPriority w:val="99"/>
    <w:rsid w:val="004A243E"/>
    <w:pPr>
      <w:spacing w:after="160" w:line="240" w:lineRule="exact"/>
    </w:pPr>
    <w:rPr>
      <w:rFonts w:ascii="Verdana" w:eastAsia="Times New Roman" w:hAnsi="Verdana" w:cs="Verdana"/>
      <w:sz w:val="20"/>
      <w:szCs w:val="20"/>
      <w:lang w:val="en-US"/>
    </w:rPr>
  </w:style>
  <w:style w:type="paragraph" w:customStyle="1" w:styleId="10">
    <w:name w:val="1 Знак Знак Знак Знак Знак Знак"/>
    <w:basedOn w:val="Normal"/>
    <w:uiPriority w:val="99"/>
    <w:rsid w:val="000A69F7"/>
    <w:pPr>
      <w:spacing w:after="160" w:line="240" w:lineRule="exact"/>
    </w:pPr>
    <w:rPr>
      <w:rFonts w:ascii="Verdana" w:eastAsia="Times New Roman" w:hAnsi="Verdana" w:cs="Verdana"/>
      <w:sz w:val="20"/>
      <w:szCs w:val="20"/>
      <w:lang w:val="en-US"/>
    </w:rPr>
  </w:style>
  <w:style w:type="paragraph" w:customStyle="1" w:styleId="11">
    <w:name w:val="1"/>
    <w:basedOn w:val="Normal"/>
    <w:uiPriority w:val="99"/>
    <w:rsid w:val="008E6C6D"/>
    <w:pPr>
      <w:spacing w:after="160" w:line="240" w:lineRule="exact"/>
    </w:pPr>
    <w:rPr>
      <w:rFonts w:ascii="Verdana" w:eastAsia="Times New Roman" w:hAnsi="Verdana" w:cs="Verdana"/>
      <w:sz w:val="20"/>
      <w:szCs w:val="20"/>
      <w:lang w:val="en-US"/>
    </w:rPr>
  </w:style>
  <w:style w:type="paragraph" w:customStyle="1" w:styleId="nienie">
    <w:name w:val="nienie"/>
    <w:basedOn w:val="Iauiue"/>
    <w:uiPriority w:val="99"/>
    <w:rsid w:val="00FB21C2"/>
    <w:pPr>
      <w:keepLines/>
      <w:ind w:left="709" w:hanging="284"/>
      <w:jc w:val="both"/>
    </w:pPr>
    <w:rPr>
      <w:rFonts w:ascii="Peterburg" w:hAnsi="Peterburg" w:cs="Peterburg"/>
      <w:sz w:val="24"/>
      <w:szCs w:val="24"/>
    </w:rPr>
  </w:style>
  <w:style w:type="paragraph" w:customStyle="1" w:styleId="Iniiaiieoaenonionooiii2">
    <w:name w:val="Iniiaiie oaeno n ionooiii 2"/>
    <w:basedOn w:val="Iauiue"/>
    <w:uiPriority w:val="99"/>
    <w:rsid w:val="002006B3"/>
    <w:pPr>
      <w:widowControl/>
      <w:ind w:firstLine="284"/>
      <w:jc w:val="both"/>
    </w:pPr>
    <w:rPr>
      <w:rFonts w:ascii="Peterburg" w:hAnsi="Peterburg" w:cs="Peterburg"/>
    </w:rPr>
  </w:style>
  <w:style w:type="paragraph" w:customStyle="1" w:styleId="12">
    <w:name w:val="Стиль1"/>
    <w:basedOn w:val="Heading3"/>
    <w:uiPriority w:val="99"/>
    <w:rsid w:val="002006B3"/>
    <w:pPr>
      <w:keepLines/>
      <w:widowControl/>
      <w:numPr>
        <w:ilvl w:val="2"/>
      </w:numPr>
      <w:tabs>
        <w:tab w:val="num" w:pos="2232"/>
      </w:tabs>
      <w:autoSpaceDE/>
      <w:autoSpaceDN/>
      <w:adjustRightInd/>
      <w:spacing w:before="60" w:after="120"/>
      <w:ind w:hanging="432"/>
      <w:jc w:val="both"/>
    </w:pPr>
    <w:rPr>
      <w:b w:val="0"/>
      <w:bCs w:val="0"/>
      <w:sz w:val="22"/>
      <w:szCs w:val="22"/>
    </w:rPr>
  </w:style>
  <w:style w:type="paragraph" w:styleId="BodyText">
    <w:name w:val="Body Text"/>
    <w:basedOn w:val="Normal"/>
    <w:link w:val="BodyTextChar"/>
    <w:uiPriority w:val="99"/>
    <w:rsid w:val="000C0044"/>
    <w:pPr>
      <w:spacing w:after="120" w:line="240" w:lineRule="auto"/>
    </w:pPr>
    <w:rPr>
      <w:sz w:val="24"/>
      <w:szCs w:val="24"/>
      <w:lang w:eastAsia="ru-RU"/>
    </w:rPr>
  </w:style>
  <w:style w:type="character" w:customStyle="1" w:styleId="BodyTextChar">
    <w:name w:val="Body Text Char"/>
    <w:basedOn w:val="DefaultParagraphFont"/>
    <w:link w:val="BodyText"/>
    <w:uiPriority w:val="99"/>
    <w:semiHidden/>
    <w:locked/>
    <w:rsid w:val="006D4CEC"/>
    <w:rPr>
      <w:lang w:eastAsia="en-US"/>
    </w:rPr>
  </w:style>
  <w:style w:type="character" w:customStyle="1" w:styleId="FontStyle11">
    <w:name w:val="Font Style11"/>
    <w:uiPriority w:val="99"/>
    <w:rsid w:val="000C004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2884016">
      <w:marLeft w:val="0"/>
      <w:marRight w:val="0"/>
      <w:marTop w:val="0"/>
      <w:marBottom w:val="0"/>
      <w:divBdr>
        <w:top w:val="none" w:sz="0" w:space="0" w:color="auto"/>
        <w:left w:val="none" w:sz="0" w:space="0" w:color="auto"/>
        <w:bottom w:val="none" w:sz="0" w:space="0" w:color="auto"/>
        <w:right w:val="none" w:sz="0" w:space="0" w:color="auto"/>
      </w:divBdr>
    </w:div>
    <w:div w:id="942884017">
      <w:marLeft w:val="0"/>
      <w:marRight w:val="0"/>
      <w:marTop w:val="0"/>
      <w:marBottom w:val="0"/>
      <w:divBdr>
        <w:top w:val="none" w:sz="0" w:space="0" w:color="auto"/>
        <w:left w:val="none" w:sz="0" w:space="0" w:color="auto"/>
        <w:bottom w:val="none" w:sz="0" w:space="0" w:color="auto"/>
        <w:right w:val="none" w:sz="0" w:space="0" w:color="auto"/>
      </w:divBdr>
    </w:div>
    <w:div w:id="942884018">
      <w:marLeft w:val="0"/>
      <w:marRight w:val="0"/>
      <w:marTop w:val="0"/>
      <w:marBottom w:val="0"/>
      <w:divBdr>
        <w:top w:val="none" w:sz="0" w:space="0" w:color="auto"/>
        <w:left w:val="none" w:sz="0" w:space="0" w:color="auto"/>
        <w:bottom w:val="none" w:sz="0" w:space="0" w:color="auto"/>
        <w:right w:val="none" w:sz="0" w:space="0" w:color="auto"/>
      </w:divBdr>
    </w:div>
    <w:div w:id="942884019">
      <w:marLeft w:val="0"/>
      <w:marRight w:val="0"/>
      <w:marTop w:val="0"/>
      <w:marBottom w:val="0"/>
      <w:divBdr>
        <w:top w:val="none" w:sz="0" w:space="0" w:color="auto"/>
        <w:left w:val="none" w:sz="0" w:space="0" w:color="auto"/>
        <w:bottom w:val="none" w:sz="0" w:space="0" w:color="auto"/>
        <w:right w:val="none" w:sz="0" w:space="0" w:color="auto"/>
      </w:divBdr>
    </w:div>
    <w:div w:id="942884020">
      <w:marLeft w:val="0"/>
      <w:marRight w:val="0"/>
      <w:marTop w:val="0"/>
      <w:marBottom w:val="0"/>
      <w:divBdr>
        <w:top w:val="none" w:sz="0" w:space="0" w:color="auto"/>
        <w:left w:val="none" w:sz="0" w:space="0" w:color="auto"/>
        <w:bottom w:val="none" w:sz="0" w:space="0" w:color="auto"/>
        <w:right w:val="none" w:sz="0" w:space="0" w:color="auto"/>
      </w:divBdr>
    </w:div>
    <w:div w:id="942884021">
      <w:marLeft w:val="0"/>
      <w:marRight w:val="0"/>
      <w:marTop w:val="0"/>
      <w:marBottom w:val="0"/>
      <w:divBdr>
        <w:top w:val="none" w:sz="0" w:space="0" w:color="auto"/>
        <w:left w:val="none" w:sz="0" w:space="0" w:color="auto"/>
        <w:bottom w:val="none" w:sz="0" w:space="0" w:color="auto"/>
        <w:right w:val="none" w:sz="0" w:space="0" w:color="auto"/>
      </w:divBdr>
    </w:div>
    <w:div w:id="942884022">
      <w:marLeft w:val="0"/>
      <w:marRight w:val="0"/>
      <w:marTop w:val="0"/>
      <w:marBottom w:val="0"/>
      <w:divBdr>
        <w:top w:val="none" w:sz="0" w:space="0" w:color="auto"/>
        <w:left w:val="none" w:sz="0" w:space="0" w:color="auto"/>
        <w:bottom w:val="none" w:sz="0" w:space="0" w:color="auto"/>
        <w:right w:val="none" w:sz="0" w:space="0" w:color="auto"/>
      </w:divBdr>
    </w:div>
    <w:div w:id="942884023">
      <w:marLeft w:val="0"/>
      <w:marRight w:val="0"/>
      <w:marTop w:val="0"/>
      <w:marBottom w:val="0"/>
      <w:divBdr>
        <w:top w:val="none" w:sz="0" w:space="0" w:color="auto"/>
        <w:left w:val="none" w:sz="0" w:space="0" w:color="auto"/>
        <w:bottom w:val="none" w:sz="0" w:space="0" w:color="auto"/>
        <w:right w:val="none" w:sz="0" w:space="0" w:color="auto"/>
      </w:divBdr>
    </w:div>
    <w:div w:id="942884024">
      <w:marLeft w:val="0"/>
      <w:marRight w:val="0"/>
      <w:marTop w:val="0"/>
      <w:marBottom w:val="0"/>
      <w:divBdr>
        <w:top w:val="none" w:sz="0" w:space="0" w:color="auto"/>
        <w:left w:val="none" w:sz="0" w:space="0" w:color="auto"/>
        <w:bottom w:val="none" w:sz="0" w:space="0" w:color="auto"/>
        <w:right w:val="none" w:sz="0" w:space="0" w:color="auto"/>
      </w:divBdr>
    </w:div>
    <w:div w:id="942884025">
      <w:marLeft w:val="0"/>
      <w:marRight w:val="0"/>
      <w:marTop w:val="0"/>
      <w:marBottom w:val="0"/>
      <w:divBdr>
        <w:top w:val="none" w:sz="0" w:space="0" w:color="auto"/>
        <w:left w:val="none" w:sz="0" w:space="0" w:color="auto"/>
        <w:bottom w:val="none" w:sz="0" w:space="0" w:color="auto"/>
        <w:right w:val="none" w:sz="0" w:space="0" w:color="auto"/>
      </w:divBdr>
    </w:div>
    <w:div w:id="942884026">
      <w:marLeft w:val="0"/>
      <w:marRight w:val="0"/>
      <w:marTop w:val="0"/>
      <w:marBottom w:val="0"/>
      <w:divBdr>
        <w:top w:val="none" w:sz="0" w:space="0" w:color="auto"/>
        <w:left w:val="none" w:sz="0" w:space="0" w:color="auto"/>
        <w:bottom w:val="none" w:sz="0" w:space="0" w:color="auto"/>
        <w:right w:val="none" w:sz="0" w:space="0" w:color="auto"/>
      </w:divBdr>
    </w:div>
    <w:div w:id="942884027">
      <w:marLeft w:val="0"/>
      <w:marRight w:val="0"/>
      <w:marTop w:val="0"/>
      <w:marBottom w:val="0"/>
      <w:divBdr>
        <w:top w:val="none" w:sz="0" w:space="0" w:color="auto"/>
        <w:left w:val="none" w:sz="0" w:space="0" w:color="auto"/>
        <w:bottom w:val="none" w:sz="0" w:space="0" w:color="auto"/>
        <w:right w:val="none" w:sz="0" w:space="0" w:color="auto"/>
      </w:divBdr>
    </w:div>
    <w:div w:id="942884028">
      <w:marLeft w:val="0"/>
      <w:marRight w:val="0"/>
      <w:marTop w:val="0"/>
      <w:marBottom w:val="0"/>
      <w:divBdr>
        <w:top w:val="none" w:sz="0" w:space="0" w:color="auto"/>
        <w:left w:val="none" w:sz="0" w:space="0" w:color="auto"/>
        <w:bottom w:val="none" w:sz="0" w:space="0" w:color="auto"/>
        <w:right w:val="none" w:sz="0" w:space="0" w:color="auto"/>
      </w:divBdr>
    </w:div>
    <w:div w:id="942884029">
      <w:marLeft w:val="0"/>
      <w:marRight w:val="0"/>
      <w:marTop w:val="0"/>
      <w:marBottom w:val="0"/>
      <w:divBdr>
        <w:top w:val="none" w:sz="0" w:space="0" w:color="auto"/>
        <w:left w:val="none" w:sz="0" w:space="0" w:color="auto"/>
        <w:bottom w:val="none" w:sz="0" w:space="0" w:color="auto"/>
        <w:right w:val="none" w:sz="0" w:space="0" w:color="auto"/>
      </w:divBdr>
    </w:div>
    <w:div w:id="942884030">
      <w:marLeft w:val="0"/>
      <w:marRight w:val="0"/>
      <w:marTop w:val="0"/>
      <w:marBottom w:val="0"/>
      <w:divBdr>
        <w:top w:val="none" w:sz="0" w:space="0" w:color="auto"/>
        <w:left w:val="none" w:sz="0" w:space="0" w:color="auto"/>
        <w:bottom w:val="none" w:sz="0" w:space="0" w:color="auto"/>
        <w:right w:val="none" w:sz="0" w:space="0" w:color="auto"/>
      </w:divBdr>
    </w:div>
    <w:div w:id="942884031">
      <w:marLeft w:val="0"/>
      <w:marRight w:val="0"/>
      <w:marTop w:val="0"/>
      <w:marBottom w:val="0"/>
      <w:divBdr>
        <w:top w:val="none" w:sz="0" w:space="0" w:color="auto"/>
        <w:left w:val="none" w:sz="0" w:space="0" w:color="auto"/>
        <w:bottom w:val="none" w:sz="0" w:space="0" w:color="auto"/>
        <w:right w:val="none" w:sz="0" w:space="0" w:color="auto"/>
      </w:divBdr>
    </w:div>
    <w:div w:id="942884032">
      <w:marLeft w:val="0"/>
      <w:marRight w:val="0"/>
      <w:marTop w:val="0"/>
      <w:marBottom w:val="0"/>
      <w:divBdr>
        <w:top w:val="none" w:sz="0" w:space="0" w:color="auto"/>
        <w:left w:val="none" w:sz="0" w:space="0" w:color="auto"/>
        <w:bottom w:val="none" w:sz="0" w:space="0" w:color="auto"/>
        <w:right w:val="none" w:sz="0" w:space="0" w:color="auto"/>
      </w:divBdr>
    </w:div>
    <w:div w:id="942884033">
      <w:marLeft w:val="0"/>
      <w:marRight w:val="0"/>
      <w:marTop w:val="0"/>
      <w:marBottom w:val="0"/>
      <w:divBdr>
        <w:top w:val="none" w:sz="0" w:space="0" w:color="auto"/>
        <w:left w:val="none" w:sz="0" w:space="0" w:color="auto"/>
        <w:bottom w:val="none" w:sz="0" w:space="0" w:color="auto"/>
        <w:right w:val="none" w:sz="0" w:space="0" w:color="auto"/>
      </w:divBdr>
    </w:div>
    <w:div w:id="942884034">
      <w:marLeft w:val="0"/>
      <w:marRight w:val="0"/>
      <w:marTop w:val="0"/>
      <w:marBottom w:val="0"/>
      <w:divBdr>
        <w:top w:val="none" w:sz="0" w:space="0" w:color="auto"/>
        <w:left w:val="none" w:sz="0" w:space="0" w:color="auto"/>
        <w:bottom w:val="none" w:sz="0" w:space="0" w:color="auto"/>
        <w:right w:val="none" w:sz="0" w:space="0" w:color="auto"/>
      </w:divBdr>
    </w:div>
    <w:div w:id="942884035">
      <w:marLeft w:val="0"/>
      <w:marRight w:val="0"/>
      <w:marTop w:val="0"/>
      <w:marBottom w:val="0"/>
      <w:divBdr>
        <w:top w:val="none" w:sz="0" w:space="0" w:color="auto"/>
        <w:left w:val="none" w:sz="0" w:space="0" w:color="auto"/>
        <w:bottom w:val="none" w:sz="0" w:space="0" w:color="auto"/>
        <w:right w:val="none" w:sz="0" w:space="0" w:color="auto"/>
      </w:divBdr>
    </w:div>
    <w:div w:id="942884036">
      <w:marLeft w:val="0"/>
      <w:marRight w:val="0"/>
      <w:marTop w:val="0"/>
      <w:marBottom w:val="0"/>
      <w:divBdr>
        <w:top w:val="none" w:sz="0" w:space="0" w:color="auto"/>
        <w:left w:val="none" w:sz="0" w:space="0" w:color="auto"/>
        <w:bottom w:val="none" w:sz="0" w:space="0" w:color="auto"/>
        <w:right w:val="none" w:sz="0" w:space="0" w:color="auto"/>
      </w:divBdr>
    </w:div>
    <w:div w:id="942884037">
      <w:marLeft w:val="0"/>
      <w:marRight w:val="0"/>
      <w:marTop w:val="0"/>
      <w:marBottom w:val="0"/>
      <w:divBdr>
        <w:top w:val="none" w:sz="0" w:space="0" w:color="auto"/>
        <w:left w:val="none" w:sz="0" w:space="0" w:color="auto"/>
        <w:bottom w:val="none" w:sz="0" w:space="0" w:color="auto"/>
        <w:right w:val="none" w:sz="0" w:space="0" w:color="auto"/>
      </w:divBdr>
    </w:div>
    <w:div w:id="942884038">
      <w:marLeft w:val="0"/>
      <w:marRight w:val="0"/>
      <w:marTop w:val="0"/>
      <w:marBottom w:val="0"/>
      <w:divBdr>
        <w:top w:val="none" w:sz="0" w:space="0" w:color="auto"/>
        <w:left w:val="none" w:sz="0" w:space="0" w:color="auto"/>
        <w:bottom w:val="none" w:sz="0" w:space="0" w:color="auto"/>
        <w:right w:val="none" w:sz="0" w:space="0" w:color="auto"/>
      </w:divBdr>
    </w:div>
    <w:div w:id="942884039">
      <w:marLeft w:val="0"/>
      <w:marRight w:val="0"/>
      <w:marTop w:val="0"/>
      <w:marBottom w:val="0"/>
      <w:divBdr>
        <w:top w:val="none" w:sz="0" w:space="0" w:color="auto"/>
        <w:left w:val="none" w:sz="0" w:space="0" w:color="auto"/>
        <w:bottom w:val="none" w:sz="0" w:space="0" w:color="auto"/>
        <w:right w:val="none" w:sz="0" w:space="0" w:color="auto"/>
      </w:divBdr>
    </w:div>
    <w:div w:id="942884040">
      <w:marLeft w:val="0"/>
      <w:marRight w:val="0"/>
      <w:marTop w:val="0"/>
      <w:marBottom w:val="0"/>
      <w:divBdr>
        <w:top w:val="none" w:sz="0" w:space="0" w:color="auto"/>
        <w:left w:val="none" w:sz="0" w:space="0" w:color="auto"/>
        <w:bottom w:val="none" w:sz="0" w:space="0" w:color="auto"/>
        <w:right w:val="none" w:sz="0" w:space="0" w:color="auto"/>
      </w:divBdr>
    </w:div>
    <w:div w:id="942884041">
      <w:marLeft w:val="0"/>
      <w:marRight w:val="0"/>
      <w:marTop w:val="0"/>
      <w:marBottom w:val="0"/>
      <w:divBdr>
        <w:top w:val="none" w:sz="0" w:space="0" w:color="auto"/>
        <w:left w:val="none" w:sz="0" w:space="0" w:color="auto"/>
        <w:bottom w:val="none" w:sz="0" w:space="0" w:color="auto"/>
        <w:right w:val="none" w:sz="0" w:space="0" w:color="auto"/>
      </w:divBdr>
    </w:div>
    <w:div w:id="942884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278</TotalTime>
  <Pages>113</Pages>
  <Words>-32766</Words>
  <Characters>-32766</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6</cp:revision>
  <cp:lastPrinted>2011-12-05T13:52:00Z</cp:lastPrinted>
  <dcterms:created xsi:type="dcterms:W3CDTF">2011-12-05T14:36:00Z</dcterms:created>
  <dcterms:modified xsi:type="dcterms:W3CDTF">2017-04-10T08:58:00Z</dcterms:modified>
</cp:coreProperties>
</file>