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B5" w:rsidRDefault="002271B5" w:rsidP="002271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D273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 Схеме размещения</w:t>
      </w:r>
    </w:p>
    <w:p w:rsidR="002271B5" w:rsidRDefault="002271B5" w:rsidP="002271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рекламных конструкций</w:t>
      </w:r>
    </w:p>
    <w:p w:rsidR="0011611A" w:rsidRDefault="0011611A" w:rsidP="00896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459" w:type="dxa"/>
        <w:tblLook w:val="04A0"/>
      </w:tblPr>
      <w:tblGrid>
        <w:gridCol w:w="675"/>
        <w:gridCol w:w="2410"/>
        <w:gridCol w:w="4394"/>
        <w:gridCol w:w="2324"/>
        <w:gridCol w:w="2071"/>
        <w:gridCol w:w="3577"/>
      </w:tblGrid>
      <w:tr w:rsidR="005703A7" w:rsidTr="000176B1">
        <w:tc>
          <w:tcPr>
            <w:tcW w:w="675" w:type="dxa"/>
            <w:vAlign w:val="center"/>
          </w:tcPr>
          <w:p w:rsidR="005703A7" w:rsidRDefault="005703A7" w:rsidP="0022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5703A7" w:rsidRDefault="005703A7" w:rsidP="0022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конструкции</w:t>
            </w:r>
          </w:p>
        </w:tc>
        <w:tc>
          <w:tcPr>
            <w:tcW w:w="4394" w:type="dxa"/>
            <w:vAlign w:val="center"/>
          </w:tcPr>
          <w:p w:rsidR="005703A7" w:rsidRDefault="005703A7" w:rsidP="0022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размещения рекламной конструкции</w:t>
            </w:r>
          </w:p>
        </w:tc>
        <w:tc>
          <w:tcPr>
            <w:tcW w:w="2324" w:type="dxa"/>
            <w:vAlign w:val="center"/>
          </w:tcPr>
          <w:p w:rsidR="005703A7" w:rsidRPr="002271B5" w:rsidRDefault="005703A7" w:rsidP="002271B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71" w:type="dxa"/>
            <w:vAlign w:val="center"/>
          </w:tcPr>
          <w:p w:rsidR="005703A7" w:rsidRDefault="005703A7" w:rsidP="0022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на карте (схеме)/</w:t>
            </w:r>
          </w:p>
          <w:p w:rsidR="005703A7" w:rsidRDefault="005703A7" w:rsidP="00227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приложения</w:t>
            </w:r>
          </w:p>
        </w:tc>
        <w:tc>
          <w:tcPr>
            <w:tcW w:w="3577" w:type="dxa"/>
            <w:vAlign w:val="center"/>
          </w:tcPr>
          <w:p w:rsidR="005703A7" w:rsidRDefault="005703A7" w:rsidP="00570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3A7">
              <w:rPr>
                <w:rFonts w:ascii="Times New Roman" w:hAnsi="Times New Roman" w:cs="Times New Roman"/>
                <w:sz w:val="28"/>
                <w:szCs w:val="28"/>
              </w:rPr>
              <w:t>Действующее разрешение на установку и эксплуатацию рекламной конструкции</w:t>
            </w:r>
          </w:p>
        </w:tc>
      </w:tr>
      <w:tr w:rsidR="000176B1" w:rsidRPr="000176B1" w:rsidTr="000176B1">
        <w:tc>
          <w:tcPr>
            <w:tcW w:w="675" w:type="dxa"/>
            <w:vAlign w:val="center"/>
          </w:tcPr>
          <w:p w:rsidR="000176B1" w:rsidRPr="000176B1" w:rsidRDefault="00DA0E6E" w:rsidP="000176B1">
            <w:pPr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0176B1" w:rsidRPr="000176B1" w:rsidRDefault="000176B1" w:rsidP="0001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Двухсторонний биллборд</w:t>
            </w:r>
          </w:p>
        </w:tc>
        <w:tc>
          <w:tcPr>
            <w:tcW w:w="4394" w:type="dxa"/>
            <w:vAlign w:val="center"/>
          </w:tcPr>
          <w:p w:rsidR="000176B1" w:rsidRPr="000176B1" w:rsidRDefault="000176B1" w:rsidP="0001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 xml:space="preserve">РХ, Орджоникидзевский район, с. </w:t>
            </w:r>
            <w:proofErr w:type="gramStart"/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Приисковое</w:t>
            </w:r>
            <w:proofErr w:type="gramEnd"/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, в 92 метрах юго-западнее гостиницы по улице Центральная 36</w:t>
            </w:r>
          </w:p>
        </w:tc>
        <w:tc>
          <w:tcPr>
            <w:tcW w:w="2324" w:type="dxa"/>
            <w:vAlign w:val="center"/>
          </w:tcPr>
          <w:p w:rsidR="000176B1" w:rsidRPr="000176B1" w:rsidRDefault="000176B1" w:rsidP="000176B1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3,0*6,0</w:t>
            </w:r>
          </w:p>
        </w:tc>
        <w:tc>
          <w:tcPr>
            <w:tcW w:w="2071" w:type="dxa"/>
            <w:vAlign w:val="center"/>
          </w:tcPr>
          <w:p w:rsidR="000176B1" w:rsidRPr="000176B1" w:rsidRDefault="000176B1" w:rsidP="0001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П-010ДБ/3</w:t>
            </w:r>
          </w:p>
        </w:tc>
        <w:tc>
          <w:tcPr>
            <w:tcW w:w="3577" w:type="dxa"/>
            <w:vAlign w:val="center"/>
          </w:tcPr>
          <w:p w:rsidR="000176B1" w:rsidRPr="000176B1" w:rsidRDefault="000176B1" w:rsidP="000176B1">
            <w:pPr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176B1" w:rsidRPr="000176B1" w:rsidTr="000176B1">
        <w:tc>
          <w:tcPr>
            <w:tcW w:w="675" w:type="dxa"/>
            <w:vAlign w:val="center"/>
          </w:tcPr>
          <w:p w:rsidR="000176B1" w:rsidRPr="000176B1" w:rsidRDefault="00DA0E6E" w:rsidP="000176B1">
            <w:pPr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0176B1" w:rsidRPr="000176B1" w:rsidRDefault="000176B1" w:rsidP="0001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Двухсторонний биллборд</w:t>
            </w:r>
          </w:p>
        </w:tc>
        <w:tc>
          <w:tcPr>
            <w:tcW w:w="4394" w:type="dxa"/>
            <w:vAlign w:val="center"/>
          </w:tcPr>
          <w:p w:rsidR="000176B1" w:rsidRPr="000176B1" w:rsidRDefault="000176B1" w:rsidP="0001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 xml:space="preserve">РХ, Орджоникидзевский район, п. Главстан, в 111 метрах юго-западнее жилого дома по улице </w:t>
            </w:r>
            <w:proofErr w:type="gramStart"/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Геологическая</w:t>
            </w:r>
            <w:proofErr w:type="gramEnd"/>
            <w:r w:rsidRPr="000176B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24" w:type="dxa"/>
            <w:vAlign w:val="center"/>
          </w:tcPr>
          <w:p w:rsidR="000176B1" w:rsidRPr="000176B1" w:rsidRDefault="000176B1" w:rsidP="000176B1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3,0*6,0</w:t>
            </w:r>
          </w:p>
        </w:tc>
        <w:tc>
          <w:tcPr>
            <w:tcW w:w="2071" w:type="dxa"/>
            <w:vAlign w:val="center"/>
          </w:tcPr>
          <w:p w:rsidR="000176B1" w:rsidRPr="000176B1" w:rsidRDefault="000176B1" w:rsidP="0001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Г-011ДБ/3</w:t>
            </w:r>
          </w:p>
        </w:tc>
        <w:tc>
          <w:tcPr>
            <w:tcW w:w="3577" w:type="dxa"/>
            <w:vAlign w:val="center"/>
          </w:tcPr>
          <w:p w:rsidR="000176B1" w:rsidRPr="000176B1" w:rsidRDefault="000176B1" w:rsidP="000176B1">
            <w:pPr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176B1" w:rsidRPr="000176B1" w:rsidTr="000176B1">
        <w:tc>
          <w:tcPr>
            <w:tcW w:w="675" w:type="dxa"/>
            <w:vAlign w:val="center"/>
          </w:tcPr>
          <w:p w:rsidR="000176B1" w:rsidRPr="000176B1" w:rsidRDefault="00DA0E6E" w:rsidP="000176B1">
            <w:pPr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0176B1" w:rsidRPr="000176B1" w:rsidRDefault="000176B1" w:rsidP="0001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Односторонний биллборд</w:t>
            </w:r>
          </w:p>
        </w:tc>
        <w:tc>
          <w:tcPr>
            <w:tcW w:w="4394" w:type="dxa"/>
            <w:vAlign w:val="center"/>
          </w:tcPr>
          <w:p w:rsidR="000176B1" w:rsidRPr="000176B1" w:rsidRDefault="000176B1" w:rsidP="0001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 xml:space="preserve">РХ, Орджоникидзевский район, п. Копьево, в 13 метрах северо-западнее нежилого здания по улице </w:t>
            </w:r>
            <w:proofErr w:type="gramStart"/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  <w:proofErr w:type="gramEnd"/>
            <w:r w:rsidRPr="000176B1">
              <w:rPr>
                <w:rFonts w:ascii="Times New Roman" w:hAnsi="Times New Roman" w:cs="Times New Roman"/>
                <w:sz w:val="28"/>
                <w:szCs w:val="28"/>
              </w:rPr>
              <w:t xml:space="preserve"> 10 строение 4</w:t>
            </w:r>
          </w:p>
        </w:tc>
        <w:tc>
          <w:tcPr>
            <w:tcW w:w="2324" w:type="dxa"/>
            <w:vAlign w:val="center"/>
          </w:tcPr>
          <w:p w:rsidR="000176B1" w:rsidRPr="000176B1" w:rsidRDefault="000176B1" w:rsidP="000176B1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3,0*12,0</w:t>
            </w:r>
          </w:p>
        </w:tc>
        <w:tc>
          <w:tcPr>
            <w:tcW w:w="2071" w:type="dxa"/>
            <w:vAlign w:val="center"/>
          </w:tcPr>
          <w:p w:rsidR="000176B1" w:rsidRPr="000176B1" w:rsidRDefault="000176B1" w:rsidP="0001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К-013ОБ/3</w:t>
            </w:r>
          </w:p>
        </w:tc>
        <w:tc>
          <w:tcPr>
            <w:tcW w:w="3577" w:type="dxa"/>
            <w:vAlign w:val="center"/>
          </w:tcPr>
          <w:p w:rsidR="000176B1" w:rsidRPr="000176B1" w:rsidRDefault="000176B1" w:rsidP="000176B1">
            <w:pPr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176B1" w:rsidRPr="000176B1" w:rsidTr="000176B1">
        <w:tc>
          <w:tcPr>
            <w:tcW w:w="675" w:type="dxa"/>
            <w:vAlign w:val="center"/>
          </w:tcPr>
          <w:p w:rsidR="000176B1" w:rsidRPr="000176B1" w:rsidRDefault="00DA0E6E" w:rsidP="000176B1">
            <w:pPr>
              <w:ind w:left="-108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176B1" w:rsidRPr="000176B1" w:rsidRDefault="000176B1" w:rsidP="0001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Односторонний биллборд</w:t>
            </w:r>
          </w:p>
        </w:tc>
        <w:tc>
          <w:tcPr>
            <w:tcW w:w="4394" w:type="dxa"/>
            <w:vAlign w:val="center"/>
          </w:tcPr>
          <w:p w:rsidR="000176B1" w:rsidRPr="000176B1" w:rsidRDefault="000176B1" w:rsidP="00017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 xml:space="preserve">РХ, Орджоникидзевский район, п. Копьево, в 32 метрах восточнее нежилого здания по улице </w:t>
            </w:r>
            <w:proofErr w:type="gramStart"/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Партизанская</w:t>
            </w:r>
            <w:proofErr w:type="gramEnd"/>
            <w:r w:rsidRPr="000176B1">
              <w:rPr>
                <w:rFonts w:ascii="Times New Roman" w:hAnsi="Times New Roman" w:cs="Times New Roman"/>
                <w:sz w:val="28"/>
                <w:szCs w:val="28"/>
              </w:rPr>
              <w:t xml:space="preserve"> 6А</w:t>
            </w:r>
          </w:p>
        </w:tc>
        <w:tc>
          <w:tcPr>
            <w:tcW w:w="2324" w:type="dxa"/>
            <w:vAlign w:val="center"/>
          </w:tcPr>
          <w:p w:rsidR="000176B1" w:rsidRPr="000176B1" w:rsidRDefault="000176B1" w:rsidP="000176B1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2,5*5,0</w:t>
            </w:r>
          </w:p>
        </w:tc>
        <w:tc>
          <w:tcPr>
            <w:tcW w:w="2071" w:type="dxa"/>
            <w:vAlign w:val="center"/>
          </w:tcPr>
          <w:p w:rsidR="000176B1" w:rsidRPr="000176B1" w:rsidRDefault="000176B1" w:rsidP="00017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К-014ОБ/3</w:t>
            </w:r>
          </w:p>
        </w:tc>
        <w:tc>
          <w:tcPr>
            <w:tcW w:w="3577" w:type="dxa"/>
            <w:vAlign w:val="center"/>
          </w:tcPr>
          <w:p w:rsidR="000176B1" w:rsidRPr="000176B1" w:rsidRDefault="000176B1" w:rsidP="000176B1">
            <w:pPr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B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2271B5" w:rsidRPr="002271B5" w:rsidRDefault="002271B5" w:rsidP="002271B5">
      <w:pPr>
        <w:rPr>
          <w:rFonts w:ascii="Times New Roman" w:hAnsi="Times New Roman" w:cs="Times New Roman"/>
          <w:sz w:val="28"/>
          <w:szCs w:val="28"/>
        </w:rPr>
      </w:pPr>
    </w:p>
    <w:sectPr w:rsidR="002271B5" w:rsidRPr="002271B5" w:rsidSect="002271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1B5"/>
    <w:rsid w:val="000176B1"/>
    <w:rsid w:val="00090AAC"/>
    <w:rsid w:val="000F687B"/>
    <w:rsid w:val="0011611A"/>
    <w:rsid w:val="0012504C"/>
    <w:rsid w:val="002271B5"/>
    <w:rsid w:val="002C3A72"/>
    <w:rsid w:val="002F3CB5"/>
    <w:rsid w:val="00515DE3"/>
    <w:rsid w:val="005703A7"/>
    <w:rsid w:val="00707A7E"/>
    <w:rsid w:val="008962D8"/>
    <w:rsid w:val="00B8146E"/>
    <w:rsid w:val="00BB0EED"/>
    <w:rsid w:val="00C0274C"/>
    <w:rsid w:val="00C31906"/>
    <w:rsid w:val="00C648E2"/>
    <w:rsid w:val="00D2739C"/>
    <w:rsid w:val="00DA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Архитектура</cp:lastModifiedBy>
  <cp:revision>10</cp:revision>
  <dcterms:created xsi:type="dcterms:W3CDTF">2017-03-17T09:01:00Z</dcterms:created>
  <dcterms:modified xsi:type="dcterms:W3CDTF">2019-01-10T02:55:00Z</dcterms:modified>
</cp:coreProperties>
</file>