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18" w:rsidRPr="00B57A4E" w:rsidRDefault="009E37EE" w:rsidP="009E37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7A4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E37EE" w:rsidRDefault="009E37EE" w:rsidP="009E3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1.1.  Схема размещения  рекламных  конструкций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9E37EE">
        <w:rPr>
          <w:rFonts w:ascii="Times New Roman" w:hAnsi="Times New Roman" w:cs="Times New Roman"/>
          <w:sz w:val="28"/>
          <w:szCs w:val="28"/>
        </w:rPr>
        <w:t xml:space="preserve"> («Схема»),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разработана на основании Федерального закона от 13 марта 2006 года № 38-ФЗ «О рекламе», Федерального закона от 08.11.2007 № 257-ФЗ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Федерации.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1.2.  Схема размещения  рекламных  конструкций  разработана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документами: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 xml:space="preserve">«ГОСТ  </w:t>
      </w:r>
      <w:proofErr w:type="gramStart"/>
      <w:r w:rsidRPr="009E37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7EE">
        <w:rPr>
          <w:rFonts w:ascii="Times New Roman" w:hAnsi="Times New Roman" w:cs="Times New Roman"/>
          <w:sz w:val="28"/>
          <w:szCs w:val="28"/>
        </w:rPr>
        <w:t xml:space="preserve">  52044-2003.  Государственный  стандарт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Федерации. Наружная реклама на автомобильных дорогах и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городских и сельских поселений. Общие технические требования к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 xml:space="preserve">наружной рекламы. Правила размещения»,  </w:t>
      </w:r>
      <w:proofErr w:type="gramStart"/>
      <w:r w:rsidRPr="009E37E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E37EE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Постановлением Госстандарта России от 22.04.2003 № 124-ст (ред. от</w:t>
      </w:r>
      <w:r>
        <w:rPr>
          <w:rFonts w:ascii="Times New Roman" w:hAnsi="Times New Roman" w:cs="Times New Roman"/>
          <w:sz w:val="28"/>
          <w:szCs w:val="28"/>
        </w:rPr>
        <w:t xml:space="preserve"> 24.03.2009).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1.3.  Схема размещения  рекламных  конструкций 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 xml:space="preserve">документам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9E37EE">
        <w:rPr>
          <w:rFonts w:ascii="Times New Roman" w:hAnsi="Times New Roman" w:cs="Times New Roman"/>
          <w:sz w:val="28"/>
          <w:szCs w:val="28"/>
        </w:rPr>
        <w:t>.</w:t>
      </w:r>
    </w:p>
    <w:p w:rsid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1.4. Типы и виды рекламных конструкций, предусмотренные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установке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и эксплуатации на территории района, не влияют на кардинальные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внешнего архитектурного облика сложившейся застройки,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градостроительным нормам и правилам, а так же техническим регламентам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требованиям безопасности.</w:t>
      </w:r>
    </w:p>
    <w:p w:rsid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7EE" w:rsidRDefault="009E37EE" w:rsidP="009E37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37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размещения средств наружной рекламы</w:t>
      </w:r>
    </w:p>
    <w:p w:rsidR="009E37EE" w:rsidRDefault="009E37EE" w:rsidP="009E37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2.1.  Средства наружной рекламы не должны ограничивать 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технических средств организации дорожного движения, уменьшать габарит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инженерных сооружений, а также не должны быть размещены: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 одной опоре, в створе и в одном сечении с дорожными знаками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светофорами;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E37EE">
        <w:rPr>
          <w:rFonts w:ascii="Times New Roman" w:hAnsi="Times New Roman" w:cs="Times New Roman"/>
          <w:sz w:val="28"/>
          <w:szCs w:val="28"/>
        </w:rPr>
        <w:t>- на аварийно-опасных участках дорог и улиц, на 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переездах, в пределах границ транспортных развязок в разных уровнях,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мостовых сооружениях, в туннелях и под путепроводами,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 xml:space="preserve">расстоянии менее 350 м от них вне населенных пунктов и 50 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37E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населенных пунктах, непосредственно над въездами в туннели и выездами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туннелей и ближе 10 м от них;</w:t>
      </w:r>
      <w:proofErr w:type="gramEnd"/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 участках автомобильных дорог и улиц с высотой насыпи земляного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полотна более 2 м;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 участках автомобильных дорог вне населенных пунктов с радиусом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кривой в плане менее 1200 м, в населенных пунктах - на участках дорог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улиц с радиусом кривой в плане менее 600 м;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над проезжей частью и обочинами дорог, а также на разделительных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полосах;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lastRenderedPageBreak/>
        <w:t>- на дорожных ограждениях и направляющих устройствах;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 подпорных стенах, деревьях, скалах и других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объектах;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на участках автомобильных дорог с расстоянием видимости менее 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м вне населенных пунктов и 150 м - в населенных пунктах;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ближе 25 м от остановок маршрутных транспортных средств;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в пределах границ наземных пешеходных переходов и пересечениях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автомобильных дорог или улиц в одном уровне, а также на расстоянии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150 м от них вне населенных пунктов, 50 м - в населенных пунктах;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сбоку от автомобильной дороги или улицы на расстоянии менее 10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от бровки земляного полотна автомобильной дороги (бордюрного камня)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населенных пунктов и на расстоянии менее 5 м - в населенных пунктах;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- сбоку от автомобильной дороги или улицы на расстоянии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высоты средства наружной рекламы, если верхняя точка находится на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более 10 м или менее 5 м над уровнем проезжей части.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2.2. На автомобильных дорогах нижний край рекламного щита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крепящих его конструкций размещают на высоте не менее 2,0 м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поверхности  участка,  на  котором  расположено  средство 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рекламы, а на территории городских и сельских поселений - на высоте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менее 4,5 м.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2.3.  Расстояние  в плане от фундамента до  границы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подземных коммуникаций должно быть не менее 1 м.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2.4. Удаление средств наружной рекламы от линий электропередачи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осветительной сети должно быть не менее 1,0 м.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2.5.  Расстояние от средств наружной рекламы до дорожных знаков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 xml:space="preserve">светофоров должно быть не менее </w:t>
      </w:r>
      <w:proofErr w:type="gramStart"/>
      <w:r w:rsidRPr="009E37E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9E37EE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992"/>
        <w:gridCol w:w="1559"/>
        <w:gridCol w:w="1418"/>
        <w:gridCol w:w="1241"/>
      </w:tblGrid>
      <w:tr w:rsidR="009740AD" w:rsidTr="00234F6F">
        <w:tc>
          <w:tcPr>
            <w:tcW w:w="4361" w:type="dxa"/>
            <w:vMerge w:val="restart"/>
            <w:vAlign w:val="center"/>
          </w:tcPr>
          <w:p w:rsidR="009740AD" w:rsidRDefault="009740AD" w:rsidP="0097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Разрешенная скорость движения на дорог</w:t>
            </w:r>
            <w:proofErr w:type="gramStart"/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улице), км/ч</w:t>
            </w:r>
          </w:p>
        </w:tc>
        <w:tc>
          <w:tcPr>
            <w:tcW w:w="5210" w:type="dxa"/>
            <w:gridSpan w:val="4"/>
            <w:vAlign w:val="center"/>
          </w:tcPr>
          <w:p w:rsidR="009740AD" w:rsidRP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Площадь рекламного объявления,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740AD" w:rsidTr="00234F6F">
        <w:tc>
          <w:tcPr>
            <w:tcW w:w="4361" w:type="dxa"/>
            <w:vMerge/>
            <w:vAlign w:val="center"/>
          </w:tcPr>
          <w:p w:rsidR="009740AD" w:rsidRDefault="009740AD" w:rsidP="0097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св. 18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от 15 до 18</w:t>
            </w:r>
          </w:p>
        </w:tc>
        <w:tc>
          <w:tcPr>
            <w:tcW w:w="1418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от 6 до 15</w:t>
            </w:r>
          </w:p>
        </w:tc>
        <w:tc>
          <w:tcPr>
            <w:tcW w:w="1241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</w:tr>
      <w:tr w:rsidR="009740AD" w:rsidTr="00234F6F">
        <w:tc>
          <w:tcPr>
            <w:tcW w:w="4361" w:type="dxa"/>
            <w:vAlign w:val="center"/>
          </w:tcPr>
          <w:p w:rsidR="009740AD" w:rsidRDefault="009740AD" w:rsidP="0097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Более 60</w:t>
            </w:r>
          </w:p>
        </w:tc>
        <w:tc>
          <w:tcPr>
            <w:tcW w:w="992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1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740AD" w:rsidTr="00234F6F">
        <w:tc>
          <w:tcPr>
            <w:tcW w:w="4361" w:type="dxa"/>
            <w:vAlign w:val="center"/>
          </w:tcPr>
          <w:p w:rsidR="009740AD" w:rsidRDefault="009740AD" w:rsidP="0097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60 и менее</w:t>
            </w:r>
          </w:p>
        </w:tc>
        <w:tc>
          <w:tcPr>
            <w:tcW w:w="992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Допускается снижение до 50% значений расстояний, указанных в</w:t>
      </w:r>
      <w:r w:rsidR="009740AD"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таблице 1, при размещении средств наружной рекламы после дорожных</w:t>
      </w:r>
      <w:r w:rsidR="009740AD"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знаков и светофоров (по ходу движения).</w:t>
      </w: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2.7. В зависимости от площади рекламного объявления расстояние</w:t>
      </w:r>
      <w:r w:rsidR="009740AD"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между отдельно размещенными на одной стороне дороги средствами</w:t>
      </w:r>
      <w:r w:rsidR="009740AD">
        <w:rPr>
          <w:rFonts w:ascii="Times New Roman" w:hAnsi="Times New Roman" w:cs="Times New Roman"/>
          <w:sz w:val="28"/>
          <w:szCs w:val="28"/>
        </w:rPr>
        <w:t xml:space="preserve"> </w:t>
      </w:r>
      <w:r w:rsidRPr="009E37EE">
        <w:rPr>
          <w:rFonts w:ascii="Times New Roman" w:hAnsi="Times New Roman" w:cs="Times New Roman"/>
          <w:sz w:val="28"/>
          <w:szCs w:val="28"/>
        </w:rPr>
        <w:t>наружной рекламы должно быть не менее приведенного в таблице 1а.</w:t>
      </w:r>
    </w:p>
    <w:p w:rsid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Таблица 1а</w:t>
      </w:r>
    </w:p>
    <w:tbl>
      <w:tblPr>
        <w:tblStyle w:val="a3"/>
        <w:tblW w:w="0" w:type="auto"/>
        <w:tblLook w:val="04A0"/>
      </w:tblPr>
      <w:tblGrid>
        <w:gridCol w:w="4928"/>
        <w:gridCol w:w="1559"/>
        <w:gridCol w:w="1559"/>
        <w:gridCol w:w="1525"/>
      </w:tblGrid>
      <w:tr w:rsidR="009740AD" w:rsidTr="00234F6F">
        <w:tc>
          <w:tcPr>
            <w:tcW w:w="4928" w:type="dxa"/>
            <w:vMerge w:val="restart"/>
            <w:vAlign w:val="center"/>
          </w:tcPr>
          <w:p w:rsidR="009740AD" w:rsidRDefault="009740AD" w:rsidP="0023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Место размещения наружной рекламы</w:t>
            </w:r>
          </w:p>
        </w:tc>
        <w:tc>
          <w:tcPr>
            <w:tcW w:w="4643" w:type="dxa"/>
            <w:gridSpan w:val="3"/>
            <w:vAlign w:val="center"/>
          </w:tcPr>
          <w:p w:rsidR="009740AD" w:rsidRP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Площадь рекламного объявления,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740AD" w:rsidTr="00234F6F">
        <w:tc>
          <w:tcPr>
            <w:tcW w:w="4928" w:type="dxa"/>
            <w:vMerge/>
            <w:vAlign w:val="center"/>
          </w:tcPr>
          <w:p w:rsidR="009740AD" w:rsidRDefault="009740AD" w:rsidP="00234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св. 18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от 6 до 18</w:t>
            </w:r>
          </w:p>
        </w:tc>
        <w:tc>
          <w:tcPr>
            <w:tcW w:w="1525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</w:tr>
      <w:tr w:rsidR="009740AD" w:rsidTr="00234F6F">
        <w:tc>
          <w:tcPr>
            <w:tcW w:w="4928" w:type="dxa"/>
            <w:vAlign w:val="center"/>
          </w:tcPr>
          <w:p w:rsidR="009740AD" w:rsidRDefault="009740AD" w:rsidP="0023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В пределах населенных пунктов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40AD" w:rsidTr="00234F6F">
        <w:tc>
          <w:tcPr>
            <w:tcW w:w="4928" w:type="dxa"/>
            <w:vAlign w:val="center"/>
          </w:tcPr>
          <w:p w:rsidR="009740AD" w:rsidRDefault="009740AD" w:rsidP="0023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EE">
              <w:rPr>
                <w:rFonts w:ascii="Times New Roman" w:hAnsi="Times New Roman" w:cs="Times New Roman"/>
                <w:sz w:val="28"/>
                <w:szCs w:val="28"/>
              </w:rPr>
              <w:t>За пределами населенных пунктов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vAlign w:val="center"/>
          </w:tcPr>
          <w:p w:rsidR="009740AD" w:rsidRDefault="009740AD" w:rsidP="0023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F6F" w:rsidRDefault="00234F6F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F6F" w:rsidRPr="009E37EE" w:rsidRDefault="00234F6F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7A4E" w:rsidRDefault="009E37EE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57A4E">
        <w:rPr>
          <w:rFonts w:ascii="Times New Roman" w:hAnsi="Times New Roman" w:cs="Times New Roman"/>
          <w:b/>
          <w:sz w:val="28"/>
          <w:szCs w:val="28"/>
        </w:rPr>
        <w:t>Присвоение индивидуального номера</w:t>
      </w:r>
    </w:p>
    <w:p w:rsidR="00B57A4E" w:rsidRDefault="00B57A4E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A4E" w:rsidRDefault="00B57A4E" w:rsidP="00B57A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идентификации мест размещения рекламных конструкций введен алгоритм присвоения индивидуального номера местам размещения рекламных конструкций.</w:t>
      </w:r>
    </w:p>
    <w:p w:rsidR="00B57A4E" w:rsidRPr="002960B9" w:rsidRDefault="00B57A4E" w:rsidP="00B57A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Заглавными буквами русского </w:t>
      </w:r>
      <w:r w:rsidR="00C8300F">
        <w:rPr>
          <w:rFonts w:ascii="Times New Roman" w:hAnsi="Times New Roman" w:cs="Times New Roman"/>
          <w:sz w:val="28"/>
          <w:szCs w:val="28"/>
        </w:rPr>
        <w:t xml:space="preserve">алфавита обозначаются населенные </w:t>
      </w:r>
      <w:r w:rsidR="00C8300F" w:rsidRPr="002960B9">
        <w:rPr>
          <w:rFonts w:ascii="Times New Roman" w:hAnsi="Times New Roman" w:cs="Times New Roman"/>
          <w:sz w:val="28"/>
          <w:szCs w:val="28"/>
        </w:rPr>
        <w:t xml:space="preserve">пункты, на территории которых располагается рекламная конструкция </w:t>
      </w:r>
      <w:r w:rsidR="002960B9" w:rsidRPr="002960B9">
        <w:rPr>
          <w:rFonts w:ascii="Times New Roman" w:hAnsi="Times New Roman" w:cs="Times New Roman"/>
          <w:sz w:val="28"/>
          <w:szCs w:val="28"/>
        </w:rPr>
        <w:t>(«К» - п. Копьево, «П» - с. Приисковое, «Г» - п. Главстан)</w:t>
      </w:r>
      <w:r w:rsidR="00C8300F" w:rsidRPr="002960B9">
        <w:rPr>
          <w:rFonts w:ascii="Times New Roman" w:hAnsi="Times New Roman" w:cs="Times New Roman"/>
          <w:sz w:val="28"/>
          <w:szCs w:val="28"/>
        </w:rPr>
        <w:t>.</w:t>
      </w:r>
    </w:p>
    <w:p w:rsidR="00C8300F" w:rsidRDefault="00C8300F" w:rsidP="00B57A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Порядковые номера места размещения </w:t>
      </w:r>
      <w:r w:rsidR="00116D53">
        <w:rPr>
          <w:rFonts w:ascii="Times New Roman" w:hAnsi="Times New Roman" w:cs="Times New Roman"/>
          <w:sz w:val="28"/>
          <w:szCs w:val="28"/>
        </w:rPr>
        <w:t>рекламной конструкции сквозные.</w:t>
      </w:r>
    </w:p>
    <w:p w:rsidR="00116D53" w:rsidRPr="002960B9" w:rsidRDefault="00FD7578" w:rsidP="00B57A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вида рекламной конструкции отображается заглавными </w:t>
      </w:r>
      <w:r w:rsidRPr="002960B9">
        <w:rPr>
          <w:rFonts w:ascii="Times New Roman" w:hAnsi="Times New Roman" w:cs="Times New Roman"/>
          <w:sz w:val="28"/>
          <w:szCs w:val="28"/>
        </w:rPr>
        <w:t xml:space="preserve">буквами русского алфавита </w:t>
      </w:r>
      <w:r w:rsidR="002960B9" w:rsidRPr="002960B9">
        <w:rPr>
          <w:rFonts w:ascii="Times New Roman" w:hAnsi="Times New Roman" w:cs="Times New Roman"/>
          <w:sz w:val="28"/>
          <w:szCs w:val="28"/>
        </w:rPr>
        <w:t>(«РП» - рекламное панно, «ДБ» - двухсторонний биллборд</w:t>
      </w:r>
      <w:r w:rsidR="002960B9">
        <w:rPr>
          <w:rFonts w:ascii="Times New Roman" w:hAnsi="Times New Roman" w:cs="Times New Roman"/>
          <w:sz w:val="28"/>
          <w:szCs w:val="28"/>
        </w:rPr>
        <w:t>, «ОД» - односторонний биллборд</w:t>
      </w:r>
      <w:r w:rsidR="002960B9" w:rsidRPr="002960B9">
        <w:rPr>
          <w:rFonts w:ascii="Times New Roman" w:hAnsi="Times New Roman" w:cs="Times New Roman"/>
          <w:sz w:val="28"/>
          <w:szCs w:val="28"/>
        </w:rPr>
        <w:t>).</w:t>
      </w:r>
    </w:p>
    <w:p w:rsidR="00B57A4E" w:rsidRPr="00B57A4E" w:rsidRDefault="00B57A4E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7EE" w:rsidRPr="009740AD" w:rsidRDefault="00B57A4E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37EE" w:rsidRPr="009740AD">
        <w:rPr>
          <w:rFonts w:ascii="Times New Roman" w:hAnsi="Times New Roman" w:cs="Times New Roman"/>
          <w:b/>
          <w:sz w:val="28"/>
          <w:szCs w:val="28"/>
        </w:rPr>
        <w:t>Информация о типах и видах рекламных конструкций</w:t>
      </w:r>
    </w:p>
    <w:p w:rsidR="009740AD" w:rsidRDefault="009740AD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E37E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9E37EE">
        <w:rPr>
          <w:rFonts w:ascii="Times New Roman" w:hAnsi="Times New Roman" w:cs="Times New Roman"/>
          <w:sz w:val="28"/>
          <w:szCs w:val="28"/>
        </w:rPr>
        <w:t xml:space="preserve"> № 1 к Схеме.</w:t>
      </w:r>
    </w:p>
    <w:p w:rsidR="009740AD" w:rsidRDefault="009740AD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7EE" w:rsidRPr="009740AD" w:rsidRDefault="003C3DF4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37EE" w:rsidRPr="009740AD">
        <w:rPr>
          <w:rFonts w:ascii="Times New Roman" w:hAnsi="Times New Roman" w:cs="Times New Roman"/>
          <w:b/>
          <w:sz w:val="28"/>
          <w:szCs w:val="28"/>
        </w:rPr>
        <w:t xml:space="preserve">. Адресный перечень размещения рекламных конструкций </w:t>
      </w:r>
      <w:proofErr w:type="gramStart"/>
      <w:r w:rsidR="009E37EE" w:rsidRPr="009740A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E37EE" w:rsidRPr="009740AD" w:rsidRDefault="009E37EE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A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740AD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9740AD" w:rsidRDefault="009740AD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7EE" w:rsidRPr="009E37EE" w:rsidRDefault="009E37EE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E37E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9E37EE">
        <w:rPr>
          <w:rFonts w:ascii="Times New Roman" w:hAnsi="Times New Roman" w:cs="Times New Roman"/>
          <w:sz w:val="28"/>
          <w:szCs w:val="28"/>
        </w:rPr>
        <w:t xml:space="preserve"> № 2 к Схеме.</w:t>
      </w:r>
    </w:p>
    <w:p w:rsidR="009740AD" w:rsidRDefault="009740AD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7EE" w:rsidRPr="009740AD" w:rsidRDefault="003C3DF4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37EE" w:rsidRPr="009740AD">
        <w:rPr>
          <w:rFonts w:ascii="Times New Roman" w:hAnsi="Times New Roman" w:cs="Times New Roman"/>
          <w:b/>
          <w:sz w:val="28"/>
          <w:szCs w:val="28"/>
        </w:rPr>
        <w:t>. Карта (схема) рекламных конструкций на территории</w:t>
      </w:r>
    </w:p>
    <w:p w:rsidR="009E37EE" w:rsidRPr="009740AD" w:rsidRDefault="009740AD" w:rsidP="0097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9740AD" w:rsidRDefault="009740AD" w:rsidP="009E37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6D6F" w:rsidRPr="009E37EE" w:rsidRDefault="009E37EE" w:rsidP="00FE6D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7EE">
        <w:rPr>
          <w:rFonts w:ascii="Times New Roman" w:hAnsi="Times New Roman" w:cs="Times New Roman"/>
          <w:sz w:val="28"/>
          <w:szCs w:val="28"/>
        </w:rPr>
        <w:t>Приложении № 3 к Схеме.</w:t>
      </w:r>
    </w:p>
    <w:sectPr w:rsidR="00FE6D6F" w:rsidRPr="009E37EE" w:rsidSect="00D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7EE"/>
    <w:rsid w:val="000C5C59"/>
    <w:rsid w:val="00116D53"/>
    <w:rsid w:val="00234F6F"/>
    <w:rsid w:val="002960B9"/>
    <w:rsid w:val="003C3DF4"/>
    <w:rsid w:val="006A2234"/>
    <w:rsid w:val="009740AD"/>
    <w:rsid w:val="009E37EE"/>
    <w:rsid w:val="00B57A4E"/>
    <w:rsid w:val="00C8300F"/>
    <w:rsid w:val="00D66318"/>
    <w:rsid w:val="00FD7578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6</cp:revision>
  <dcterms:created xsi:type="dcterms:W3CDTF">2017-03-17T07:57:00Z</dcterms:created>
  <dcterms:modified xsi:type="dcterms:W3CDTF">2018-01-12T02:04:00Z</dcterms:modified>
</cp:coreProperties>
</file>