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FC" w:rsidRDefault="00CA6CFC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РОССИЙСКАЯ ФЕДЕРАЦИЯ</w:t>
      </w:r>
    </w:p>
    <w:p w:rsidR="00CA6CFC" w:rsidRDefault="00CA6CFC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РЕСПУБЛИКА ХАКАСИЯ</w:t>
      </w:r>
    </w:p>
    <w:p w:rsidR="00CA6CFC" w:rsidRDefault="00CA6CFC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ОРДЖОНИКИДЗЕВСКИЙ РАЙОН</w:t>
      </w:r>
    </w:p>
    <w:p w:rsidR="00CA6CFC" w:rsidRDefault="00CA6CFC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АДМИНИСТРАЦИЯ  </w:t>
      </w:r>
    </w:p>
    <w:p w:rsidR="00CA6CFC" w:rsidRDefault="00977DDC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КОПЬЕ</w:t>
      </w:r>
      <w:r w:rsidR="00CA6CFC">
        <w:rPr>
          <w:b/>
          <w:sz w:val="30"/>
          <w:szCs w:val="30"/>
        </w:rPr>
        <w:t>ВСКОГО СЕЛЬСОВЕТА</w:t>
      </w:r>
    </w:p>
    <w:p w:rsidR="00CA6CFC" w:rsidRDefault="00CA6CFC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                                                </w:t>
      </w:r>
      <w:r w:rsidR="00F204DD">
        <w:rPr>
          <w:b/>
          <w:sz w:val="30"/>
          <w:szCs w:val="30"/>
        </w:rPr>
        <w:t xml:space="preserve">                          </w:t>
      </w:r>
    </w:p>
    <w:p w:rsidR="00CA6CFC" w:rsidRDefault="00CA6CFC" w:rsidP="00CA6CF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CA6CFC" w:rsidRDefault="00CA6CFC" w:rsidP="00CA6CFC">
      <w:pPr>
        <w:jc w:val="center"/>
        <w:rPr>
          <w:b/>
          <w:sz w:val="30"/>
          <w:szCs w:val="30"/>
        </w:rPr>
      </w:pPr>
    </w:p>
    <w:p w:rsidR="00CA6CFC" w:rsidRDefault="00CA6CFC" w:rsidP="00CA6CFC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40BCE">
        <w:rPr>
          <w:sz w:val="28"/>
          <w:szCs w:val="28"/>
        </w:rPr>
        <w:t xml:space="preserve">07 декабря 2021 </w:t>
      </w:r>
      <w:bookmarkStart w:id="0" w:name="_GoBack"/>
      <w:bookmarkEnd w:id="0"/>
      <w:r>
        <w:rPr>
          <w:sz w:val="28"/>
          <w:szCs w:val="28"/>
        </w:rPr>
        <w:t xml:space="preserve">г.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</w:t>
      </w:r>
      <w:r w:rsidR="00740BC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№  </w:t>
      </w:r>
      <w:r w:rsidR="00740BCE">
        <w:rPr>
          <w:sz w:val="28"/>
          <w:szCs w:val="28"/>
        </w:rPr>
        <w:t>77</w:t>
      </w:r>
    </w:p>
    <w:p w:rsidR="00CA6CFC" w:rsidRDefault="00977DDC" w:rsidP="00CA6CFC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опьево</w:t>
      </w:r>
    </w:p>
    <w:p w:rsidR="00CA6CFC" w:rsidRDefault="00CA6CFC" w:rsidP="00CA6CFC">
      <w:pPr>
        <w:jc w:val="center"/>
        <w:outlineLvl w:val="0"/>
        <w:rPr>
          <w:b/>
          <w:sz w:val="28"/>
          <w:szCs w:val="28"/>
        </w:rPr>
      </w:pPr>
    </w:p>
    <w:p w:rsidR="0098114C" w:rsidRPr="0098114C" w:rsidRDefault="0098114C" w:rsidP="0098114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8114C">
        <w:rPr>
          <w:rFonts w:ascii="Times New Roman" w:hAnsi="Times New Roman"/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сфере муниципального контроля  </w:t>
      </w:r>
      <w:r w:rsidRPr="0098114C">
        <w:rPr>
          <w:rFonts w:ascii="Times New Roman" w:hAnsi="Times New Roman"/>
          <w:b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Pr="0098114C">
        <w:rPr>
          <w:rFonts w:ascii="Times New Roman" w:hAnsi="Times New Roman"/>
          <w:b/>
          <w:sz w:val="28"/>
          <w:szCs w:val="28"/>
        </w:rPr>
        <w:t xml:space="preserve">на территории  </w:t>
      </w:r>
      <w:r w:rsidR="00977DDC">
        <w:rPr>
          <w:rFonts w:ascii="Times New Roman" w:hAnsi="Times New Roman"/>
          <w:b/>
          <w:sz w:val="28"/>
          <w:szCs w:val="28"/>
        </w:rPr>
        <w:t>Копье</w:t>
      </w:r>
      <w:r w:rsidR="00CA6CFC">
        <w:rPr>
          <w:rFonts w:ascii="Times New Roman" w:hAnsi="Times New Roman"/>
          <w:b/>
          <w:sz w:val="28"/>
          <w:szCs w:val="28"/>
        </w:rPr>
        <w:t>вского</w:t>
      </w:r>
      <w:r w:rsidRPr="0098114C">
        <w:rPr>
          <w:rFonts w:ascii="Times New Roman" w:hAnsi="Times New Roman"/>
          <w:b/>
          <w:sz w:val="28"/>
          <w:szCs w:val="28"/>
        </w:rPr>
        <w:t xml:space="preserve">  сельсовета  Орджоникидзевского  района Республики Хакасия</w:t>
      </w:r>
    </w:p>
    <w:p w:rsidR="0098114C" w:rsidRPr="0098114C" w:rsidRDefault="0098114C" w:rsidP="0098114C">
      <w:pPr>
        <w:pStyle w:val="a5"/>
        <w:rPr>
          <w:rFonts w:ascii="Times New Roman" w:hAnsi="Times New Roman"/>
          <w:sz w:val="26"/>
          <w:szCs w:val="26"/>
        </w:rPr>
      </w:pPr>
    </w:p>
    <w:p w:rsidR="0098114C" w:rsidRPr="008600DB" w:rsidRDefault="0098114C" w:rsidP="0098114C">
      <w:pPr>
        <w:ind w:firstLine="567"/>
        <w:jc w:val="center"/>
        <w:rPr>
          <w:b/>
          <w:sz w:val="28"/>
          <w:szCs w:val="28"/>
        </w:rPr>
      </w:pPr>
    </w:p>
    <w:p w:rsidR="0098114C" w:rsidRPr="00455C19" w:rsidRDefault="0098114C" w:rsidP="0098114C">
      <w:pPr>
        <w:tabs>
          <w:tab w:val="left" w:pos="284"/>
        </w:tabs>
        <w:ind w:right="-1" w:firstLine="567"/>
        <w:jc w:val="both"/>
        <w:rPr>
          <w:sz w:val="28"/>
          <w:szCs w:val="28"/>
        </w:rPr>
      </w:pPr>
      <w:r w:rsidRPr="00455C19">
        <w:rPr>
          <w:sz w:val="28"/>
          <w:szCs w:val="28"/>
        </w:rPr>
        <w:t xml:space="preserve">Руководствуясь 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Pr="00455C19">
        <w:rPr>
          <w:sz w:val="28"/>
          <w:szCs w:val="28"/>
          <w:shd w:val="clear" w:color="auto" w:fill="FFFFFF"/>
        </w:rPr>
        <w:t>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Правительства</w:t>
      </w:r>
      <w:r w:rsidRPr="00455C19">
        <w:rPr>
          <w:sz w:val="28"/>
          <w:szCs w:val="28"/>
          <w:shd w:val="clear" w:color="auto" w:fill="FFFFFF"/>
        </w:rPr>
        <w:t> РФ от 25 июня 2021 г. N </w:t>
      </w:r>
      <w:r w:rsidRPr="00455C19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>990</w:t>
      </w:r>
      <w:r w:rsidR="00CA6CFC">
        <w:rPr>
          <w:rStyle w:val="a9"/>
          <w:rFonts w:eastAsiaTheme="majorEastAsia"/>
          <w:i w:val="0"/>
          <w:iCs w:val="0"/>
          <w:sz w:val="28"/>
          <w:szCs w:val="28"/>
          <w:shd w:val="clear" w:color="auto" w:fill="FFFFFF"/>
        </w:rPr>
        <w:t xml:space="preserve"> </w:t>
      </w:r>
      <w:r w:rsidRPr="00455C19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CA6CFC">
        <w:rPr>
          <w:sz w:val="28"/>
          <w:szCs w:val="28"/>
        </w:rPr>
        <w:t>,  А</w:t>
      </w:r>
      <w:r w:rsidRPr="00455C19">
        <w:rPr>
          <w:sz w:val="28"/>
          <w:szCs w:val="28"/>
        </w:rPr>
        <w:t xml:space="preserve">дминистрация </w:t>
      </w:r>
      <w:r w:rsidR="00977DDC">
        <w:rPr>
          <w:sz w:val="28"/>
          <w:szCs w:val="28"/>
        </w:rPr>
        <w:t>Копьевского</w:t>
      </w:r>
      <w:r>
        <w:rPr>
          <w:sz w:val="28"/>
          <w:szCs w:val="28"/>
        </w:rPr>
        <w:t xml:space="preserve"> </w:t>
      </w:r>
      <w:r w:rsidRPr="00455C19">
        <w:rPr>
          <w:sz w:val="28"/>
          <w:szCs w:val="28"/>
        </w:rPr>
        <w:t xml:space="preserve"> сельсовета  </w:t>
      </w:r>
      <w:r>
        <w:rPr>
          <w:sz w:val="28"/>
          <w:szCs w:val="28"/>
        </w:rPr>
        <w:t>Орджоникидзевского района</w:t>
      </w:r>
      <w:r w:rsidRPr="00455C19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Республики Хакасия</w:t>
      </w:r>
    </w:p>
    <w:p w:rsidR="0098114C" w:rsidRDefault="0098114C" w:rsidP="0098114C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>ПОСТАНОВЛЯЕТ:</w:t>
      </w:r>
    </w:p>
    <w:p w:rsidR="0098114C" w:rsidRPr="008F0F18" w:rsidRDefault="0098114C" w:rsidP="0098114C">
      <w:pPr>
        <w:jc w:val="both"/>
        <w:rPr>
          <w:sz w:val="28"/>
          <w:szCs w:val="28"/>
        </w:rPr>
      </w:pPr>
    </w:p>
    <w:p w:rsidR="0098114C" w:rsidRPr="0098114C" w:rsidRDefault="0098114C" w:rsidP="0098114C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98114C">
        <w:rPr>
          <w:rFonts w:ascii="Times New Roman" w:hAnsi="Times New Roman"/>
          <w:sz w:val="28"/>
          <w:szCs w:val="28"/>
        </w:rPr>
        <w:t xml:space="preserve">1. Утвердить Программу профилактики рисков причинения вреда (ущерба) охраняемым законом ценностям на 2022 год в сфере муниципального контроля </w:t>
      </w:r>
      <w:r w:rsidRPr="0098114C">
        <w:rPr>
          <w:rFonts w:ascii="Times New Roman" w:hAnsi="Times New Roman"/>
          <w:color w:val="010101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CA6CFC">
        <w:rPr>
          <w:rFonts w:ascii="Times New Roman" w:hAnsi="Times New Roman"/>
          <w:sz w:val="28"/>
          <w:szCs w:val="28"/>
        </w:rPr>
        <w:t xml:space="preserve">на территории  </w:t>
      </w:r>
      <w:r w:rsidR="00977DDC" w:rsidRPr="00977DDC">
        <w:rPr>
          <w:rFonts w:ascii="Times New Roman" w:hAnsi="Times New Roman"/>
          <w:sz w:val="28"/>
          <w:szCs w:val="28"/>
        </w:rPr>
        <w:t>Копьевского</w:t>
      </w:r>
      <w:r w:rsidRPr="0098114C">
        <w:rPr>
          <w:rFonts w:ascii="Times New Roman" w:hAnsi="Times New Roman"/>
          <w:sz w:val="28"/>
          <w:szCs w:val="28"/>
        </w:rPr>
        <w:t xml:space="preserve">  сельсовета  Орджоникидзевского  района Республики Хакасия</w:t>
      </w:r>
      <w:r>
        <w:rPr>
          <w:rFonts w:ascii="Times New Roman" w:hAnsi="Times New Roman"/>
          <w:sz w:val="28"/>
          <w:szCs w:val="28"/>
        </w:rPr>
        <w:t>.</w:t>
      </w:r>
    </w:p>
    <w:p w:rsidR="0098114C" w:rsidRDefault="0098114C" w:rsidP="0098114C">
      <w:pPr>
        <w:ind w:firstLine="567"/>
        <w:jc w:val="both"/>
      </w:pPr>
      <w:r w:rsidRPr="008F0F18">
        <w:rPr>
          <w:sz w:val="28"/>
          <w:szCs w:val="28"/>
        </w:rPr>
        <w:t>2.</w:t>
      </w:r>
      <w:r w:rsidRPr="008F0F18">
        <w:rPr>
          <w:color w:val="FF0000"/>
          <w:sz w:val="28"/>
          <w:szCs w:val="28"/>
        </w:rPr>
        <w:t xml:space="preserve"> </w:t>
      </w:r>
      <w:r w:rsidRPr="008F0F18">
        <w:rPr>
          <w:sz w:val="28"/>
          <w:szCs w:val="28"/>
        </w:rPr>
        <w:t>Опубликовать настоящее постановление в периодическом печатном издании «</w:t>
      </w:r>
      <w:r>
        <w:rPr>
          <w:sz w:val="28"/>
          <w:szCs w:val="28"/>
        </w:rPr>
        <w:t>Орджоникидзевский рабочий</w:t>
      </w:r>
      <w:r w:rsidR="00CA6CFC">
        <w:rPr>
          <w:sz w:val="28"/>
          <w:szCs w:val="28"/>
        </w:rPr>
        <w:t>» и на официальном сайте А</w:t>
      </w:r>
      <w:r w:rsidRPr="008F0F18">
        <w:rPr>
          <w:sz w:val="28"/>
          <w:szCs w:val="28"/>
        </w:rPr>
        <w:t xml:space="preserve">дминистрации </w:t>
      </w:r>
      <w:r w:rsidRPr="009A0134">
        <w:rPr>
          <w:sz w:val="28"/>
          <w:szCs w:val="28"/>
          <w:lang w:val="en-US"/>
        </w:rPr>
        <w:t>www</w:t>
      </w:r>
      <w:r w:rsidRPr="009A0134">
        <w:rPr>
          <w:sz w:val="28"/>
          <w:szCs w:val="28"/>
        </w:rPr>
        <w:t>.</w:t>
      </w:r>
      <w:r w:rsidRPr="009A0134">
        <w:rPr>
          <w:sz w:val="28"/>
          <w:szCs w:val="28"/>
          <w:lang w:val="en-US"/>
        </w:rPr>
        <w:t>or</w:t>
      </w:r>
      <w:r w:rsidRPr="009A0134">
        <w:rPr>
          <w:sz w:val="28"/>
          <w:szCs w:val="28"/>
        </w:rPr>
        <w:t xml:space="preserve">19. </w:t>
      </w:r>
      <w:r w:rsidRPr="009A0134">
        <w:rPr>
          <w:sz w:val="28"/>
          <w:szCs w:val="28"/>
          <w:lang w:val="en-US"/>
        </w:rPr>
        <w:t>ru</w:t>
      </w:r>
      <w:r w:rsidRPr="009A0134">
        <w:rPr>
          <w:sz w:val="28"/>
          <w:szCs w:val="28"/>
        </w:rPr>
        <w:t xml:space="preserve"> </w:t>
      </w:r>
      <w:r w:rsidRPr="009A0134">
        <w:rPr>
          <w:color w:val="010101"/>
          <w:sz w:val="28"/>
          <w:szCs w:val="28"/>
        </w:rPr>
        <w:t xml:space="preserve">в разделе </w:t>
      </w:r>
      <w:r w:rsidRPr="009A0134">
        <w:rPr>
          <w:sz w:val="28"/>
          <w:szCs w:val="28"/>
        </w:rPr>
        <w:t>«Документы сельских и поселковых советов»</w:t>
      </w:r>
      <w:r>
        <w:rPr>
          <w:sz w:val="28"/>
          <w:szCs w:val="28"/>
        </w:rPr>
        <w:t>.</w:t>
      </w:r>
    </w:p>
    <w:p w:rsidR="0098114C" w:rsidRPr="008F0F18" w:rsidRDefault="0098114C" w:rsidP="0098114C">
      <w:pPr>
        <w:ind w:firstLine="567"/>
        <w:jc w:val="both"/>
        <w:rPr>
          <w:sz w:val="28"/>
          <w:szCs w:val="28"/>
        </w:rPr>
      </w:pPr>
      <w:r>
        <w:t xml:space="preserve">3. </w:t>
      </w:r>
      <w:proofErr w:type="gramStart"/>
      <w:r w:rsidRPr="008F0F18">
        <w:rPr>
          <w:sz w:val="28"/>
          <w:szCs w:val="28"/>
        </w:rPr>
        <w:t>Контроль за</w:t>
      </w:r>
      <w:proofErr w:type="gramEnd"/>
      <w:r w:rsidRPr="008F0F18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98114C" w:rsidRDefault="0098114C" w:rsidP="0098114C">
      <w:pPr>
        <w:ind w:firstLine="567"/>
        <w:jc w:val="both"/>
        <w:rPr>
          <w:sz w:val="28"/>
          <w:szCs w:val="28"/>
        </w:rPr>
      </w:pPr>
    </w:p>
    <w:p w:rsidR="0098114C" w:rsidRPr="008F0F18" w:rsidRDefault="0098114C" w:rsidP="0098114C">
      <w:pPr>
        <w:ind w:firstLine="567"/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       </w:t>
      </w:r>
    </w:p>
    <w:p w:rsidR="0098114C" w:rsidRPr="008F0F18" w:rsidRDefault="0098114C" w:rsidP="0098114C">
      <w:pPr>
        <w:jc w:val="both"/>
        <w:rPr>
          <w:sz w:val="28"/>
          <w:szCs w:val="28"/>
        </w:rPr>
      </w:pPr>
      <w:r w:rsidRPr="008F0F18">
        <w:rPr>
          <w:sz w:val="28"/>
          <w:szCs w:val="28"/>
        </w:rPr>
        <w:t xml:space="preserve">Глава </w:t>
      </w:r>
      <w:r w:rsidR="00977DDC" w:rsidRPr="00977DDC">
        <w:rPr>
          <w:sz w:val="28"/>
          <w:szCs w:val="28"/>
        </w:rPr>
        <w:t>Копьевского</w:t>
      </w:r>
      <w:r>
        <w:rPr>
          <w:sz w:val="28"/>
          <w:szCs w:val="28"/>
        </w:rPr>
        <w:t xml:space="preserve">  </w:t>
      </w:r>
      <w:r w:rsidRPr="008F0F18">
        <w:rPr>
          <w:sz w:val="28"/>
          <w:szCs w:val="28"/>
        </w:rPr>
        <w:t xml:space="preserve"> сельсовета </w:t>
      </w:r>
    </w:p>
    <w:p w:rsidR="0098114C" w:rsidRDefault="0098114C" w:rsidP="0098114C">
      <w:pPr>
        <w:rPr>
          <w:sz w:val="28"/>
          <w:szCs w:val="28"/>
        </w:rPr>
      </w:pPr>
      <w:r>
        <w:rPr>
          <w:sz w:val="28"/>
          <w:szCs w:val="28"/>
        </w:rPr>
        <w:t xml:space="preserve">Орджоникидзевского </w:t>
      </w:r>
      <w:r w:rsidRPr="008F0F18">
        <w:rPr>
          <w:sz w:val="28"/>
          <w:szCs w:val="28"/>
        </w:rPr>
        <w:t xml:space="preserve">  района </w:t>
      </w:r>
    </w:p>
    <w:p w:rsidR="0098114C" w:rsidRPr="008F0F18" w:rsidRDefault="0098114C" w:rsidP="0098114C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Хакасия                                                     </w:t>
      </w:r>
      <w:r w:rsidR="00CA6CFC">
        <w:rPr>
          <w:sz w:val="28"/>
          <w:szCs w:val="28"/>
        </w:rPr>
        <w:t xml:space="preserve">               </w:t>
      </w:r>
      <w:r w:rsidR="00977DDC">
        <w:rPr>
          <w:sz w:val="28"/>
          <w:szCs w:val="28"/>
        </w:rPr>
        <w:t>А.А. Коропов</w:t>
      </w:r>
      <w:r>
        <w:rPr>
          <w:sz w:val="28"/>
          <w:szCs w:val="28"/>
        </w:rPr>
        <w:t xml:space="preserve">  </w:t>
      </w:r>
    </w:p>
    <w:p w:rsidR="0098114C" w:rsidRPr="008F0F18" w:rsidRDefault="0098114C" w:rsidP="0098114C">
      <w:pPr>
        <w:ind w:left="5940"/>
        <w:jc w:val="right"/>
        <w:rPr>
          <w:sz w:val="28"/>
          <w:szCs w:val="28"/>
        </w:rPr>
      </w:pPr>
    </w:p>
    <w:p w:rsidR="0098114C" w:rsidRPr="008F0F18" w:rsidRDefault="0098114C" w:rsidP="0098114C">
      <w:pPr>
        <w:ind w:left="5940"/>
        <w:jc w:val="right"/>
        <w:rPr>
          <w:sz w:val="28"/>
          <w:szCs w:val="28"/>
        </w:rPr>
      </w:pPr>
    </w:p>
    <w:p w:rsidR="0098114C" w:rsidRPr="0098114C" w:rsidRDefault="0098114C" w:rsidP="00CA6CFC">
      <w:pPr>
        <w:shd w:val="clear" w:color="auto" w:fill="FFFFFF"/>
        <w:jc w:val="right"/>
        <w:outlineLvl w:val="1"/>
        <w:rPr>
          <w:color w:val="010101"/>
          <w:sz w:val="26"/>
          <w:szCs w:val="26"/>
        </w:rPr>
      </w:pPr>
    </w:p>
    <w:p w:rsidR="0098114C" w:rsidRDefault="00F204DD" w:rsidP="00CA6CFC">
      <w:pPr>
        <w:ind w:left="5940"/>
        <w:jc w:val="right"/>
      </w:pPr>
      <w:r>
        <w:t xml:space="preserve">Приложение </w:t>
      </w:r>
      <w:proofErr w:type="gramStart"/>
      <w:r>
        <w:t>к</w:t>
      </w:r>
      <w:proofErr w:type="gramEnd"/>
    </w:p>
    <w:p w:rsidR="0098114C" w:rsidRDefault="0098114C" w:rsidP="00CA6CFC">
      <w:pPr>
        <w:ind w:left="5940"/>
        <w:jc w:val="right"/>
      </w:pPr>
      <w:r>
        <w:t>Постановл</w:t>
      </w:r>
      <w:r w:rsidR="00F204DD">
        <w:t>ению</w:t>
      </w:r>
      <w:r w:rsidR="00CA6CFC">
        <w:t xml:space="preserve"> Администрации </w:t>
      </w:r>
      <w:r w:rsidR="00977DDC" w:rsidRPr="00977DDC">
        <w:rPr>
          <w:szCs w:val="28"/>
        </w:rPr>
        <w:t>Копьевского</w:t>
      </w:r>
      <w:r>
        <w:t xml:space="preserve">  сельсовета Орджоникидзевского района Республики Хакасия</w:t>
      </w:r>
    </w:p>
    <w:p w:rsidR="0098114C" w:rsidRDefault="0098114C" w:rsidP="00CA6CFC">
      <w:pPr>
        <w:jc w:val="right"/>
      </w:pPr>
      <w:r>
        <w:t xml:space="preserve">от _____ </w:t>
      </w:r>
      <w:proofErr w:type="gramStart"/>
      <w:r>
        <w:t>г</w:t>
      </w:r>
      <w:proofErr w:type="gramEnd"/>
      <w:r>
        <w:t>.  № __</w:t>
      </w:r>
    </w:p>
    <w:p w:rsidR="0098114C" w:rsidRDefault="0098114C" w:rsidP="00CA6CFC">
      <w:pPr>
        <w:shd w:val="clear" w:color="auto" w:fill="FFFFFF"/>
        <w:jc w:val="right"/>
        <w:outlineLvl w:val="1"/>
        <w:rPr>
          <w:rFonts w:ascii="Arial" w:hAnsi="Arial" w:cs="Arial"/>
          <w:color w:val="010101"/>
          <w:sz w:val="34"/>
          <w:szCs w:val="34"/>
        </w:rPr>
      </w:pPr>
    </w:p>
    <w:p w:rsidR="0098114C" w:rsidRPr="00CA6CFC" w:rsidRDefault="0098114C" w:rsidP="0098114C">
      <w:pPr>
        <w:shd w:val="clear" w:color="auto" w:fill="FFFFFF"/>
        <w:jc w:val="center"/>
        <w:outlineLvl w:val="1"/>
        <w:rPr>
          <w:rFonts w:ascii="Arial" w:hAnsi="Arial" w:cs="Arial"/>
          <w:b/>
          <w:color w:val="010101"/>
          <w:sz w:val="28"/>
          <w:szCs w:val="28"/>
        </w:rPr>
      </w:pPr>
    </w:p>
    <w:p w:rsidR="0098114C" w:rsidRPr="00CA6CFC" w:rsidRDefault="0098114C" w:rsidP="0098114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A6CFC">
        <w:rPr>
          <w:rFonts w:ascii="Times New Roman" w:hAnsi="Times New Roman"/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в рамках муниципального контроля на автомобильном транспорте, городском наземном электрическом транспорте и в дорожном хозяйстве в муниципальном образовании </w:t>
      </w:r>
      <w:r w:rsidR="00977DDC" w:rsidRPr="00977DDC">
        <w:rPr>
          <w:rFonts w:ascii="Times New Roman" w:hAnsi="Times New Roman"/>
          <w:b/>
          <w:sz w:val="28"/>
          <w:szCs w:val="28"/>
        </w:rPr>
        <w:t>Копьевский</w:t>
      </w:r>
      <w:r w:rsidRPr="00CA6CFC">
        <w:rPr>
          <w:rFonts w:ascii="Times New Roman" w:hAnsi="Times New Roman"/>
          <w:b/>
          <w:sz w:val="28"/>
          <w:szCs w:val="28"/>
        </w:rPr>
        <w:t xml:space="preserve"> сельсовет Орджоникидзевского района Республики Хакасия  на 2022 год</w:t>
      </w:r>
    </w:p>
    <w:p w:rsidR="0098114C" w:rsidRPr="0098114C" w:rsidRDefault="0098114C" w:rsidP="0098114C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98114C" w:rsidRPr="00CA6CFC" w:rsidRDefault="0098114C" w:rsidP="0098114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CA6CFC">
        <w:rPr>
          <w:rFonts w:ascii="Times New Roman" w:hAnsi="Times New Roman"/>
          <w:b/>
          <w:sz w:val="28"/>
          <w:szCs w:val="28"/>
        </w:rPr>
        <w:t>Раздел 1. Общие положения</w:t>
      </w:r>
    </w:p>
    <w:p w:rsidR="0098114C" w:rsidRPr="0098114C" w:rsidRDefault="0098114C" w:rsidP="0098114C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</w:p>
    <w:p w:rsidR="0098114C" w:rsidRPr="00CA6CFC" w:rsidRDefault="0098114C" w:rsidP="0098114C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gramStart"/>
      <w:r w:rsidRPr="00CA6CFC">
        <w:rPr>
          <w:rFonts w:ascii="Times New Roman" w:hAnsi="Times New Roman"/>
          <w:sz w:val="28"/>
          <w:szCs w:val="28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транспорте, городском наземном электрическом транспорте и в дорожном хозяйстве в муниц</w:t>
      </w:r>
      <w:r w:rsidR="00CA6CFC" w:rsidRPr="00CA6CFC">
        <w:rPr>
          <w:rFonts w:ascii="Times New Roman" w:hAnsi="Times New Roman"/>
          <w:sz w:val="28"/>
          <w:szCs w:val="28"/>
        </w:rPr>
        <w:t xml:space="preserve">ипальном образовании </w:t>
      </w:r>
      <w:r w:rsidR="00977DDC" w:rsidRPr="00977DDC">
        <w:rPr>
          <w:rFonts w:ascii="Times New Roman" w:hAnsi="Times New Roman"/>
          <w:sz w:val="28"/>
          <w:szCs w:val="28"/>
        </w:rPr>
        <w:t>Копье</w:t>
      </w:r>
      <w:r w:rsidR="00977DDC">
        <w:rPr>
          <w:rFonts w:ascii="Times New Roman" w:hAnsi="Times New Roman"/>
          <w:sz w:val="28"/>
          <w:szCs w:val="28"/>
        </w:rPr>
        <w:t>вский</w:t>
      </w:r>
      <w:r w:rsidRPr="00CA6CFC">
        <w:rPr>
          <w:rFonts w:ascii="Times New Roman" w:hAnsi="Times New Roman"/>
          <w:sz w:val="28"/>
          <w:szCs w:val="28"/>
        </w:rPr>
        <w:t xml:space="preserve"> сельсовет Орджоникидзевского района Республики Хакасия. </w:t>
      </w:r>
      <w:proofErr w:type="gramEnd"/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2. Аналитическая часть Программы </w:t>
      </w:r>
    </w:p>
    <w:p w:rsidR="0098114C" w:rsidRPr="00CA6CFC" w:rsidRDefault="0098114C" w:rsidP="00CA6CF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2.1. Вид осуществляемого муниципального контроля.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="00977DDC" w:rsidRPr="00977DDC">
        <w:rPr>
          <w:sz w:val="28"/>
          <w:szCs w:val="28"/>
        </w:rPr>
        <w:t>Копье</w:t>
      </w:r>
      <w:r w:rsidR="00977DDC">
        <w:rPr>
          <w:sz w:val="28"/>
          <w:szCs w:val="28"/>
        </w:rPr>
        <w:t>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осуществляется управ</w:t>
      </w:r>
      <w:r w:rsidR="00CA6CFC" w:rsidRPr="00CA6CFC">
        <w:rPr>
          <w:color w:val="010101"/>
          <w:sz w:val="28"/>
          <w:szCs w:val="28"/>
        </w:rPr>
        <w:t xml:space="preserve">лением муниципального контроля Администрации </w:t>
      </w:r>
      <w:r w:rsidR="00977DDC" w:rsidRPr="00977DDC">
        <w:rPr>
          <w:sz w:val="28"/>
          <w:szCs w:val="28"/>
        </w:rPr>
        <w:t>Копьевского</w:t>
      </w:r>
      <w:r w:rsidRPr="00CA6CFC">
        <w:rPr>
          <w:color w:val="010101"/>
          <w:sz w:val="28"/>
          <w:szCs w:val="28"/>
        </w:rPr>
        <w:t xml:space="preserve"> сельсовета  (далее – Администрация).</w:t>
      </w:r>
    </w:p>
    <w:p w:rsidR="0098114C" w:rsidRPr="00CA6CFC" w:rsidRDefault="0098114C" w:rsidP="00CA6CF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2.2. Обзор по виду муниципального контроля.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Муниципальный контроль на автомобильном транспорте, городском наземном электрическом транспорте и в дорожном хозяйстве в муниципальном образовании </w:t>
      </w:r>
      <w:r w:rsidR="00977DDC" w:rsidRPr="00977DDC">
        <w:rPr>
          <w:sz w:val="28"/>
          <w:szCs w:val="28"/>
        </w:rPr>
        <w:t>Копье</w:t>
      </w:r>
      <w:r w:rsidR="00977DDC">
        <w:rPr>
          <w:sz w:val="28"/>
          <w:szCs w:val="28"/>
        </w:rPr>
        <w:t>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</w:t>
      </w:r>
      <w:proofErr w:type="gramStart"/>
      <w:r w:rsidRPr="00CA6CFC">
        <w:rPr>
          <w:color w:val="010101"/>
          <w:sz w:val="28"/>
          <w:szCs w:val="28"/>
        </w:rPr>
        <w:t>–э</w:t>
      </w:r>
      <w:proofErr w:type="gramEnd"/>
      <w:r w:rsidRPr="00CA6CFC">
        <w:rPr>
          <w:color w:val="010101"/>
          <w:sz w:val="28"/>
          <w:szCs w:val="28"/>
        </w:rPr>
        <w:t xml:space="preserve">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</w:t>
      </w:r>
      <w:r w:rsidRPr="00CA6CFC">
        <w:rPr>
          <w:color w:val="010101"/>
          <w:sz w:val="28"/>
          <w:szCs w:val="28"/>
        </w:rPr>
        <w:lastRenderedPageBreak/>
        <w:t xml:space="preserve">использовании автомобильных дорог местного значения в границах муниципального образования </w:t>
      </w:r>
      <w:r w:rsidR="00977DDC" w:rsidRPr="00977DDC">
        <w:rPr>
          <w:sz w:val="28"/>
          <w:szCs w:val="28"/>
        </w:rPr>
        <w:t>Копье</w:t>
      </w:r>
      <w:r w:rsidR="00977DDC">
        <w:rPr>
          <w:sz w:val="28"/>
          <w:szCs w:val="28"/>
        </w:rPr>
        <w:t>вский</w:t>
      </w:r>
      <w:r w:rsidRPr="00CA6CFC">
        <w:rPr>
          <w:sz w:val="28"/>
          <w:szCs w:val="28"/>
        </w:rPr>
        <w:t xml:space="preserve"> сельсовет Орджоникидзевского района</w:t>
      </w:r>
      <w:r w:rsidR="00CA6CFC">
        <w:rPr>
          <w:sz w:val="28"/>
          <w:szCs w:val="28"/>
        </w:rPr>
        <w:t xml:space="preserve"> </w:t>
      </w:r>
      <w:r w:rsidRPr="00CA6CFC">
        <w:rPr>
          <w:sz w:val="28"/>
          <w:szCs w:val="28"/>
        </w:rPr>
        <w:t xml:space="preserve"> </w:t>
      </w:r>
      <w:proofErr w:type="gramStart"/>
      <w:r w:rsidRPr="00CA6CFC">
        <w:rPr>
          <w:sz w:val="28"/>
          <w:szCs w:val="28"/>
        </w:rPr>
        <w:t>Республики Хакасия</w:t>
      </w:r>
      <w:r w:rsidRPr="00CA6CFC">
        <w:rPr>
          <w:color w:val="010101"/>
          <w:sz w:val="28"/>
          <w:szCs w:val="28"/>
        </w:rPr>
        <w:t xml:space="preserve">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</w:t>
      </w:r>
      <w:proofErr w:type="gramEnd"/>
      <w:r w:rsidRPr="00CA6CFC">
        <w:rPr>
          <w:color w:val="010101"/>
          <w:sz w:val="28"/>
          <w:szCs w:val="28"/>
        </w:rPr>
        <w:t xml:space="preserve">) крупногабаритных грузов, </w:t>
      </w:r>
      <w:proofErr w:type="gramStart"/>
      <w:r w:rsidRPr="00CA6CFC">
        <w:rPr>
          <w:color w:val="010101"/>
          <w:sz w:val="28"/>
          <w:szCs w:val="28"/>
        </w:rPr>
        <w:t>использовании</w:t>
      </w:r>
      <w:proofErr w:type="gramEnd"/>
      <w:r w:rsidRPr="00CA6CFC">
        <w:rPr>
          <w:color w:val="010101"/>
          <w:sz w:val="28"/>
          <w:szCs w:val="28"/>
        </w:rPr>
        <w:t xml:space="preserve"> водоотводных сооружений автомобильных дорог.</w:t>
      </w:r>
    </w:p>
    <w:p w:rsidR="0098114C" w:rsidRPr="00CA6CFC" w:rsidRDefault="0098114C" w:rsidP="00CA6CF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2.3. Муниципальный контроль осуществляется посредством: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</w:t>
      </w:r>
      <w:r w:rsidR="00977DDC" w:rsidRPr="00977DDC">
        <w:rPr>
          <w:sz w:val="28"/>
          <w:szCs w:val="28"/>
        </w:rPr>
        <w:t>Копье</w:t>
      </w:r>
      <w:r w:rsidR="00977DDC">
        <w:rPr>
          <w:sz w:val="28"/>
          <w:szCs w:val="28"/>
        </w:rPr>
        <w:t>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>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98114C" w:rsidRPr="00CA6CFC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2.4. Подконтрольные субъекты: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98114C" w:rsidRPr="00CA6CFC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 мероприятий по муниципальному контролю на автомобильном транспорте, городском наземном электрическом транспорте и в дорожном хозяйстве в муниципальном образовании </w:t>
      </w:r>
      <w:r w:rsidR="00977DDC" w:rsidRPr="00977DDC">
        <w:rPr>
          <w:sz w:val="28"/>
          <w:szCs w:val="28"/>
        </w:rPr>
        <w:t>Копье</w:t>
      </w:r>
      <w:r w:rsidR="00977DDC">
        <w:rPr>
          <w:sz w:val="28"/>
          <w:szCs w:val="28"/>
        </w:rPr>
        <w:t xml:space="preserve">вский </w:t>
      </w:r>
      <w:r w:rsidRPr="00CA6CFC">
        <w:rPr>
          <w:sz w:val="28"/>
          <w:szCs w:val="28"/>
        </w:rPr>
        <w:t>сельсовет Орджоникидзевский  район Республики Хакасия</w:t>
      </w:r>
      <w:r w:rsidRPr="00CA6CFC">
        <w:rPr>
          <w:color w:val="010101"/>
          <w:sz w:val="28"/>
          <w:szCs w:val="28"/>
        </w:rPr>
        <w:t>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lastRenderedPageBreak/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98114C" w:rsidRPr="00CA6CFC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2.6. Данные о проведенных мероприятиях.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proofErr w:type="gramStart"/>
      <w:r w:rsidRPr="00CA6CFC">
        <w:rPr>
          <w:color w:val="010101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транспорта, городского наземного электрического транспорте и в дорожном хозяйстве в муниципальном образовании </w:t>
      </w:r>
      <w:r w:rsidR="00977DDC" w:rsidRPr="00977DDC">
        <w:rPr>
          <w:sz w:val="28"/>
          <w:szCs w:val="28"/>
        </w:rPr>
        <w:t>Копье</w:t>
      </w:r>
      <w:r w:rsidR="00977DDC">
        <w:rPr>
          <w:sz w:val="28"/>
          <w:szCs w:val="28"/>
        </w:rPr>
        <w:t>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>, устранения причин, факторов и условий, способствующих указанным нарушениям, управ</w:t>
      </w:r>
      <w:r w:rsidR="001C5F60">
        <w:rPr>
          <w:color w:val="010101"/>
          <w:sz w:val="28"/>
          <w:szCs w:val="28"/>
        </w:rPr>
        <w:t>лением муниципального контроля А</w:t>
      </w:r>
      <w:r w:rsidRPr="00CA6CFC">
        <w:rPr>
          <w:color w:val="010101"/>
          <w:sz w:val="28"/>
          <w:szCs w:val="28"/>
        </w:rPr>
        <w:t xml:space="preserve">дминистрации муниципального образования </w:t>
      </w:r>
      <w:r w:rsidR="00977DDC" w:rsidRPr="00977DDC">
        <w:rPr>
          <w:sz w:val="28"/>
          <w:szCs w:val="28"/>
        </w:rPr>
        <w:t>Копье</w:t>
      </w:r>
      <w:r w:rsidR="00977DDC">
        <w:rPr>
          <w:sz w:val="28"/>
          <w:szCs w:val="28"/>
        </w:rPr>
        <w:t>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осуществлялись мероприятия по профилактике таких нарушений</w:t>
      </w:r>
      <w:proofErr w:type="gramEnd"/>
      <w:r w:rsidRPr="00CA6CFC">
        <w:rPr>
          <w:color w:val="010101"/>
          <w:sz w:val="28"/>
          <w:szCs w:val="28"/>
        </w:rPr>
        <w:t xml:space="preserve"> в соответствии с планом мероприятий (программой) по профилактике нарушений, осуществляемых органом муниципального контроля в 2020 году. В 2020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98114C" w:rsidRPr="00CA6CFC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2.7. Анализ и оценка рисков причинения вреда охраняемым законом ценностям.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977DDC" w:rsidRPr="00977DDC">
        <w:rPr>
          <w:sz w:val="28"/>
          <w:szCs w:val="28"/>
        </w:rPr>
        <w:t>Копье</w:t>
      </w:r>
      <w:r w:rsidR="00977DDC">
        <w:rPr>
          <w:sz w:val="28"/>
          <w:szCs w:val="28"/>
        </w:rPr>
        <w:t>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являются: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proofErr w:type="gramStart"/>
      <w:r w:rsidRPr="00CA6CFC">
        <w:rPr>
          <w:color w:val="010101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</w:t>
      </w:r>
      <w:r w:rsidRPr="00CA6CFC">
        <w:rPr>
          <w:color w:val="010101"/>
          <w:sz w:val="28"/>
          <w:szCs w:val="28"/>
        </w:rPr>
        <w:lastRenderedPageBreak/>
        <w:t>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транспорте, городском наземном электрическом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</w:t>
      </w:r>
      <w:proofErr w:type="gramEnd"/>
      <w:r w:rsidRPr="00CA6CFC">
        <w:rPr>
          <w:color w:val="010101"/>
          <w:sz w:val="28"/>
          <w:szCs w:val="28"/>
        </w:rPr>
        <w:t xml:space="preserve"> улучшению в целом ситуации, повышению ответственности подконтрольных субъектов, снижению количества выявляемых нарушений обязательных требований. 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b/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3. Цели и задачи Программы </w:t>
      </w:r>
    </w:p>
    <w:p w:rsidR="0098114C" w:rsidRPr="00CA6CFC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3.1. Цели Программы: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8114C" w:rsidRPr="00CA6CFC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3.2. Задачи Программы: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повышение прозрачности осуществляемой Управлением контрольной деятельности;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1C5F60" w:rsidRDefault="001C5F60" w:rsidP="0098114C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10101"/>
          <w:sz w:val="28"/>
          <w:szCs w:val="28"/>
        </w:rPr>
      </w:pP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lastRenderedPageBreak/>
        <w:t>Раздел 4. План мероприятий по профилактике нарушений 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2022 год, сроки (периодичность) их проведения и ответственные структурные подразделения приведены в Плане мероприятий по профилактике нарушений на автомобильном транспорте, городском наземном электрическом транспорте и в дорожном хозяйстве в муниципальном образовании </w:t>
      </w:r>
      <w:r w:rsidR="00977DDC" w:rsidRPr="00977DDC">
        <w:rPr>
          <w:sz w:val="28"/>
          <w:szCs w:val="28"/>
        </w:rPr>
        <w:t>Копье</w:t>
      </w:r>
      <w:r w:rsidR="00977DDC">
        <w:rPr>
          <w:sz w:val="28"/>
          <w:szCs w:val="28"/>
        </w:rPr>
        <w:t>вский</w:t>
      </w:r>
      <w:r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Pr="00CA6CFC">
        <w:rPr>
          <w:color w:val="010101"/>
          <w:sz w:val="28"/>
          <w:szCs w:val="28"/>
        </w:rPr>
        <w:t xml:space="preserve"> на 2022 год (приложение). 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5. Показатели результативности и эффективности Программы. </w:t>
      </w:r>
    </w:p>
    <w:p w:rsidR="0098114C" w:rsidRPr="00CA6CFC" w:rsidRDefault="0098114C" w:rsidP="001C5F60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Отчетные показатели Программы за 2020 год: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- доля профилактических мероприятий в объеме контрольных мероприятий-20 %.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center"/>
        <w:rPr>
          <w:color w:val="010101"/>
          <w:sz w:val="28"/>
          <w:szCs w:val="28"/>
        </w:rPr>
      </w:pPr>
      <w:r w:rsidRPr="00CA6CFC">
        <w:rPr>
          <w:b/>
          <w:bCs/>
          <w:color w:val="010101"/>
          <w:sz w:val="28"/>
          <w:szCs w:val="28"/>
        </w:rPr>
        <w:t>Раздел 6. Порядок управления Программой.</w:t>
      </w:r>
    </w:p>
    <w:p w:rsidR="0098114C" w:rsidRPr="00CA6CFC" w:rsidRDefault="0098114C" w:rsidP="0098114C">
      <w:pPr>
        <w:shd w:val="clear" w:color="auto" w:fill="FFFFFF"/>
        <w:jc w:val="center"/>
        <w:outlineLvl w:val="2"/>
        <w:rPr>
          <w:sz w:val="28"/>
          <w:szCs w:val="28"/>
        </w:rPr>
      </w:pPr>
      <w:r w:rsidRPr="00CA6CFC">
        <w:rPr>
          <w:bCs/>
          <w:color w:val="010101"/>
          <w:sz w:val="28"/>
          <w:szCs w:val="28"/>
        </w:rPr>
        <w:t xml:space="preserve">Перечень должностных лиц Управления, ответственных за организацию и проведение профилактических мероприятий при осуществлении муниципального контроля на автомобильном транспорте, городском наземном электрическом транспорте и в дорожном хозяйстве в муниципальном образовании </w:t>
      </w:r>
      <w:r w:rsidR="00977DDC" w:rsidRPr="00977DDC">
        <w:rPr>
          <w:sz w:val="28"/>
          <w:szCs w:val="28"/>
        </w:rPr>
        <w:t>Копье</w:t>
      </w:r>
      <w:r w:rsidR="00977DDC">
        <w:rPr>
          <w:sz w:val="28"/>
          <w:szCs w:val="28"/>
        </w:rPr>
        <w:t>вский</w:t>
      </w:r>
      <w:r w:rsidR="00AA02B2" w:rsidRPr="00CA6CFC">
        <w:rPr>
          <w:sz w:val="28"/>
          <w:szCs w:val="28"/>
        </w:rPr>
        <w:t xml:space="preserve"> сельсовет Орджоникидзевского района Республики Хакасия</w:t>
      </w:r>
    </w:p>
    <w:p w:rsidR="00AA02B2" w:rsidRDefault="00AA02B2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787FA6" w:rsidRDefault="00787FA6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787FA6" w:rsidRDefault="00787FA6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787FA6" w:rsidRDefault="00787FA6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p w:rsidR="00787FA6" w:rsidRPr="00CA6CFC" w:rsidRDefault="00787FA6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"/>
        <w:gridCol w:w="4575"/>
        <w:gridCol w:w="2274"/>
        <w:gridCol w:w="2106"/>
      </w:tblGrid>
      <w:tr w:rsidR="00AA02B2" w:rsidRPr="00CA6CF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lastRenderedPageBreak/>
              <w:t>№</w:t>
            </w:r>
          </w:p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proofErr w:type="gramStart"/>
            <w:r w:rsidRPr="00CA6CFC">
              <w:rPr>
                <w:b/>
                <w:bCs/>
                <w:color w:val="010101"/>
                <w:sz w:val="28"/>
                <w:szCs w:val="28"/>
              </w:rPr>
              <w:t>п</w:t>
            </w:r>
            <w:proofErr w:type="gramEnd"/>
            <w:r w:rsidRPr="00CA6CFC">
              <w:rPr>
                <w:b/>
                <w:bCs/>
                <w:color w:val="010101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b/>
                <w:bCs/>
                <w:color w:val="010101"/>
                <w:sz w:val="28"/>
                <w:szCs w:val="28"/>
              </w:rPr>
              <w:t>Контакты</w:t>
            </w:r>
          </w:p>
        </w:tc>
      </w:tr>
      <w:tr w:rsidR="00AA02B2" w:rsidRPr="00CA6CF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Должностные лица упра</w:t>
            </w:r>
            <w:r w:rsidR="00787FA6">
              <w:rPr>
                <w:color w:val="010101"/>
                <w:sz w:val="28"/>
                <w:szCs w:val="28"/>
              </w:rPr>
              <w:t>вления муниципального контроля А</w:t>
            </w:r>
            <w:r w:rsidRPr="00CA6CFC">
              <w:rPr>
                <w:color w:val="010101"/>
                <w:sz w:val="28"/>
                <w:szCs w:val="28"/>
              </w:rPr>
              <w:t xml:space="preserve">дминистрации муниципального образования </w:t>
            </w:r>
            <w:r w:rsidR="00977DDC" w:rsidRPr="00977DDC">
              <w:rPr>
                <w:sz w:val="28"/>
                <w:szCs w:val="28"/>
              </w:rPr>
              <w:t>Копье</w:t>
            </w:r>
            <w:r w:rsidR="00977DDC">
              <w:rPr>
                <w:sz w:val="28"/>
                <w:szCs w:val="28"/>
              </w:rPr>
              <w:t>вский</w:t>
            </w:r>
            <w:r w:rsidR="00AA02B2" w:rsidRPr="00CA6CFC">
              <w:rPr>
                <w:sz w:val="28"/>
                <w:szCs w:val="28"/>
              </w:rPr>
              <w:t xml:space="preserve"> сельсовет Орджоникидзевского района Республики Хакасия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77DDC" w:rsidRDefault="00977DDC" w:rsidP="00977DDC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8-962-800-72-67</w:t>
            </w:r>
          </w:p>
          <w:p w:rsidR="00787FA6" w:rsidRDefault="00740BCE" w:rsidP="00977DDC">
            <w:pPr>
              <w:pStyle w:val="a5"/>
              <w:jc w:val="both"/>
              <w:rPr>
                <w:rFonts w:ascii="Times New Roman" w:hAnsi="Times New Roman"/>
                <w:sz w:val="26"/>
                <w:szCs w:val="26"/>
              </w:rPr>
            </w:pPr>
            <w:hyperlink r:id="rId5" w:history="1">
              <w:r w:rsidR="00977DDC">
                <w:rPr>
                  <w:rStyle w:val="a8"/>
                  <w:sz w:val="28"/>
                  <w:szCs w:val="28"/>
                  <w:lang w:val="en-US"/>
                </w:rPr>
                <w:t>kopsovet</w:t>
              </w:r>
              <w:r w:rsidR="00977DDC">
                <w:rPr>
                  <w:rStyle w:val="a8"/>
                  <w:sz w:val="28"/>
                  <w:szCs w:val="28"/>
                </w:rPr>
                <w:t>@</w:t>
              </w:r>
              <w:r w:rsidR="00977DDC">
                <w:rPr>
                  <w:rStyle w:val="a8"/>
                  <w:sz w:val="28"/>
                  <w:szCs w:val="28"/>
                  <w:lang w:val="en-US"/>
                </w:rPr>
                <w:t>mail</w:t>
              </w:r>
              <w:r w:rsidR="00977DDC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977DDC">
                <w:rPr>
                  <w:rStyle w:val="a8"/>
                  <w:sz w:val="28"/>
                  <w:szCs w:val="28"/>
                </w:rPr>
                <w:t>ru</w:t>
              </w:r>
              <w:proofErr w:type="spellEnd"/>
            </w:hyperlink>
          </w:p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</w:p>
          <w:p w:rsidR="0098114C" w:rsidRPr="00CA6CFC" w:rsidRDefault="0098114C" w:rsidP="00787FA6">
            <w:pPr>
              <w:spacing w:before="100" w:beforeAutospacing="1" w:after="100" w:afterAutospacing="1"/>
              <w:rPr>
                <w:color w:val="010101"/>
                <w:sz w:val="28"/>
                <w:szCs w:val="28"/>
              </w:rPr>
            </w:pPr>
          </w:p>
          <w:p w:rsidR="0098114C" w:rsidRPr="00CA6CF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  <w:sz w:val="28"/>
                <w:szCs w:val="28"/>
              </w:rPr>
            </w:pPr>
            <w:r w:rsidRPr="00CA6CFC">
              <w:rPr>
                <w:color w:val="010101"/>
                <w:sz w:val="28"/>
                <w:szCs w:val="28"/>
              </w:rPr>
              <w:t> </w:t>
            </w:r>
          </w:p>
        </w:tc>
      </w:tr>
    </w:tbl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 w:rsidRPr="00CA6CFC">
        <w:rPr>
          <w:color w:val="010101"/>
          <w:sz w:val="28"/>
          <w:szCs w:val="28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 w:rsidRPr="00CA6CFC">
        <w:rPr>
          <w:color w:val="010101"/>
          <w:sz w:val="28"/>
          <w:szCs w:val="28"/>
        </w:rPr>
        <w:t xml:space="preserve">, городском наземном электрическом транспорте и в дорожном хозяйстве в муниципальном образовании </w:t>
      </w:r>
      <w:r w:rsidR="00977DDC" w:rsidRPr="00977DDC">
        <w:rPr>
          <w:sz w:val="28"/>
          <w:szCs w:val="28"/>
        </w:rPr>
        <w:t>Копье</w:t>
      </w:r>
      <w:r w:rsidR="00977DDC">
        <w:rPr>
          <w:sz w:val="28"/>
          <w:szCs w:val="28"/>
        </w:rPr>
        <w:t>вский</w:t>
      </w:r>
      <w:r w:rsidR="00AA02B2"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="00AA02B2" w:rsidRPr="00CA6CFC">
        <w:rPr>
          <w:color w:val="010101"/>
          <w:sz w:val="28"/>
          <w:szCs w:val="28"/>
        </w:rPr>
        <w:t xml:space="preserve"> </w:t>
      </w:r>
      <w:r w:rsidRPr="00CA6CFC">
        <w:rPr>
          <w:color w:val="010101"/>
          <w:sz w:val="28"/>
          <w:szCs w:val="28"/>
        </w:rPr>
        <w:t>на 2022 год (приложение).</w:t>
      </w:r>
    </w:p>
    <w:p w:rsidR="0098114C" w:rsidRPr="00CA6CFC" w:rsidRDefault="0098114C" w:rsidP="0098114C">
      <w:pPr>
        <w:shd w:val="clear" w:color="auto" w:fill="FFFFFF"/>
        <w:spacing w:before="100" w:beforeAutospacing="1" w:after="100" w:afterAutospacing="1"/>
        <w:jc w:val="both"/>
        <w:rPr>
          <w:color w:val="010101"/>
          <w:sz w:val="28"/>
          <w:szCs w:val="28"/>
        </w:rPr>
      </w:pPr>
      <w:r w:rsidRPr="00CA6CFC">
        <w:rPr>
          <w:color w:val="010101"/>
          <w:sz w:val="28"/>
          <w:szCs w:val="28"/>
        </w:rPr>
        <w:t xml:space="preserve">Результаты профилактической работы Управления включаются в Доклад об осуществлении муниципального контроля на территории муниципального образования </w:t>
      </w:r>
      <w:r w:rsidR="00977DDC" w:rsidRPr="00977DDC">
        <w:rPr>
          <w:sz w:val="28"/>
          <w:szCs w:val="28"/>
        </w:rPr>
        <w:t>Копье</w:t>
      </w:r>
      <w:r w:rsidR="00977DDC">
        <w:rPr>
          <w:sz w:val="28"/>
          <w:szCs w:val="28"/>
        </w:rPr>
        <w:t>вский</w:t>
      </w:r>
      <w:r w:rsidR="00AA02B2" w:rsidRPr="00CA6CFC">
        <w:rPr>
          <w:sz w:val="28"/>
          <w:szCs w:val="28"/>
        </w:rPr>
        <w:t xml:space="preserve"> сельсовет Орджоникидзевского района Республики Хакасия</w:t>
      </w:r>
      <w:r w:rsidR="00AA02B2" w:rsidRPr="00CA6CFC">
        <w:rPr>
          <w:color w:val="010101"/>
          <w:sz w:val="28"/>
          <w:szCs w:val="28"/>
        </w:rPr>
        <w:t xml:space="preserve"> </w:t>
      </w:r>
      <w:r w:rsidRPr="00CA6CFC">
        <w:rPr>
          <w:color w:val="010101"/>
          <w:sz w:val="28"/>
          <w:szCs w:val="28"/>
        </w:rPr>
        <w:t>на 2022 год.</w:t>
      </w:r>
    </w:p>
    <w:p w:rsidR="00AA02B2" w:rsidRPr="00CA6CFC" w:rsidRDefault="0098114C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  <w:r w:rsidRPr="0098114C">
        <w:rPr>
          <w:rFonts w:ascii="Arial" w:hAnsi="Arial" w:cs="Arial"/>
          <w:color w:val="010101"/>
          <w:sz w:val="21"/>
          <w:szCs w:val="21"/>
        </w:rPr>
        <w:t> </w:t>
      </w: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AA02B2" w:rsidRPr="00CA6CFC" w:rsidRDefault="00AA02B2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787FA6" w:rsidRDefault="0098114C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  <w:r w:rsidRPr="0098114C">
        <w:rPr>
          <w:rFonts w:ascii="Arial" w:hAnsi="Arial" w:cs="Arial"/>
          <w:color w:val="010101"/>
          <w:sz w:val="21"/>
          <w:szCs w:val="21"/>
        </w:rPr>
        <w:t xml:space="preserve"> </w:t>
      </w:r>
    </w:p>
    <w:p w:rsidR="00787FA6" w:rsidRDefault="00787FA6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787FA6" w:rsidRDefault="00787FA6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787FA6" w:rsidRDefault="00787FA6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787FA6" w:rsidRDefault="00787FA6" w:rsidP="0098114C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  <w:sz w:val="21"/>
          <w:szCs w:val="21"/>
        </w:rPr>
      </w:pPr>
    </w:p>
    <w:p w:rsidR="0098114C" w:rsidRPr="00787FA6" w:rsidRDefault="0098114C" w:rsidP="0098114C">
      <w:pPr>
        <w:shd w:val="clear" w:color="auto" w:fill="FFFFFF"/>
        <w:spacing w:before="100" w:beforeAutospacing="1" w:after="100" w:afterAutospacing="1"/>
        <w:jc w:val="right"/>
        <w:rPr>
          <w:color w:val="010101"/>
        </w:rPr>
      </w:pPr>
      <w:r w:rsidRPr="00787FA6">
        <w:rPr>
          <w:rFonts w:ascii="Arial" w:hAnsi="Arial" w:cs="Arial"/>
          <w:color w:val="010101"/>
        </w:rPr>
        <w:lastRenderedPageBreak/>
        <w:t> </w:t>
      </w:r>
      <w:r w:rsidRPr="00787FA6">
        <w:rPr>
          <w:iCs/>
          <w:color w:val="010101"/>
        </w:rPr>
        <w:t>Приложение к Программе профилактики рисков</w:t>
      </w:r>
      <w:r w:rsidRPr="00787FA6">
        <w:rPr>
          <w:color w:val="010101"/>
        </w:rPr>
        <w:br/>
      </w:r>
      <w:r w:rsidRPr="00787FA6">
        <w:rPr>
          <w:iCs/>
          <w:color w:val="010101"/>
        </w:rPr>
        <w:t>причинения вреда (ущерба) охраняемым законом ценностям</w:t>
      </w:r>
      <w:r w:rsidRPr="00787FA6">
        <w:rPr>
          <w:color w:val="010101"/>
        </w:rPr>
        <w:br/>
      </w:r>
      <w:r w:rsidRPr="00787FA6">
        <w:rPr>
          <w:iCs/>
          <w:color w:val="010101"/>
        </w:rPr>
        <w:t>на 2022 год</w:t>
      </w:r>
    </w:p>
    <w:p w:rsidR="00AA02B2" w:rsidRPr="00787FA6" w:rsidRDefault="0098114C" w:rsidP="0098114C">
      <w:pPr>
        <w:shd w:val="clear" w:color="auto" w:fill="FFFFFF"/>
        <w:jc w:val="center"/>
        <w:outlineLvl w:val="2"/>
        <w:rPr>
          <w:b/>
          <w:bCs/>
          <w:color w:val="010101"/>
          <w:sz w:val="28"/>
          <w:szCs w:val="28"/>
        </w:rPr>
      </w:pPr>
      <w:r w:rsidRPr="00787FA6">
        <w:rPr>
          <w:b/>
          <w:bCs/>
          <w:color w:val="010101"/>
          <w:sz w:val="28"/>
          <w:szCs w:val="28"/>
        </w:rPr>
        <w:t xml:space="preserve">План мероприятий по профилактике нарушений законодательства  на автомобильном транспорте, городском наземном электрическом транспорте и в дорожном хозяйстве в муниципальном образовании </w:t>
      </w:r>
      <w:r w:rsidR="00977DDC" w:rsidRPr="00977DDC">
        <w:rPr>
          <w:b/>
          <w:sz w:val="28"/>
          <w:szCs w:val="28"/>
        </w:rPr>
        <w:t>Копьевский</w:t>
      </w:r>
      <w:r w:rsidR="00AA02B2" w:rsidRPr="00787FA6">
        <w:rPr>
          <w:b/>
          <w:sz w:val="28"/>
          <w:szCs w:val="28"/>
        </w:rPr>
        <w:t xml:space="preserve"> сельсовет Орджоникидзевского района Республики Хакасия</w:t>
      </w:r>
      <w:r w:rsidR="00AA02B2" w:rsidRPr="00787FA6">
        <w:rPr>
          <w:b/>
          <w:bCs/>
          <w:color w:val="010101"/>
          <w:sz w:val="28"/>
          <w:szCs w:val="28"/>
        </w:rPr>
        <w:t xml:space="preserve"> на 2022 год </w:t>
      </w:r>
    </w:p>
    <w:p w:rsidR="00AA02B2" w:rsidRPr="00CA6CFC" w:rsidRDefault="00AA02B2" w:rsidP="0098114C">
      <w:pPr>
        <w:shd w:val="clear" w:color="auto" w:fill="FFFFFF"/>
        <w:jc w:val="center"/>
        <w:outlineLvl w:val="2"/>
        <w:rPr>
          <w:b/>
          <w:bCs/>
          <w:color w:val="010101"/>
        </w:rPr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74"/>
        <w:gridCol w:w="3451"/>
        <w:gridCol w:w="1866"/>
        <w:gridCol w:w="1321"/>
      </w:tblGrid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№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b/>
                <w:bCs/>
                <w:color w:val="010101"/>
              </w:rPr>
              <w:t>Срок исполнения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Информирование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AA02B2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="0098114C" w:rsidRPr="0098114C">
              <w:rPr>
                <w:color w:val="010101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</w:t>
            </w:r>
            <w:r w:rsidR="00977DDC" w:rsidRPr="00977DDC">
              <w:rPr>
                <w:szCs w:val="28"/>
              </w:rPr>
              <w:t>Копьевский</w:t>
            </w:r>
            <w:r w:rsidR="00AA02B2" w:rsidRPr="00AA02B2">
              <w:t xml:space="preserve"> сельсовет Орджоникидзевского района Республики Хакасия</w:t>
            </w:r>
            <w:r w:rsidR="00AA02B2"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 и в иных формах.</w:t>
            </w:r>
          </w:p>
          <w:p w:rsidR="0098114C" w:rsidRPr="0098114C" w:rsidRDefault="00AA02B2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AA02B2">
              <w:rPr>
                <w:color w:val="010101"/>
              </w:rPr>
              <w:t xml:space="preserve">Администрация </w:t>
            </w:r>
            <w:r w:rsidR="0098114C" w:rsidRPr="0098114C">
              <w:rPr>
                <w:color w:val="010101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1) тексты нормативных правовых актов, регулирующих осуществление муниципального контроля</w:t>
            </w:r>
            <w:proofErr w:type="gramStart"/>
            <w:r w:rsidRPr="0098114C">
              <w:rPr>
                <w:color w:val="010101"/>
              </w:rPr>
              <w:t xml:space="preserve"> ;</w:t>
            </w:r>
            <w:proofErr w:type="gramEnd"/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2) руководства по соблюдению обязательных требований.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4) сведения о способах получения консультаций по вопросам соблюдения обязательных требований;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6) доклады о муниципальном контроле;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 xml:space="preserve">Должностные лица </w:t>
            </w:r>
            <w:r w:rsidR="00AA02B2" w:rsidRPr="00AA02B2">
              <w:rPr>
                <w:color w:val="010101"/>
              </w:rPr>
              <w:t xml:space="preserve">Администрации 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 w:rsidRPr="0098114C">
              <w:rPr>
                <w:color w:val="010101"/>
              </w:rPr>
              <w:t>отчетным</w:t>
            </w:r>
            <w:proofErr w:type="gramEnd"/>
            <w:r w:rsidRPr="0098114C">
              <w:rPr>
                <w:color w:val="010101"/>
              </w:rPr>
              <w:t>, подлежит публичному обсуждению.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Доклад о правоприменительной практике размещается на официальном сайте муниципального образования </w:t>
            </w:r>
            <w:r w:rsidR="00977DDC" w:rsidRPr="00977DDC">
              <w:rPr>
                <w:szCs w:val="28"/>
              </w:rPr>
              <w:t>Копьевский</w:t>
            </w:r>
            <w:r w:rsidR="00AA02B2" w:rsidRPr="00AA02B2">
              <w:t xml:space="preserve"> сельсовет Орджоникидзевского района Республики Хакасия</w:t>
            </w:r>
            <w:r w:rsidR="00AA02B2" w:rsidRPr="00AA02B2">
              <w:rPr>
                <w:color w:val="010101"/>
              </w:rPr>
              <w:t xml:space="preserve"> </w:t>
            </w:r>
            <w:r w:rsidRPr="0098114C">
              <w:rPr>
                <w:color w:val="010101"/>
              </w:rPr>
              <w:t>в информационно-телекоммуникационной сети "Интернет",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 xml:space="preserve">Должностные лица </w:t>
            </w:r>
            <w:r w:rsidR="00AA02B2"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1 раз в год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3.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Объявление предостережения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proofErr w:type="gramStart"/>
            <w:r w:rsidRPr="0098114C">
              <w:rPr>
                <w:color w:val="010101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</w:t>
            </w:r>
            <w:r w:rsidRPr="0098114C">
              <w:rPr>
                <w:color w:val="010101"/>
              </w:rPr>
              <w:lastRenderedPageBreak/>
              <w:t>недопустимости нарушения обязательных требований и предлагает принять меры по обеспечению соблюдения обязательных требований.   </w:t>
            </w:r>
            <w:proofErr w:type="gramEnd"/>
          </w:p>
          <w:p w:rsidR="0098114C" w:rsidRPr="0098114C" w:rsidRDefault="0098114C" w:rsidP="00AA02B2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AA02B2" w:rsidRPr="00AA02B2">
              <w:rPr>
                <w:color w:val="010101"/>
              </w:rPr>
              <w:t xml:space="preserve">Администрацию </w:t>
            </w:r>
            <w:r w:rsidRPr="0098114C">
              <w:rPr>
                <w:color w:val="010101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AA02B2" w:rsidRPr="00AA02B2">
              <w:rPr>
                <w:color w:val="010101"/>
              </w:rPr>
              <w:t xml:space="preserve">Администрацией </w:t>
            </w:r>
            <w:r w:rsidRPr="0098114C">
              <w:rPr>
                <w:color w:val="010101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AA02B2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AA02B2">
              <w:rPr>
                <w:color w:val="010101"/>
              </w:rPr>
              <w:lastRenderedPageBreak/>
              <w:t xml:space="preserve">Должностные лица Администрации </w:t>
            </w:r>
            <w:r w:rsidR="0098114C"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4.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Консультирование осуществляется должностными лицами </w:t>
            </w:r>
            <w:r w:rsidR="00AA02B2" w:rsidRPr="00AA02B2">
              <w:rPr>
                <w:color w:val="010101"/>
              </w:rPr>
              <w:t xml:space="preserve">Администрации </w:t>
            </w:r>
            <w:r w:rsidRPr="0098114C">
              <w:rPr>
                <w:color w:val="010101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Консультирование, осуществляется по следующим вопросам: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компетенция уполномоченного органа;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98114C" w:rsidRPr="0098114C" w:rsidRDefault="0098114C" w:rsidP="00AA02B2">
            <w:pPr>
              <w:spacing w:before="100" w:beforeAutospacing="1" w:after="100" w:afterAutospacing="1"/>
              <w:rPr>
                <w:color w:val="010101"/>
              </w:rPr>
            </w:pPr>
            <w:proofErr w:type="gramStart"/>
            <w:r w:rsidRPr="0098114C">
              <w:rPr>
                <w:color w:val="010101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</w:t>
            </w:r>
            <w:r w:rsidR="00787FA6">
              <w:t>Гайдаровский</w:t>
            </w:r>
            <w:r w:rsidR="00AA02B2" w:rsidRPr="00AA02B2">
              <w:t xml:space="preserve"> сельсовет Орджоникидзевского района Республики Хакасия</w:t>
            </w:r>
            <w:r w:rsidRPr="0098114C">
              <w:rPr>
                <w:color w:val="010101"/>
              </w:rPr>
              <w:t xml:space="preserve">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 w:rsidR="00AA02B2" w:rsidRPr="00AA02B2">
              <w:rPr>
                <w:color w:val="010101"/>
              </w:rPr>
              <w:t>Администрации</w:t>
            </w:r>
            <w:proofErr w:type="gramEnd"/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 xml:space="preserve">Должностные лица </w:t>
            </w:r>
            <w:r w:rsidR="00AA02B2" w:rsidRPr="00AA02B2">
              <w:rPr>
                <w:color w:val="010101"/>
              </w:rPr>
              <w:t>Администрации</w:t>
            </w:r>
            <w:r w:rsidRPr="0098114C">
              <w:rPr>
                <w:color w:val="010101"/>
              </w:rPr>
              <w:t xml:space="preserve"> муниципального контроля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 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  <w:tr w:rsidR="0098114C" w:rsidRPr="0098114C" w:rsidTr="0098114C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</w:t>
            </w:r>
            <w:r w:rsidRPr="0098114C">
              <w:rPr>
                <w:color w:val="010101"/>
              </w:rPr>
              <w:lastRenderedPageBreak/>
              <w:t>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</w:t>
            </w:r>
            <w:proofErr w:type="gramStart"/>
            <w:r w:rsidRPr="0098114C">
              <w:rPr>
                <w:color w:val="010101"/>
              </w:rPr>
              <w:t xml:space="preserve"> .</w:t>
            </w:r>
            <w:proofErr w:type="gramEnd"/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 w:rsidRPr="0098114C">
              <w:rPr>
                <w:color w:val="010101"/>
              </w:rPr>
              <w:t>позднее</w:t>
            </w:r>
            <w:proofErr w:type="gramEnd"/>
            <w:r w:rsidRPr="0098114C">
              <w:rPr>
                <w:color w:val="010101"/>
              </w:rPr>
              <w:t xml:space="preserve"> чем за 3 рабочих дня до дня его проведения.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proofErr w:type="gramStart"/>
            <w:r w:rsidRPr="0098114C">
              <w:rPr>
                <w:color w:val="010101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</w:t>
            </w:r>
            <w:r w:rsidRPr="0098114C">
              <w:rPr>
                <w:color w:val="010101"/>
              </w:rPr>
              <w:lastRenderedPageBreak/>
              <w:t>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98114C" w:rsidRPr="0098114C" w:rsidRDefault="0098114C" w:rsidP="0098114C">
            <w:pPr>
              <w:spacing w:before="100" w:beforeAutospacing="1" w:after="100" w:afterAutospacing="1"/>
              <w:rPr>
                <w:color w:val="010101"/>
              </w:rPr>
            </w:pPr>
            <w:r w:rsidRPr="0098114C">
              <w:rPr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AA02B2" w:rsidP="00AA02B2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AA02B2">
              <w:rPr>
                <w:color w:val="010101"/>
              </w:rPr>
              <w:lastRenderedPageBreak/>
              <w:t>Должностные лица Администрации</w:t>
            </w:r>
            <w:r w:rsidR="0098114C" w:rsidRPr="0098114C">
              <w:rPr>
                <w:color w:val="010101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98114C" w:rsidRPr="0098114C" w:rsidRDefault="0098114C" w:rsidP="0098114C">
            <w:pPr>
              <w:spacing w:before="100" w:beforeAutospacing="1" w:after="100" w:afterAutospacing="1"/>
              <w:jc w:val="center"/>
              <w:rPr>
                <w:color w:val="010101"/>
              </w:rPr>
            </w:pPr>
            <w:r w:rsidRPr="0098114C">
              <w:rPr>
                <w:color w:val="010101"/>
              </w:rPr>
              <w:t>В течение года</w:t>
            </w:r>
          </w:p>
        </w:tc>
      </w:tr>
    </w:tbl>
    <w:p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4C"/>
    <w:rsid w:val="000028E7"/>
    <w:rsid w:val="00017C85"/>
    <w:rsid w:val="000442A0"/>
    <w:rsid w:val="000A40D6"/>
    <w:rsid w:val="000C1ABA"/>
    <w:rsid w:val="001C5F60"/>
    <w:rsid w:val="002031F0"/>
    <w:rsid w:val="002727AE"/>
    <w:rsid w:val="00444FC8"/>
    <w:rsid w:val="0046179B"/>
    <w:rsid w:val="004A25D0"/>
    <w:rsid w:val="004C47F6"/>
    <w:rsid w:val="00677C2C"/>
    <w:rsid w:val="006E5D44"/>
    <w:rsid w:val="007164FA"/>
    <w:rsid w:val="00740BCE"/>
    <w:rsid w:val="00787FA6"/>
    <w:rsid w:val="00907CB2"/>
    <w:rsid w:val="00942B88"/>
    <w:rsid w:val="00977DDC"/>
    <w:rsid w:val="0098114C"/>
    <w:rsid w:val="00A30F05"/>
    <w:rsid w:val="00A864ED"/>
    <w:rsid w:val="00AA02B2"/>
    <w:rsid w:val="00B84521"/>
    <w:rsid w:val="00BA6804"/>
    <w:rsid w:val="00BF597C"/>
    <w:rsid w:val="00C25122"/>
    <w:rsid w:val="00CA38B9"/>
    <w:rsid w:val="00CA6CFC"/>
    <w:rsid w:val="00D06092"/>
    <w:rsid w:val="00E1670E"/>
    <w:rsid w:val="00F2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uiPriority w:val="99"/>
    <w:unhideWhenUsed/>
    <w:rsid w:val="0098114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98114C"/>
    <w:rPr>
      <w:color w:val="0000FF"/>
      <w:u w:val="single"/>
    </w:rPr>
  </w:style>
  <w:style w:type="character" w:styleId="a9">
    <w:name w:val="Emphasis"/>
    <w:uiPriority w:val="20"/>
    <w:qFormat/>
    <w:rsid w:val="009811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A40D6"/>
    <w:pPr>
      <w:keepNext/>
      <w:outlineLvl w:val="1"/>
    </w:pPr>
    <w:rPr>
      <w:rFonts w:eastAsiaTheme="majorEastAsia" w:cstheme="majorBidi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uiPriority w:val="9"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Normal (Web)"/>
    <w:basedOn w:val="a"/>
    <w:uiPriority w:val="99"/>
    <w:unhideWhenUsed/>
    <w:rsid w:val="0098114C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98114C"/>
    <w:rPr>
      <w:color w:val="0000FF"/>
      <w:u w:val="single"/>
    </w:rPr>
  </w:style>
  <w:style w:type="character" w:styleId="a9">
    <w:name w:val="Emphasis"/>
    <w:uiPriority w:val="20"/>
    <w:qFormat/>
    <w:rsid w:val="009811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7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psov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2943</Words>
  <Characters>16777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</cp:revision>
  <dcterms:created xsi:type="dcterms:W3CDTF">2021-12-10T03:50:00Z</dcterms:created>
  <dcterms:modified xsi:type="dcterms:W3CDTF">2021-12-20T08:44:00Z</dcterms:modified>
</cp:coreProperties>
</file>