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201</w:t>
      </w:r>
      <w:r w:rsidR="00D76B88">
        <w:rPr>
          <w:rFonts w:ascii="Times New Roman" w:hAnsi="Times New Roman" w:cs="Times New Roman"/>
          <w:sz w:val="28"/>
          <w:szCs w:val="28"/>
        </w:rPr>
        <w:t>9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D76B88">
        <w:rPr>
          <w:rFonts w:ascii="Times New Roman" w:hAnsi="Times New Roman" w:cs="Times New Roman"/>
          <w:sz w:val="28"/>
          <w:szCs w:val="28"/>
        </w:rPr>
        <w:t>77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депутатов Красноиюсского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 Хакасия от 2</w:t>
      </w:r>
      <w:r w:rsidR="00D76B88">
        <w:rPr>
          <w:rFonts w:ascii="Times New Roman" w:hAnsi="Times New Roman" w:cs="Times New Roman"/>
          <w:b/>
          <w:sz w:val="28"/>
          <w:szCs w:val="28"/>
        </w:rPr>
        <w:t>6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76B88">
        <w:rPr>
          <w:rFonts w:ascii="Times New Roman" w:hAnsi="Times New Roman" w:cs="Times New Roman"/>
          <w:b/>
          <w:sz w:val="28"/>
          <w:szCs w:val="28"/>
        </w:rPr>
        <w:t>9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417" w:rsidRPr="007B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88">
        <w:rPr>
          <w:rFonts w:ascii="Times New Roman" w:hAnsi="Times New Roman" w:cs="Times New Roman"/>
          <w:b/>
          <w:sz w:val="28"/>
          <w:szCs w:val="28"/>
        </w:rPr>
        <w:t>34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0A6683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20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D76B88">
        <w:rPr>
          <w:rFonts w:ascii="Times New Roman" w:hAnsi="Times New Roman" w:cs="Times New Roman"/>
          <w:b/>
          <w:sz w:val="28"/>
          <w:szCs w:val="28"/>
        </w:rPr>
        <w:t>1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Красноиюсского сельсовета Орджоникидзевского района республики Хакасия от 2</w:t>
      </w:r>
      <w:r w:rsidR="00D76B88">
        <w:rPr>
          <w:rFonts w:ascii="Times New Roman" w:hAnsi="Times New Roman" w:cs="Times New Roman"/>
          <w:sz w:val="28"/>
          <w:szCs w:val="28"/>
        </w:rPr>
        <w:t>6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6B88">
        <w:rPr>
          <w:rFonts w:ascii="Times New Roman" w:hAnsi="Times New Roman" w:cs="Times New Roman"/>
          <w:sz w:val="28"/>
          <w:szCs w:val="28"/>
        </w:rPr>
        <w:t>9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6B88">
        <w:rPr>
          <w:rFonts w:ascii="Times New Roman" w:hAnsi="Times New Roman" w:cs="Times New Roman"/>
          <w:sz w:val="28"/>
          <w:szCs w:val="28"/>
        </w:rPr>
        <w:t>34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E7CEB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п.18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2012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76B88">
        <w:rPr>
          <w:rFonts w:ascii="Times New Roman" w:hAnsi="Times New Roman" w:cs="Times New Roman"/>
          <w:sz w:val="28"/>
          <w:szCs w:val="28"/>
        </w:rPr>
        <w:t>6</w:t>
      </w:r>
      <w:r w:rsidR="008C1624">
        <w:rPr>
          <w:rFonts w:ascii="Times New Roman" w:hAnsi="Times New Roman" w:cs="Times New Roman"/>
          <w:sz w:val="28"/>
          <w:szCs w:val="28"/>
        </w:rPr>
        <w:t>.12.201</w:t>
      </w:r>
      <w:r w:rsidR="00D76B88">
        <w:rPr>
          <w:rFonts w:ascii="Times New Roman" w:hAnsi="Times New Roman" w:cs="Times New Roman"/>
          <w:sz w:val="28"/>
          <w:szCs w:val="28"/>
        </w:rPr>
        <w:t>9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D76B88">
        <w:rPr>
          <w:rFonts w:ascii="Times New Roman" w:hAnsi="Times New Roman" w:cs="Times New Roman"/>
          <w:sz w:val="28"/>
          <w:szCs w:val="28"/>
        </w:rPr>
        <w:t>77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«Адресная социальная поддержка нетрудоспособного населения и семей с детьми в 201</w:t>
      </w:r>
      <w:r w:rsidR="006858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6858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24642B"/>
    <w:rsid w:val="002A1F94"/>
    <w:rsid w:val="002A54FF"/>
    <w:rsid w:val="002D4A31"/>
    <w:rsid w:val="0030683D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F0FBB"/>
    <w:rsid w:val="006F1EB4"/>
    <w:rsid w:val="007234F5"/>
    <w:rsid w:val="00732B5F"/>
    <w:rsid w:val="00734C67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DB67-0B08-44C0-A87D-24FB285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cp:lastPrinted>2019-12-26T03:01:00Z</cp:lastPrinted>
  <dcterms:created xsi:type="dcterms:W3CDTF">2013-12-17T00:32:00Z</dcterms:created>
  <dcterms:modified xsi:type="dcterms:W3CDTF">2019-12-26T03:02:00Z</dcterms:modified>
</cp:coreProperties>
</file>