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F4" w:rsidRDefault="00EF74F4" w:rsidP="004E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РОССИЙСКАЯ  ФЕДЕРАЦИЯ</w:t>
      </w:r>
    </w:p>
    <w:p w:rsidR="00EF74F4" w:rsidRDefault="00EF74F4" w:rsidP="004E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РЕСПУБЛИКА  ХАКАСИЯ</w:t>
      </w:r>
    </w:p>
    <w:p w:rsidR="004E5F8C" w:rsidRDefault="00E759F3" w:rsidP="004E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ОРДЖОНИКИДЗЕВСКИЙ  РАЙОН</w:t>
      </w:r>
    </w:p>
    <w:p w:rsidR="00EF74F4" w:rsidRDefault="004E5F8C" w:rsidP="004E5F8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</w:t>
      </w:r>
      <w:r w:rsidR="00EF74F4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="00EF74F4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A66443">
        <w:rPr>
          <w:rFonts w:ascii="Times New Roman" w:eastAsia="Times New Roman" w:hAnsi="Times New Roman" w:cs="Times New Roman"/>
          <w:b/>
          <w:sz w:val="32"/>
          <w:szCs w:val="32"/>
        </w:rPr>
        <w:t>КРАСНОИЮССКОГО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F74F4">
        <w:rPr>
          <w:rFonts w:ascii="Times New Roman" w:eastAsia="Times New Roman" w:hAnsi="Times New Roman" w:cs="Times New Roman"/>
          <w:b/>
          <w:sz w:val="32"/>
          <w:szCs w:val="32"/>
        </w:rPr>
        <w:t>СЕЛЬСОВЕТА</w:t>
      </w:r>
    </w:p>
    <w:p w:rsidR="00644A17" w:rsidRDefault="00644A17" w:rsidP="0069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F74F4" w:rsidRDefault="00EF74F4" w:rsidP="0069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F74F4" w:rsidRDefault="00EF74F4" w:rsidP="0069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F74F4" w:rsidRDefault="00A66443" w:rsidP="0069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13</w:t>
      </w:r>
      <w:r w:rsidR="00AA418B">
        <w:rPr>
          <w:rFonts w:ascii="Times New Roman" w:eastAsia="Times New Roman" w:hAnsi="Times New Roman" w:cs="Times New Roman"/>
          <w:sz w:val="28"/>
          <w:szCs w:val="20"/>
        </w:rPr>
        <w:t xml:space="preserve"> декабря</w:t>
      </w:r>
      <w:r w:rsidR="00EF74F4">
        <w:rPr>
          <w:rFonts w:ascii="Times New Roman" w:eastAsia="Times New Roman" w:hAnsi="Times New Roman" w:cs="Times New Roman"/>
          <w:sz w:val="28"/>
          <w:szCs w:val="20"/>
        </w:rPr>
        <w:t xml:space="preserve"> 2021г.                                                                                     № </w:t>
      </w:r>
      <w:r w:rsidR="005D5E81">
        <w:rPr>
          <w:rFonts w:ascii="Times New Roman" w:eastAsia="Times New Roman" w:hAnsi="Times New Roman" w:cs="Times New Roman"/>
          <w:sz w:val="28"/>
          <w:szCs w:val="20"/>
        </w:rPr>
        <w:t>88</w:t>
      </w:r>
    </w:p>
    <w:p w:rsidR="00EF74F4" w:rsidRDefault="00A66443" w:rsidP="0069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юс</w:t>
      </w:r>
      <w:proofErr w:type="spellEnd"/>
    </w:p>
    <w:p w:rsidR="00EF74F4" w:rsidRDefault="00EF74F4" w:rsidP="006955D6">
      <w:pPr>
        <w:spacing w:after="0" w:line="20" w:lineRule="atLeast"/>
        <w:jc w:val="center"/>
        <w:rPr>
          <w:rFonts w:ascii="Times New Roman" w:eastAsia="Times New Roman" w:hAnsi="Times New Roman" w:cs="Times New Roman"/>
        </w:rPr>
      </w:pPr>
    </w:p>
    <w:p w:rsidR="00EF74F4" w:rsidRDefault="00EF74F4" w:rsidP="00695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="004E5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 индексации заработной платы</w:t>
      </w:r>
    </w:p>
    <w:p w:rsidR="00EF74F4" w:rsidRDefault="00EF74F4" w:rsidP="006955D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4F4" w:rsidRDefault="00EF74F4" w:rsidP="00EF74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повышения уровня реального содержания зара</w:t>
      </w:r>
      <w:r w:rsidR="004E5F8C">
        <w:rPr>
          <w:rFonts w:ascii="Times New Roman" w:hAnsi="Times New Roman" w:cs="Times New Roman"/>
          <w:sz w:val="28"/>
          <w:szCs w:val="28"/>
        </w:rPr>
        <w:t>ботной платы,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4E5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134,</w:t>
      </w:r>
      <w:r w:rsidR="004E5F8C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 xml:space="preserve">135 Трудового кодекса Российской Федерации, п. </w:t>
      </w:r>
      <w:r w:rsidR="004E5F8C">
        <w:rPr>
          <w:rFonts w:ascii="Times New Roman" w:hAnsi="Times New Roman" w:cs="Times New Roman"/>
          <w:sz w:val="28"/>
          <w:szCs w:val="28"/>
        </w:rPr>
        <w:t>2</w:t>
      </w:r>
      <w:r w:rsidR="00531D4D" w:rsidRPr="00531D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ст. 41 Устава муниц</w:t>
      </w:r>
      <w:r w:rsidR="004E5F8C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716123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="004E5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Орджоникидзевского района Республики Хакасия,</w:t>
      </w:r>
      <w:r w:rsidR="004E5F8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716123">
        <w:rPr>
          <w:rFonts w:ascii="Times New Roman" w:eastAsia="Times New Roman" w:hAnsi="Times New Roman" w:cs="Times New Roman"/>
          <w:sz w:val="28"/>
          <w:szCs w:val="28"/>
        </w:rPr>
        <w:t>Красноиюсского</w:t>
      </w:r>
      <w:proofErr w:type="spellEnd"/>
      <w:r w:rsidR="004E5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</w:t>
      </w:r>
    </w:p>
    <w:p w:rsidR="00EF74F4" w:rsidRDefault="00EF74F4" w:rsidP="00EF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74F4" w:rsidRDefault="00EF74F4" w:rsidP="00EF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4F4" w:rsidRDefault="00EF74F4" w:rsidP="00EF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об индексации заработной платы в муни</w:t>
      </w:r>
      <w:r w:rsidR="004E5F8C">
        <w:rPr>
          <w:rFonts w:ascii="Times New Roman" w:hAnsi="Times New Roman" w:cs="Times New Roman"/>
          <w:sz w:val="28"/>
          <w:szCs w:val="28"/>
        </w:rPr>
        <w:t xml:space="preserve">ципальном образовании </w:t>
      </w:r>
      <w:proofErr w:type="spellStart"/>
      <w:r w:rsidR="00716123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="004E5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Орджоникидзевского района Республики Хакасия (далее - Положение).</w:t>
      </w:r>
    </w:p>
    <w:p w:rsidR="00EF74F4" w:rsidRDefault="00EF74F4" w:rsidP="00EF74F4">
      <w:pPr>
        <w:pStyle w:val="ConsPlusNormal"/>
        <w:spacing w:before="20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Theme="majorBidi" w:hAnsiTheme="majorBidi" w:cstheme="majorBidi"/>
          <w:sz w:val="28"/>
          <w:szCs w:val="28"/>
        </w:rPr>
        <w:t xml:space="preserve">Настоящее постановление </w:t>
      </w:r>
      <w:r w:rsidR="00716123">
        <w:rPr>
          <w:rFonts w:asciiTheme="majorBidi" w:hAnsiTheme="majorBidi" w:cstheme="majorBidi"/>
          <w:sz w:val="28"/>
          <w:szCs w:val="28"/>
        </w:rPr>
        <w:t xml:space="preserve">распространяется на </w:t>
      </w:r>
      <w:proofErr w:type="gramStart"/>
      <w:r w:rsidR="00716123">
        <w:rPr>
          <w:rFonts w:asciiTheme="majorBidi" w:hAnsiTheme="majorBidi" w:cstheme="majorBidi"/>
          <w:sz w:val="28"/>
          <w:szCs w:val="28"/>
        </w:rPr>
        <w:t>правоотношения, возникшие</w:t>
      </w:r>
      <w:r w:rsidR="00AA418B">
        <w:rPr>
          <w:rFonts w:asciiTheme="majorBidi" w:hAnsiTheme="majorBidi" w:cstheme="majorBidi"/>
          <w:sz w:val="28"/>
          <w:szCs w:val="28"/>
        </w:rPr>
        <w:t xml:space="preserve"> с 01 октября 2021 года</w:t>
      </w:r>
      <w:r>
        <w:rPr>
          <w:rFonts w:asciiTheme="majorBidi" w:hAnsiTheme="majorBidi" w:cstheme="majorBidi"/>
          <w:sz w:val="28"/>
          <w:szCs w:val="28"/>
        </w:rPr>
        <w:t xml:space="preserve"> и подлежит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обнародованию на информационных стендах и размещению в информационно - телекоммуникационной сети Интернет</w:t>
      </w:r>
      <w:r w:rsidR="004E5F8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F74F4" w:rsidRDefault="00EF74F4" w:rsidP="00EF74F4">
      <w:pPr>
        <w:pStyle w:val="ConsPlusNormal"/>
        <w:spacing w:before="20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proofErr w:type="gramStart"/>
      <w:r>
        <w:rPr>
          <w:rFonts w:asciiTheme="majorBidi" w:hAnsiTheme="majorBidi" w:cstheme="majorBidi"/>
          <w:sz w:val="28"/>
          <w:szCs w:val="28"/>
        </w:rPr>
        <w:t>Конт</w:t>
      </w:r>
      <w:r w:rsidR="004E5F8C">
        <w:rPr>
          <w:rFonts w:asciiTheme="majorBidi" w:hAnsiTheme="majorBidi" w:cstheme="majorBidi"/>
          <w:sz w:val="28"/>
          <w:szCs w:val="28"/>
        </w:rPr>
        <w:t>роль за</w:t>
      </w:r>
      <w:proofErr w:type="gramEnd"/>
      <w:r w:rsidR="004E5F8C">
        <w:rPr>
          <w:rFonts w:asciiTheme="majorBidi" w:hAnsiTheme="majorBidi" w:cstheme="majorBidi"/>
          <w:sz w:val="28"/>
          <w:szCs w:val="28"/>
        </w:rPr>
        <w:t xml:space="preserve"> исполнением настоящего п</w:t>
      </w:r>
      <w:r>
        <w:rPr>
          <w:rFonts w:asciiTheme="majorBidi" w:hAnsiTheme="majorBidi" w:cstheme="majorBidi"/>
          <w:sz w:val="28"/>
          <w:szCs w:val="28"/>
        </w:rPr>
        <w:t>остановления</w:t>
      </w:r>
      <w:r w:rsidR="004E5F8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оставляю за собой.</w:t>
      </w:r>
    </w:p>
    <w:p w:rsidR="00EF74F4" w:rsidRDefault="00EF74F4" w:rsidP="00EF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4F4" w:rsidRDefault="00EF74F4" w:rsidP="00EF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4F4" w:rsidRDefault="00EF74F4" w:rsidP="004E5F8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E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123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4E5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E5F8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716123"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EF74F4" w:rsidRDefault="00EF74F4" w:rsidP="004E5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4A17" w:rsidRDefault="00644A17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4A17" w:rsidRDefault="00644A17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4A17" w:rsidRDefault="00644A17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4A17" w:rsidRDefault="00644A17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6123" w:rsidRDefault="00716123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CD297D" w:rsidRDefault="004E5F8C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16123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97D">
        <w:rPr>
          <w:rFonts w:ascii="Times New Roman" w:hAnsi="Times New Roman" w:cs="Times New Roman"/>
          <w:sz w:val="28"/>
          <w:szCs w:val="28"/>
        </w:rPr>
        <w:t>сельсовета</w:t>
      </w:r>
    </w:p>
    <w:p w:rsidR="00CD297D" w:rsidRDefault="00CD297D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297D" w:rsidRDefault="004E5F8C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="00716123">
        <w:rPr>
          <w:rFonts w:ascii="Times New Roman" w:hAnsi="Times New Roman" w:cs="Times New Roman"/>
          <w:sz w:val="28"/>
          <w:szCs w:val="28"/>
        </w:rPr>
        <w:t>Ербягин</w:t>
      </w:r>
      <w:proofErr w:type="spellEnd"/>
      <w:r w:rsidR="00716123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CD297D" w:rsidRDefault="00AA418B" w:rsidP="00CD2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1612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" декабря </w:t>
      </w:r>
      <w:r w:rsidR="00CD297D">
        <w:rPr>
          <w:rFonts w:ascii="Times New Roman" w:hAnsi="Times New Roman" w:cs="Times New Roman"/>
          <w:sz w:val="28"/>
          <w:szCs w:val="28"/>
        </w:rPr>
        <w:t>2021 г.</w:t>
      </w:r>
    </w:p>
    <w:p w:rsidR="00CD297D" w:rsidRDefault="00CD297D" w:rsidP="00CD29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D29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D297D" w:rsidRDefault="00CD297D" w:rsidP="00CD29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индексации заработной платы</w:t>
      </w:r>
    </w:p>
    <w:p w:rsidR="00CD297D" w:rsidRDefault="00CD297D" w:rsidP="00CD29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D29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D297D" w:rsidRDefault="00CD297D" w:rsidP="00CD29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97D" w:rsidRDefault="00CD297D" w:rsidP="00CD2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порядке индексации заработной платы (далее - Положение) в муни</w:t>
      </w:r>
      <w:r w:rsidR="004E5F8C">
        <w:rPr>
          <w:rFonts w:ascii="Times New Roman" w:hAnsi="Times New Roman" w:cs="Times New Roman"/>
          <w:sz w:val="28"/>
          <w:szCs w:val="28"/>
        </w:rPr>
        <w:t xml:space="preserve">ципальном образовании </w:t>
      </w:r>
      <w:proofErr w:type="spellStart"/>
      <w:r w:rsidR="00716123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="004E5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Орджоникидзевского района Республики Хакасия разработано в соответствии со ст. 134 Трудового кодекса Российской Федерации, другими нормативными правовыми актами Российской Федерации.</w:t>
      </w:r>
    </w:p>
    <w:p w:rsidR="00CD297D" w:rsidRDefault="00CD297D" w:rsidP="00CD297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Индексация заработной платы (далее - индексация и зарплата) обеспечивает повышение уровня реального содержания зарплаты работников с целью ее увеличения в связи с ростом потребительских цен на товары и услуги.</w:t>
      </w:r>
    </w:p>
    <w:p w:rsidR="00CD297D" w:rsidRDefault="00CD297D" w:rsidP="004E5F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Основания и сроки проведения индексации</w:t>
      </w:r>
    </w:p>
    <w:p w:rsidR="00CD297D" w:rsidRDefault="00CD297D" w:rsidP="004E5F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заработной платы</w:t>
      </w:r>
    </w:p>
    <w:p w:rsidR="00CD297D" w:rsidRDefault="00CD297D" w:rsidP="00CD29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97D" w:rsidRDefault="00CD297D" w:rsidP="00CD29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Индексации подлежит заработная плата работников, с которыми заключены трудовые договоры.</w:t>
      </w:r>
    </w:p>
    <w:p w:rsidR="00CD297D" w:rsidRDefault="00CD297D" w:rsidP="00CD29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Индексация проводится не реже 1 раза в год. Коэффициент индекса приравнивается к индексу потребительских цен, который определен Федеральной службой государственной статистики по Красноярскому краю, Республике Хакасия и Республике Тыва.</w:t>
      </w:r>
    </w:p>
    <w:p w:rsidR="00CD297D" w:rsidRDefault="00CD297D" w:rsidP="00CD297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Величина коэффициента индексации утверждается распоряжением</w:t>
      </w:r>
      <w:r w:rsidR="006955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Главы</w:t>
      </w:r>
      <w:r w:rsidR="006955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6123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сельсовета.</w:t>
      </w:r>
    </w:p>
    <w:p w:rsidR="00CD297D" w:rsidRDefault="00CD297D" w:rsidP="006955D6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sz w:val="28"/>
          <w:szCs w:val="28"/>
        </w:rPr>
        <w:t>2.4. Основания для индексации заработной платы работников:</w:t>
      </w:r>
    </w:p>
    <w:p w:rsidR="00CD297D" w:rsidRDefault="00CD297D" w:rsidP="00CD29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Изменение установленного законодательством Российской Федерации минимального</w:t>
      </w:r>
      <w:r w:rsidR="00AA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</w:t>
      </w:r>
      <w:r w:rsidR="00DC5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оплаты</w:t>
      </w:r>
      <w:r w:rsidR="00AA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297D" w:rsidRDefault="00CD297D" w:rsidP="00CD29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Изменение индекса потребительских цен за год, опубликованных Управлением Федеральной службы государственной статистики по Красноярскому краю, Республике Хакасия и Республике Тыва.</w:t>
      </w:r>
    </w:p>
    <w:p w:rsidR="00CD297D" w:rsidRDefault="00CD297D" w:rsidP="00CD29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Индексации подлежит заработная плата работников, включающая в себя оплату труда за выполненную работу согласно  установленному</w:t>
      </w:r>
      <w:r w:rsidR="00695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должностному</w:t>
      </w:r>
      <w:r w:rsidR="00695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окладу.</w:t>
      </w:r>
    </w:p>
    <w:p w:rsidR="00CD297D" w:rsidRDefault="00CD297D" w:rsidP="00CD29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Индексации не подлежат единовременные доплаты, надбавки, премии, установленные в фиксированном размере</w:t>
      </w:r>
      <w:r w:rsidR="00D81692">
        <w:rPr>
          <w:rFonts w:ascii="Times New Roman" w:hAnsi="Times New Roman" w:cs="Times New Roman"/>
          <w:sz w:val="28"/>
          <w:szCs w:val="28"/>
        </w:rPr>
        <w:t>.</w:t>
      </w:r>
    </w:p>
    <w:p w:rsidR="00CD297D" w:rsidRDefault="00CD297D" w:rsidP="00CD29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Индексация заработной платы производится посредством повышения должностных окладов работников в соответствии с коэффициентом индексации.</w:t>
      </w:r>
    </w:p>
    <w:p w:rsidR="00CD297D" w:rsidRDefault="00CD297D" w:rsidP="00CD297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D29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проведения индексации</w:t>
      </w:r>
    </w:p>
    <w:p w:rsidR="00CD297D" w:rsidRDefault="00CD297D" w:rsidP="00CD29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97D" w:rsidRDefault="006955D6" w:rsidP="00CD2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D297D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ципальное образование </w:t>
      </w:r>
      <w:proofErr w:type="spellStart"/>
      <w:r w:rsidR="00716123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97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97D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 ежегодно  до 01 октября определяет наличие или отсутствие причин для индексации.</w:t>
      </w:r>
    </w:p>
    <w:p w:rsidR="00CD297D" w:rsidRDefault="00CD297D" w:rsidP="00CD2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D2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Коэффициент, используемый для индексации заработной платы работников, утверждается</w:t>
      </w:r>
      <w:r w:rsidR="006955D6">
        <w:rPr>
          <w:rFonts w:ascii="Times New Roman" w:hAnsi="Times New Roman" w:cs="Times New Roman"/>
          <w:sz w:val="28"/>
          <w:szCs w:val="28"/>
        </w:rPr>
        <w:t xml:space="preserve"> распоряжением Главы </w:t>
      </w:r>
      <w:proofErr w:type="spellStart"/>
      <w:r w:rsidR="00716123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695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Орджоникидзевского района Республики Хакасия.</w:t>
      </w:r>
    </w:p>
    <w:p w:rsidR="00CD297D" w:rsidRDefault="00CD297D" w:rsidP="00CD29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D29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Прочие положения</w:t>
      </w:r>
    </w:p>
    <w:p w:rsidR="00CD297D" w:rsidRDefault="00CD297D" w:rsidP="00CD29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Изменения, дополнения вносятся в настоящее Положение в порядке, установленном нормативным</w:t>
      </w:r>
      <w:r w:rsidR="00695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 документом Муниц</w:t>
      </w:r>
      <w:r w:rsidR="006955D6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716123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="00695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Орджоникидзевского района Республики Хакасия.</w:t>
      </w:r>
    </w:p>
    <w:p w:rsidR="00CD297D" w:rsidRDefault="00CD297D" w:rsidP="00CD2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2B" w:rsidRDefault="0076012B"/>
    <w:sectPr w:rsidR="0076012B" w:rsidSect="00AB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F4"/>
    <w:rsid w:val="003254B3"/>
    <w:rsid w:val="004B22C1"/>
    <w:rsid w:val="004E5F8C"/>
    <w:rsid w:val="00531D4D"/>
    <w:rsid w:val="005D5E81"/>
    <w:rsid w:val="00644A17"/>
    <w:rsid w:val="006955D6"/>
    <w:rsid w:val="00716123"/>
    <w:rsid w:val="00742968"/>
    <w:rsid w:val="0076012B"/>
    <w:rsid w:val="00A66443"/>
    <w:rsid w:val="00AA418B"/>
    <w:rsid w:val="00AB64A2"/>
    <w:rsid w:val="00AC4351"/>
    <w:rsid w:val="00C302E6"/>
    <w:rsid w:val="00CD297D"/>
    <w:rsid w:val="00D81692"/>
    <w:rsid w:val="00DC5AB4"/>
    <w:rsid w:val="00E759F3"/>
    <w:rsid w:val="00E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4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4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cp:lastPrinted>2021-12-13T04:46:00Z</cp:lastPrinted>
  <dcterms:created xsi:type="dcterms:W3CDTF">2021-12-13T04:23:00Z</dcterms:created>
  <dcterms:modified xsi:type="dcterms:W3CDTF">2021-12-13T04:47:00Z</dcterms:modified>
</cp:coreProperties>
</file>