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РОССИЙСКАЯ ФЕДЕРАЦИЯ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 xml:space="preserve">РЕСПУБЛИКА ХАКАСИЯ 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АДМИНИСТРАЦИЯ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НОВОМАРЬЯСОВСКОГО СЕЛЬСОВЕТА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Орджоникидзев</w:t>
      </w:r>
      <w:r>
        <w:rPr>
          <w:b/>
          <w:sz w:val="28"/>
          <w:szCs w:val="28"/>
        </w:rPr>
        <w:t>с</w:t>
      </w:r>
      <w:r w:rsidRPr="00F85C42">
        <w:rPr>
          <w:b/>
          <w:sz w:val="28"/>
          <w:szCs w:val="28"/>
        </w:rPr>
        <w:t>кого района</w:t>
      </w:r>
    </w:p>
    <w:p w:rsidR="00226B3F" w:rsidRDefault="00226B3F" w:rsidP="00226B3F">
      <w:pPr>
        <w:jc w:val="center"/>
        <w:rPr>
          <w:b/>
          <w:sz w:val="32"/>
          <w:szCs w:val="32"/>
        </w:rPr>
      </w:pPr>
    </w:p>
    <w:p w:rsidR="00226B3F" w:rsidRPr="00E6135F" w:rsidRDefault="00226B3F" w:rsidP="00226B3F">
      <w:pPr>
        <w:jc w:val="center"/>
        <w:rPr>
          <w:b/>
          <w:sz w:val="32"/>
          <w:szCs w:val="32"/>
        </w:rPr>
      </w:pPr>
    </w:p>
    <w:p w:rsidR="00226B3F" w:rsidRDefault="00226B3F" w:rsidP="00226B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E6135F">
        <w:rPr>
          <w:b/>
          <w:sz w:val="32"/>
          <w:szCs w:val="32"/>
        </w:rPr>
        <w:t>ПОСТАНОВЛЕНИЕ</w:t>
      </w:r>
    </w:p>
    <w:p w:rsidR="00226B3F" w:rsidRDefault="00226B3F" w:rsidP="00226B3F">
      <w:pPr>
        <w:rPr>
          <w:b/>
          <w:sz w:val="32"/>
          <w:szCs w:val="32"/>
        </w:rPr>
      </w:pPr>
    </w:p>
    <w:p w:rsidR="00226B3F" w:rsidRPr="00E6135F" w:rsidRDefault="00226B3F" w:rsidP="00226B3F">
      <w:pPr>
        <w:rPr>
          <w:b/>
          <w:sz w:val="32"/>
          <w:szCs w:val="32"/>
        </w:rPr>
      </w:pPr>
    </w:p>
    <w:p w:rsidR="00226B3F" w:rsidRDefault="00226B3F" w:rsidP="00226B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7EE">
        <w:rPr>
          <w:sz w:val="28"/>
          <w:szCs w:val="28"/>
        </w:rPr>
        <w:t xml:space="preserve">09 января 2019 </w:t>
      </w:r>
      <w:r w:rsidRPr="00DB080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с.</w:t>
      </w:r>
      <w:r w:rsidR="007B67EE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Новомарьясово</w:t>
      </w:r>
      <w:r w:rsidRPr="009355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B67EE">
        <w:rPr>
          <w:sz w:val="28"/>
          <w:szCs w:val="28"/>
        </w:rPr>
        <w:t xml:space="preserve">                           №  1</w:t>
      </w:r>
    </w:p>
    <w:p w:rsidR="00226B3F" w:rsidRDefault="00226B3F" w:rsidP="00226B3F">
      <w:pPr>
        <w:jc w:val="center"/>
        <w:rPr>
          <w:sz w:val="28"/>
          <w:szCs w:val="28"/>
        </w:rPr>
      </w:pPr>
    </w:p>
    <w:p w:rsidR="00226B3F" w:rsidRPr="00935569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</w:t>
      </w: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осуществлении</w:t>
      </w:r>
      <w:proofErr w:type="gramEnd"/>
      <w:r>
        <w:rPr>
          <w:b/>
          <w:sz w:val="28"/>
          <w:szCs w:val="28"/>
        </w:rPr>
        <w:t xml:space="preserve"> первичного воинского учета</w:t>
      </w: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граждан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Новомарьясовский  сельсовет </w:t>
      </w:r>
    </w:p>
    <w:p w:rsidR="00226B3F" w:rsidRDefault="00226B3F" w:rsidP="00226B3F">
      <w:pPr>
        <w:jc w:val="center"/>
        <w:rPr>
          <w:b/>
          <w:sz w:val="28"/>
          <w:szCs w:val="28"/>
        </w:rPr>
      </w:pPr>
    </w:p>
    <w:p w:rsidR="00226B3F" w:rsidRDefault="00226B3F" w:rsidP="00226B3F">
      <w:pPr>
        <w:ind w:firstLine="708"/>
        <w:jc w:val="both"/>
        <w:rPr>
          <w:b/>
          <w:sz w:val="28"/>
          <w:szCs w:val="28"/>
        </w:rPr>
      </w:pPr>
    </w:p>
    <w:p w:rsidR="00226B3F" w:rsidRDefault="00226B3F" w:rsidP="00226B3F">
      <w:pPr>
        <w:ind w:firstLine="708"/>
        <w:jc w:val="both"/>
        <w:rPr>
          <w:sz w:val="28"/>
          <w:szCs w:val="28"/>
        </w:rPr>
      </w:pPr>
      <w:r w:rsidRPr="00BD48E1">
        <w:rPr>
          <w:sz w:val="28"/>
          <w:szCs w:val="28"/>
        </w:rPr>
        <w:t xml:space="preserve">В соответствии с Конституцией Российской Федерации, Федеральным законом от 31.05.1996 № 61-ФЗ «Об обороне», от 26.02.1997 № 31- ФЗ «О мобилизационной подготовке и мобилизации в Российской Федерации», от 28.03.1998 № 53-ФЗ «О воинской обязанности и военной службе», </w:t>
      </w:r>
      <w:proofErr w:type="gramStart"/>
      <w:r w:rsidRPr="00BD48E1">
        <w:rPr>
          <w:sz w:val="28"/>
          <w:szCs w:val="28"/>
        </w:rPr>
        <w:t>от</w:t>
      </w:r>
      <w:proofErr w:type="gramEnd"/>
      <w:r w:rsidRPr="00BD48E1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</w:t>
      </w:r>
      <w:r>
        <w:rPr>
          <w:sz w:val="28"/>
          <w:szCs w:val="28"/>
        </w:rPr>
        <w:t xml:space="preserve"> Уставом муниципального образования Новомарьясовский сельсовет</w:t>
      </w:r>
    </w:p>
    <w:p w:rsidR="00226B3F" w:rsidRPr="00BD48E1" w:rsidRDefault="00226B3F" w:rsidP="00226B3F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226B3F" w:rsidRDefault="00226B3F" w:rsidP="00226B3F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и осуществлении первичного воинского учета на территории муниципального образования Новомарьясовский сельсовет (приложение №1).</w:t>
      </w:r>
    </w:p>
    <w:p w:rsidR="00226B3F" w:rsidRDefault="00226B3F" w:rsidP="00226B3F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должностную инструкцию специалиста военно-учетного стола (приложение № 2).</w:t>
      </w:r>
    </w:p>
    <w:p w:rsidR="00226B3F" w:rsidRDefault="00226B3F" w:rsidP="00226B3F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принятия.</w:t>
      </w:r>
    </w:p>
    <w:p w:rsidR="00226B3F" w:rsidRDefault="00226B3F" w:rsidP="00226B3F">
      <w:pPr>
        <w:jc w:val="both"/>
        <w:rPr>
          <w:sz w:val="28"/>
          <w:szCs w:val="28"/>
        </w:rPr>
      </w:pPr>
    </w:p>
    <w:p w:rsidR="00226B3F" w:rsidRDefault="00226B3F" w:rsidP="00226B3F">
      <w:pPr>
        <w:jc w:val="both"/>
        <w:rPr>
          <w:sz w:val="28"/>
          <w:szCs w:val="28"/>
        </w:rPr>
      </w:pPr>
    </w:p>
    <w:p w:rsidR="00226B3F" w:rsidRDefault="00226B3F" w:rsidP="00226B3F">
      <w:pPr>
        <w:jc w:val="both"/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6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Новомарьясовского сельсовета                                           С.Н.Богданов                                            </w:t>
      </w:r>
    </w:p>
    <w:p w:rsidR="00226B3F" w:rsidRDefault="00226B3F" w:rsidP="00226B3F">
      <w:pPr>
        <w:rPr>
          <w:sz w:val="28"/>
          <w:szCs w:val="28"/>
        </w:rPr>
      </w:pPr>
    </w:p>
    <w:p w:rsidR="00226B3F" w:rsidRPr="00403AB9" w:rsidRDefault="00226B3F" w:rsidP="00226B3F">
      <w:pPr>
        <w:rPr>
          <w:sz w:val="28"/>
          <w:szCs w:val="28"/>
        </w:rPr>
      </w:pPr>
    </w:p>
    <w:p w:rsidR="00226B3F" w:rsidRPr="00403AB9" w:rsidRDefault="00226B3F" w:rsidP="00226B3F">
      <w:pPr>
        <w:rPr>
          <w:sz w:val="28"/>
          <w:szCs w:val="28"/>
        </w:rPr>
      </w:pPr>
    </w:p>
    <w:p w:rsidR="00226B3F" w:rsidRPr="00403AB9" w:rsidRDefault="00226B3F" w:rsidP="00226B3F">
      <w:pPr>
        <w:rPr>
          <w:sz w:val="28"/>
          <w:szCs w:val="28"/>
        </w:rPr>
      </w:pP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lastRenderedPageBreak/>
        <w:t>Приложение № 1</w:t>
      </w: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t>к постановлению администрации</w:t>
      </w: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t>Новомарьясовского сельсовета</w:t>
      </w: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t>от «9» января 2019 г. №1</w:t>
      </w:r>
    </w:p>
    <w:p w:rsidR="007B67EE" w:rsidRPr="007B67EE" w:rsidRDefault="007B67EE" w:rsidP="007B67EE">
      <w:pPr>
        <w:shd w:val="clear" w:color="auto" w:fill="FFFFFF"/>
        <w:rPr>
          <w:b/>
          <w:bCs/>
          <w:color w:val="000000"/>
        </w:rPr>
      </w:pPr>
    </w:p>
    <w:p w:rsidR="007B67EE" w:rsidRPr="007B67EE" w:rsidRDefault="007B67EE" w:rsidP="007B67EE">
      <w:pPr>
        <w:shd w:val="clear" w:color="auto" w:fill="FFFFFF"/>
        <w:jc w:val="center"/>
        <w:rPr>
          <w:color w:val="000000"/>
        </w:rPr>
      </w:pPr>
      <w:r w:rsidRPr="007B67EE">
        <w:rPr>
          <w:b/>
          <w:bCs/>
          <w:color w:val="000000"/>
        </w:rPr>
        <w:t>ПОЛОЖЕНИЕ</w:t>
      </w:r>
    </w:p>
    <w:p w:rsidR="007B67EE" w:rsidRPr="007B67EE" w:rsidRDefault="007B67EE" w:rsidP="007B67EE">
      <w:pPr>
        <w:shd w:val="clear" w:color="auto" w:fill="FFFFFF"/>
        <w:jc w:val="center"/>
        <w:rPr>
          <w:color w:val="000000"/>
        </w:rPr>
      </w:pPr>
      <w:r w:rsidRPr="007B67EE">
        <w:rPr>
          <w:b/>
          <w:bCs/>
          <w:color w:val="000000"/>
        </w:rPr>
        <w:t>об организации и осуществлении первичного воинского учета граждан на территории муниципального образования Новомарьясовский сельсовет</w:t>
      </w:r>
    </w:p>
    <w:p w:rsidR="007B67EE" w:rsidRDefault="007B67EE" w:rsidP="007B67EE">
      <w:pPr>
        <w:shd w:val="clear" w:color="auto" w:fill="FFFFFF"/>
        <w:jc w:val="center"/>
        <w:rPr>
          <w:b/>
          <w:bCs/>
          <w:color w:val="000000"/>
        </w:rPr>
      </w:pPr>
      <w:r w:rsidRPr="007B67EE">
        <w:rPr>
          <w:b/>
          <w:bCs/>
          <w:color w:val="000000"/>
        </w:rPr>
        <w:t>1.Общие положения</w:t>
      </w:r>
    </w:p>
    <w:p w:rsidR="007B67EE" w:rsidRPr="007B67EE" w:rsidRDefault="007B67EE" w:rsidP="007B67EE">
      <w:pPr>
        <w:shd w:val="clear" w:color="auto" w:fill="FFFFFF"/>
        <w:jc w:val="center"/>
        <w:rPr>
          <w:color w:val="000000"/>
        </w:rPr>
      </w:pP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1.1. Настоящее положение, разрабо</w:t>
      </w:r>
      <w:r w:rsidRPr="007B67EE">
        <w:rPr>
          <w:color w:val="000000"/>
        </w:rPr>
        <w:softHyphen/>
        <w:t>танное в соответствии с Федеральным законом «О воинской обязанности и во</w:t>
      </w:r>
      <w:r w:rsidRPr="007B67EE">
        <w:rPr>
          <w:color w:val="000000"/>
        </w:rPr>
        <w:softHyphen/>
        <w:t xml:space="preserve">енной службе», «Положением о воинском учете» и иными нормативными </w:t>
      </w:r>
      <w:hyperlink r:id="rId5" w:tooltip="Правовые акты" w:history="1">
        <w:r w:rsidRPr="007B67EE">
          <w:t>правовыми актами</w:t>
        </w:r>
      </w:hyperlink>
      <w:r w:rsidRPr="007B67EE">
        <w:rPr>
          <w:color w:val="000000"/>
        </w:rPr>
        <w:t xml:space="preserve"> Российской Федера</w:t>
      </w:r>
      <w:r w:rsidRPr="007B67EE">
        <w:rPr>
          <w:color w:val="000000"/>
        </w:rPr>
        <w:softHyphen/>
        <w:t>ции по вопросам обороны и безопасно</w:t>
      </w:r>
      <w:r w:rsidRPr="007B67EE">
        <w:rPr>
          <w:color w:val="000000"/>
        </w:rPr>
        <w:softHyphen/>
        <w:t>сти, определяет порядок организации воинского учета граждан Российской Федерации, обязанных состоять на во</w:t>
      </w:r>
      <w:r w:rsidRPr="007B67EE">
        <w:rPr>
          <w:color w:val="000000"/>
        </w:rPr>
        <w:softHyphen/>
        <w:t>инском учете.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Воинский учет предусматривается воинской </w:t>
      </w:r>
      <w:hyperlink r:id="rId6" w:tooltip="Права и обязанности граждан" w:history="1">
        <w:r w:rsidRPr="007B67EE">
          <w:t>обязанностью граждан</w:t>
        </w:r>
      </w:hyperlink>
      <w:r w:rsidRPr="007B67EE">
        <w:rPr>
          <w:color w:val="000000"/>
        </w:rPr>
        <w:t xml:space="preserve"> и обес</w:t>
      </w:r>
      <w:r w:rsidRPr="007B67EE">
        <w:rPr>
          <w:color w:val="000000"/>
        </w:rPr>
        <w:softHyphen/>
        <w:t>печивается государственной системой регистрации призывных и мобилизаци</w:t>
      </w:r>
      <w:r w:rsidRPr="007B67EE">
        <w:rPr>
          <w:color w:val="000000"/>
        </w:rPr>
        <w:softHyphen/>
        <w:t>онных людских ресурсов, в рамках кото</w:t>
      </w:r>
      <w:r w:rsidRPr="007B67EE">
        <w:rPr>
          <w:color w:val="000000"/>
        </w:rPr>
        <w:softHyphen/>
        <w:t>рой осуществляется комплекс меропри</w:t>
      </w:r>
      <w:r w:rsidRPr="007B67EE">
        <w:rPr>
          <w:color w:val="000000"/>
        </w:rPr>
        <w:softHyphen/>
        <w:t>ятий по сбору, обобщению и анализу сведений об их количественном составе и качественном состоянии.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Организация воинского учета в органах местного са</w:t>
      </w:r>
      <w:r w:rsidRPr="007B67EE">
        <w:rPr>
          <w:color w:val="000000"/>
        </w:rPr>
        <w:softHyphen/>
        <w:t>моуправления поселения входит в содержание мобилизационной подго</w:t>
      </w:r>
      <w:r w:rsidRPr="007B67EE">
        <w:rPr>
          <w:color w:val="000000"/>
        </w:rPr>
        <w:softHyphen/>
        <w:t>товки и мобилизации.</w:t>
      </w:r>
    </w:p>
    <w:p w:rsidR="007B67EE" w:rsidRDefault="007B67EE" w:rsidP="007B67EE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B67EE" w:rsidRPr="007B67EE" w:rsidRDefault="007B67EE" w:rsidP="007B67EE">
      <w:pPr>
        <w:shd w:val="clear" w:color="auto" w:fill="FFFFFF"/>
        <w:ind w:firstLine="567"/>
        <w:jc w:val="center"/>
        <w:rPr>
          <w:color w:val="000000"/>
        </w:rPr>
      </w:pPr>
      <w:r w:rsidRPr="007B67EE">
        <w:rPr>
          <w:b/>
          <w:bCs/>
          <w:color w:val="000000"/>
        </w:rPr>
        <w:t>2. Основные задачи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2.1. Основными задачами воинского учета являются: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а) обеспечение исполнения гражда</w:t>
      </w:r>
      <w:r w:rsidRPr="007B67EE">
        <w:rPr>
          <w:color w:val="000000"/>
        </w:rPr>
        <w:softHyphen/>
        <w:t>нами воинской обязанности, установ</w:t>
      </w:r>
      <w:r w:rsidRPr="007B67EE">
        <w:rPr>
          <w:color w:val="000000"/>
        </w:rPr>
        <w:softHyphen/>
        <w:t xml:space="preserve">ленной </w:t>
      </w:r>
      <w:hyperlink r:id="rId7" w:tooltip="Законы в России" w:history="1">
        <w:r w:rsidRPr="007B67EE">
          <w:t>законодательством Российской Федерации</w:t>
        </w:r>
      </w:hyperlink>
      <w:r w:rsidRPr="007B67EE">
        <w:rPr>
          <w:color w:val="000000"/>
        </w:rPr>
        <w:t>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б) документальное оформление све</w:t>
      </w:r>
      <w:r w:rsidRPr="007B67EE">
        <w:rPr>
          <w:color w:val="000000"/>
        </w:rPr>
        <w:softHyphen/>
        <w:t>дений воинского учета о гражданах, со</w:t>
      </w:r>
      <w:r w:rsidRPr="007B67EE">
        <w:rPr>
          <w:color w:val="000000"/>
        </w:rPr>
        <w:softHyphen/>
        <w:t>стоящих на воинском учете;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</w:t>
      </w:r>
      <w:hyperlink r:id="rId8" w:tooltip="Охрана, сигнализация, видеонаблюдение" w:history="1">
        <w:r w:rsidRPr="007B67EE">
          <w:t>безопасности</w:t>
        </w:r>
      </w:hyperlink>
      <w:r w:rsidRPr="007B67EE">
        <w:rPr>
          <w:color w:val="000000"/>
        </w:rPr>
        <w:t xml:space="preserve"> государства;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г) проведение плановой работы по подготовке необходимого количества военно-обученных граждан, пребываю</w:t>
      </w:r>
      <w:r w:rsidRPr="007B67EE">
        <w:rPr>
          <w:color w:val="000000"/>
        </w:rPr>
        <w:softHyphen/>
        <w:t>щих в запасе, для обеспечения меропри</w:t>
      </w:r>
      <w:r w:rsidRPr="007B67EE">
        <w:rPr>
          <w:color w:val="000000"/>
        </w:rPr>
        <w:softHyphen/>
        <w:t>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7B67EE" w:rsidRDefault="007B67EE" w:rsidP="007B67EE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B67EE" w:rsidRPr="007B67EE" w:rsidRDefault="007B67EE" w:rsidP="007B67EE">
      <w:pPr>
        <w:shd w:val="clear" w:color="auto" w:fill="FFFFFF"/>
        <w:ind w:firstLine="567"/>
        <w:jc w:val="center"/>
        <w:rPr>
          <w:color w:val="000000"/>
        </w:rPr>
      </w:pPr>
      <w:r w:rsidRPr="007B67EE">
        <w:rPr>
          <w:b/>
          <w:bCs/>
          <w:color w:val="000000"/>
        </w:rPr>
        <w:t>3.Функции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3.1.Основным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3.2. Первич</w:t>
      </w:r>
      <w:r w:rsidRPr="007B67EE">
        <w:rPr>
          <w:color w:val="000000"/>
        </w:rPr>
        <w:softHyphen/>
        <w:t>ный воинский учет граждан по месту их жительства или месту пребывания (на — срок более 3 месяцев) в администрации Новомарьясовского сельсовета осуществляется военно-учетным столом в соответствии с законодательством Рос</w:t>
      </w:r>
      <w:r w:rsidRPr="007B67EE">
        <w:rPr>
          <w:color w:val="000000"/>
        </w:rPr>
        <w:softHyphen/>
        <w:t>сийской Федераций, настоящим Поло</w:t>
      </w:r>
      <w:r w:rsidRPr="007B67EE">
        <w:rPr>
          <w:color w:val="000000"/>
        </w:rPr>
        <w:softHyphen/>
        <w:t xml:space="preserve">жением и </w:t>
      </w:r>
      <w:hyperlink r:id="rId9" w:tooltip="Методические рекомендации" w:history="1">
        <w:r w:rsidRPr="007B67EE">
          <w:t>методическими рекомендаци</w:t>
        </w:r>
        <w:r w:rsidRPr="007B67EE">
          <w:softHyphen/>
          <w:t>ями</w:t>
        </w:r>
      </w:hyperlink>
      <w:r w:rsidRPr="007B67EE">
        <w:rPr>
          <w:color w:val="000000"/>
        </w:rPr>
        <w:t>, разрабатываемыми Министерст</w:t>
      </w:r>
      <w:r w:rsidRPr="007B67EE">
        <w:rPr>
          <w:color w:val="000000"/>
        </w:rPr>
        <w:softHyphen/>
        <w:t>вом обороны Российской Федерации. За состояние первичного воинского уче</w:t>
      </w:r>
      <w:r w:rsidRPr="007B67EE">
        <w:rPr>
          <w:color w:val="000000"/>
        </w:rPr>
        <w:softHyphen/>
        <w:t>та отвечает глава сельского поселения.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3.3.Число работников, осуществля</w:t>
      </w:r>
      <w:r w:rsidRPr="007B67EE">
        <w:rPr>
          <w:color w:val="000000"/>
        </w:rPr>
        <w:softHyphen/>
        <w:t>ющих воинский учет в органах местного самоуправления, определяется с учетом следующих норм: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а) 1 работник, выполняющий обя</w:t>
      </w:r>
      <w:r w:rsidRPr="007B67EE">
        <w:rPr>
          <w:color w:val="000000"/>
        </w:rPr>
        <w:softHyphen/>
        <w:t>занности по совместительству, — при наличии на воинском учете менее 500 граждан;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lastRenderedPageBreak/>
        <w:t>б) 1 освобожденный работник — при наличии на воинском учете от 500 до 1000 граждан;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в) 1 освобожденный работник на ка</w:t>
      </w:r>
      <w:r w:rsidRPr="007B67EE">
        <w:rPr>
          <w:color w:val="000000"/>
        </w:rPr>
        <w:softHyphen/>
        <w:t>ждую последующую 1000 граждан, со</w:t>
      </w:r>
      <w:r w:rsidRPr="007B67EE">
        <w:rPr>
          <w:color w:val="000000"/>
        </w:rPr>
        <w:softHyphen/>
        <w:t>стоящих на воинском учете.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3.4. Общее количество </w:t>
      </w:r>
      <w:proofErr w:type="gramStart"/>
      <w:r w:rsidRPr="007B67EE">
        <w:rPr>
          <w:color w:val="000000"/>
        </w:rPr>
        <w:t>работников, осуществляющих воинский учет в органах местного самоуправления опре</w:t>
      </w:r>
      <w:r w:rsidRPr="007B67EE">
        <w:rPr>
          <w:color w:val="000000"/>
        </w:rPr>
        <w:softHyphen/>
        <w:t>деляется</w:t>
      </w:r>
      <w:proofErr w:type="gramEnd"/>
      <w:r w:rsidRPr="007B67EE">
        <w:rPr>
          <w:color w:val="000000"/>
        </w:rPr>
        <w:t xml:space="preserve"> исходя из количества граждан, состоящих на воинском учете по состоя</w:t>
      </w:r>
      <w:r w:rsidRPr="007B67EE">
        <w:rPr>
          <w:color w:val="000000"/>
        </w:rPr>
        <w:softHyphen/>
        <w:t xml:space="preserve">нию на </w:t>
      </w:r>
      <w:hyperlink r:id="rId10" w:tooltip="31 декабря" w:history="1">
        <w:r w:rsidRPr="007B67EE">
          <w:t>31 декабря</w:t>
        </w:r>
      </w:hyperlink>
      <w:r w:rsidRPr="007B67EE">
        <w:rPr>
          <w:color w:val="000000"/>
        </w:rPr>
        <w:t xml:space="preserve"> предшествующего года с применением норм, указанных в Положении.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При наличии в органах местного са</w:t>
      </w:r>
      <w:r w:rsidRPr="007B67EE">
        <w:rPr>
          <w:color w:val="000000"/>
        </w:rPr>
        <w:softHyphen/>
        <w:t>моуправления или организациях 2 и бо</w:t>
      </w:r>
      <w:r w:rsidRPr="007B67EE">
        <w:rPr>
          <w:color w:val="000000"/>
        </w:rPr>
        <w:softHyphen/>
        <w:t>лее работников, осуществляющих воин</w:t>
      </w:r>
      <w:r w:rsidRPr="007B67EE">
        <w:rPr>
          <w:color w:val="000000"/>
        </w:rPr>
        <w:softHyphen/>
        <w:t xml:space="preserve">ский учет, они объединяются в </w:t>
      </w:r>
      <w:proofErr w:type="gramStart"/>
      <w:r w:rsidRPr="007B67EE">
        <w:rPr>
          <w:color w:val="000000"/>
        </w:rPr>
        <w:t>отдель</w:t>
      </w:r>
      <w:r w:rsidRPr="007B67EE">
        <w:rPr>
          <w:color w:val="000000"/>
        </w:rPr>
        <w:softHyphen/>
        <w:t>ное</w:t>
      </w:r>
      <w:proofErr w:type="gramEnd"/>
      <w:r w:rsidRPr="007B67EE">
        <w:rPr>
          <w:color w:val="000000"/>
        </w:rPr>
        <w:t xml:space="preserve"> подразделение—военно-учетный стол.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3.5. Воинскому учету в военно-учетном столе подлежат: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а) граждане </w:t>
      </w:r>
      <w:hyperlink r:id="rId11" w:history="1">
        <w:r w:rsidRPr="007B67EE">
          <w:t>мужского</w:t>
        </w:r>
      </w:hyperlink>
      <w:r w:rsidRPr="007B67EE">
        <w:rPr>
          <w:color w:val="000000"/>
        </w:rPr>
        <w:t xml:space="preserve"> пола в возрасте от 18 до 27 лет, обязанные состоять на воинском учете и не пребывающие в запасе (далее – призывники); 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б) граждане, пребывающие в запасе (далее – военнообязанные):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- мужского пола, </w:t>
      </w:r>
      <w:proofErr w:type="gramStart"/>
      <w:r w:rsidRPr="007B67EE">
        <w:rPr>
          <w:color w:val="000000"/>
        </w:rPr>
        <w:t>пребывающие</w:t>
      </w:r>
      <w:proofErr w:type="gramEnd"/>
      <w:r w:rsidRPr="007B67EE">
        <w:rPr>
          <w:color w:val="000000"/>
        </w:rPr>
        <w:t xml:space="preserve"> в запасе;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-уволенные с военной службы с за</w:t>
      </w:r>
      <w:r w:rsidRPr="007B67EE">
        <w:rPr>
          <w:color w:val="000000"/>
        </w:rPr>
        <w:softHyphen/>
        <w:t>числением в запас Вооруженных Сил Российской Федерации;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-успешно завершившие </w:t>
      </w:r>
      <w:hyperlink r:id="rId12" w:tooltip="Центр онлайн обучения" w:history="1">
        <w:proofErr w:type="gramStart"/>
        <w:r w:rsidRPr="007B67EE">
          <w:t>обучение</w:t>
        </w:r>
      </w:hyperlink>
      <w:r w:rsidRPr="007B67EE">
        <w:rPr>
          <w:color w:val="000000"/>
        </w:rPr>
        <w:t xml:space="preserve"> по программе</w:t>
      </w:r>
      <w:proofErr w:type="gramEnd"/>
      <w:r w:rsidRPr="007B67EE">
        <w:rPr>
          <w:color w:val="000000"/>
        </w:rPr>
        <w:t xml:space="preserve"> подготовки офицеров запа</w:t>
      </w:r>
      <w:r w:rsidRPr="007B67EE">
        <w:rPr>
          <w:color w:val="000000"/>
        </w:rPr>
        <w:softHyphen/>
        <w:t>са на военных кафедрах при государст</w:t>
      </w:r>
      <w:r w:rsidRPr="007B67EE">
        <w:rPr>
          <w:color w:val="000000"/>
        </w:rPr>
        <w:softHyphen/>
        <w:t xml:space="preserve">венных, муниципальных или имеющих </w:t>
      </w:r>
      <w:hyperlink r:id="rId13" w:tooltip="Государственная аккредитация" w:history="1">
        <w:r w:rsidRPr="007B67EE">
          <w:t>государственную аккредитацию</w:t>
        </w:r>
      </w:hyperlink>
      <w:r w:rsidRPr="007B67EE">
        <w:rPr>
          <w:color w:val="000000"/>
        </w:rPr>
        <w:t xml:space="preserve"> по со</w:t>
      </w:r>
      <w:r w:rsidRPr="007B67EE">
        <w:rPr>
          <w:color w:val="000000"/>
        </w:rPr>
        <w:softHyphen/>
        <w:t>ответствующим направлениям подго</w:t>
      </w:r>
      <w:r w:rsidRPr="007B67EE">
        <w:rPr>
          <w:color w:val="000000"/>
        </w:rPr>
        <w:softHyphen/>
        <w:t>товки (</w:t>
      </w:r>
      <w:hyperlink r:id="rId14" w:history="1">
        <w:r w:rsidRPr="007B67EE">
          <w:t>специальностям</w:t>
        </w:r>
      </w:hyperlink>
      <w:r w:rsidRPr="007B67EE">
        <w:rPr>
          <w:color w:val="000000"/>
        </w:rPr>
        <w:t>) негосударст</w:t>
      </w:r>
      <w:r w:rsidRPr="007B67EE">
        <w:rPr>
          <w:color w:val="000000"/>
        </w:rPr>
        <w:softHyphen/>
        <w:t xml:space="preserve">венных образовательных учреждениях высшего </w:t>
      </w:r>
      <w:hyperlink r:id="rId15" w:history="1">
        <w:r w:rsidRPr="007B67EE">
          <w:t>профессионального</w:t>
        </w:r>
      </w:hyperlink>
      <w:r w:rsidRPr="007B67EE">
        <w:rPr>
          <w:color w:val="000000"/>
        </w:rPr>
        <w:t xml:space="preserve"> образова</w:t>
      </w:r>
      <w:r w:rsidRPr="007B67EE">
        <w:rPr>
          <w:color w:val="000000"/>
        </w:rPr>
        <w:softHyphen/>
        <w:t>ния и окончившие указанные образова</w:t>
      </w:r>
      <w:r w:rsidRPr="007B67EE">
        <w:rPr>
          <w:color w:val="000000"/>
        </w:rPr>
        <w:softHyphen/>
        <w:t>тельные учреждения;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-не прошедшие военную службу в связи с освобождением от призыва на военную службу;</w:t>
      </w:r>
      <w:proofErr w:type="gramEnd"/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-не прошедшие военную службу в связи с предоставлением отсрочек от призыва на военную службу или не при</w:t>
      </w:r>
      <w:r w:rsidRPr="007B67EE">
        <w:rPr>
          <w:color w:val="000000"/>
        </w:rPr>
        <w:softHyphen/>
        <w:t>званные на военную службу по каким-либо другим причинам, по достижении ими возраста 27 лет;</w:t>
      </w:r>
      <w:proofErr w:type="gramEnd"/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-уволенные с военной службы без по</w:t>
      </w:r>
      <w:r w:rsidRPr="007B67EE">
        <w:rPr>
          <w:color w:val="000000"/>
        </w:rPr>
        <w:softHyphen/>
        <w:t>становки на воинский учет и в последую</w:t>
      </w:r>
      <w:r w:rsidRPr="007B67EE">
        <w:rPr>
          <w:color w:val="000000"/>
        </w:rPr>
        <w:softHyphen/>
        <w:t xml:space="preserve">щем поставленные на воинский учет в </w:t>
      </w:r>
      <w:hyperlink r:id="rId16" w:tooltip="Военные комиссариаты" w:history="1">
        <w:r w:rsidRPr="007B67EE">
          <w:t>военных комиссариатах</w:t>
        </w:r>
      </w:hyperlink>
      <w:r w:rsidRPr="007B67EE">
        <w:rPr>
          <w:color w:val="000000"/>
        </w:rPr>
        <w:t>;</w:t>
      </w:r>
      <w:proofErr w:type="gramEnd"/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</w:t>
      </w:r>
      <w:proofErr w:type="gramStart"/>
      <w:r w:rsidRPr="007B67EE">
        <w:rPr>
          <w:color w:val="000000"/>
        </w:rPr>
        <w:t>прошедшие</w:t>
      </w:r>
      <w:proofErr w:type="gramEnd"/>
      <w:r w:rsidRPr="007B67EE">
        <w:rPr>
          <w:color w:val="000000"/>
        </w:rPr>
        <w:t xml:space="preserve"> альтернативную граж</w:t>
      </w:r>
      <w:r w:rsidRPr="007B67EE">
        <w:rPr>
          <w:color w:val="000000"/>
        </w:rPr>
        <w:softHyphen/>
        <w:t>данскую службу;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-женского пола, имеющие военно-учетные специальности согласно прило</w:t>
      </w:r>
      <w:r w:rsidRPr="007B67EE">
        <w:rPr>
          <w:color w:val="000000"/>
        </w:rPr>
        <w:softHyphen/>
        <w:t>жению.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3.6. Первичный воинский учет осуще</w:t>
      </w:r>
      <w:r w:rsidRPr="007B67EE">
        <w:rPr>
          <w:color w:val="000000"/>
        </w:rPr>
        <w:softHyphen/>
        <w:t>ствляется по документам первичного воинского учета: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а) для призывников — по учетным картам призывников;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б) для прапорщиков, мичманов, старшин, сержантов, солдат и матросов запаса — по </w:t>
      </w:r>
      <w:hyperlink r:id="rId17" w:tooltip="Алфавит" w:history="1">
        <w:r w:rsidRPr="007B67EE">
          <w:t>алфавитным</w:t>
        </w:r>
      </w:hyperlink>
      <w:r w:rsidRPr="007B67EE">
        <w:rPr>
          <w:color w:val="000000"/>
        </w:rPr>
        <w:t xml:space="preserve"> карточкам и учетным карточкам;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в) для офицеров запаса — по кар</w:t>
      </w:r>
      <w:r w:rsidRPr="007B67EE">
        <w:rPr>
          <w:color w:val="000000"/>
        </w:rPr>
        <w:softHyphen/>
        <w:t>точкам первичного учета.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3.7. Документы первичного воинско</w:t>
      </w:r>
      <w:r w:rsidRPr="007B67EE">
        <w:rPr>
          <w:color w:val="000000"/>
        </w:rPr>
        <w:softHyphen/>
        <w:t>го учёта заполняются на основании следующих документов: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а) удостоверение гражданина, под</w:t>
      </w:r>
      <w:r w:rsidRPr="007B67EE">
        <w:rPr>
          <w:color w:val="000000"/>
        </w:rPr>
        <w:softHyphen/>
        <w:t xml:space="preserve">лежащего призыву на военную службу, </w:t>
      </w:r>
      <w:proofErr w:type="gramStart"/>
      <w:r w:rsidRPr="007B67EE">
        <w:rPr>
          <w:color w:val="000000"/>
        </w:rPr>
        <w:t>—д</w:t>
      </w:r>
      <w:proofErr w:type="gramEnd"/>
      <w:r w:rsidRPr="007B67EE">
        <w:rPr>
          <w:color w:val="000000"/>
        </w:rPr>
        <w:t>ля призывников;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б) военный билет (временное удо</w:t>
      </w:r>
      <w:r w:rsidRPr="007B67EE">
        <w:rPr>
          <w:color w:val="000000"/>
        </w:rPr>
        <w:softHyphen/>
        <w:t>стоверение, выданное взамен военного билета)*</w:t>
      </w:r>
      <w:proofErr w:type="gramStart"/>
      <w:r w:rsidRPr="007B67EE">
        <w:rPr>
          <w:color w:val="000000"/>
        </w:rPr>
        <w:t>—д</w:t>
      </w:r>
      <w:proofErr w:type="gramEnd"/>
      <w:r w:rsidRPr="007B67EE">
        <w:rPr>
          <w:color w:val="000000"/>
        </w:rPr>
        <w:t>ля военнообязанных.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3.8. В целях организации и обеспече</w:t>
      </w:r>
      <w:r w:rsidRPr="007B67EE">
        <w:rPr>
          <w:color w:val="000000"/>
        </w:rPr>
        <w:softHyphen/>
        <w:t>ния сбора, хранения и обработки сведе</w:t>
      </w:r>
      <w:r w:rsidRPr="007B67EE">
        <w:rPr>
          <w:color w:val="000000"/>
        </w:rPr>
        <w:softHyphen/>
        <w:t>ний, содержащихся в документах пер</w:t>
      </w:r>
      <w:r w:rsidRPr="007B67EE">
        <w:rPr>
          <w:color w:val="000000"/>
        </w:rPr>
        <w:softHyphen/>
        <w:t>вичного воинского учета, работники военно-учетного стола: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осуществляют первичный воин</w:t>
      </w:r>
      <w:r w:rsidRPr="007B67EE">
        <w:rPr>
          <w:color w:val="000000"/>
        </w:rPr>
        <w:softHyphen/>
        <w:t>ский учет граждан, пребывающих в за</w:t>
      </w:r>
      <w:r w:rsidRPr="007B67EE">
        <w:rPr>
          <w:color w:val="000000"/>
        </w:rPr>
        <w:softHyphen/>
        <w:t>пасе, и граждан, подлежащих призыву на военную службу, проживающих или пребывающих (на срок более 3 месяцев) на их территории;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lastRenderedPageBreak/>
        <w:t>- выявляют совместно с органами внутренних дел граждан, проживающих или пребывающих (на срок более 3 ме</w:t>
      </w:r>
      <w:r w:rsidRPr="007B67EE">
        <w:rPr>
          <w:color w:val="000000"/>
        </w:rPr>
        <w:softHyphen/>
        <w:t>сяцев) на их территории и подлежащих постановке на воинский учет;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ведут учет организаций, находящихся на их территории, и контролируют ведение в них воинского учета;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ведут и хранят документы первич</w:t>
      </w:r>
      <w:r w:rsidRPr="007B67EE">
        <w:rPr>
          <w:color w:val="000000"/>
        </w:rPr>
        <w:softHyphen/>
        <w:t xml:space="preserve">ного воинского учета в машинописном и </w:t>
      </w:r>
      <w:hyperlink r:id="rId18" w:tooltip="Электроника" w:history="1">
        <w:r w:rsidRPr="007B67EE">
          <w:t>электронном</w:t>
        </w:r>
      </w:hyperlink>
      <w:r w:rsidRPr="007B67EE">
        <w:rPr>
          <w:color w:val="000000"/>
        </w:rPr>
        <w:t xml:space="preserve"> </w:t>
      </w:r>
      <w:proofErr w:type="gramStart"/>
      <w:r w:rsidRPr="007B67EE">
        <w:rPr>
          <w:color w:val="000000"/>
        </w:rPr>
        <w:t>видах</w:t>
      </w:r>
      <w:proofErr w:type="gramEnd"/>
      <w:r w:rsidRPr="007B67EE">
        <w:rPr>
          <w:color w:val="000000"/>
        </w:rPr>
        <w:t xml:space="preserve"> в порядке и по фор</w:t>
      </w:r>
      <w:r w:rsidRPr="007B67EE">
        <w:rPr>
          <w:color w:val="000000"/>
        </w:rPr>
        <w:softHyphen/>
        <w:t>мам, которые определяются Министер</w:t>
      </w:r>
      <w:r w:rsidRPr="007B67EE">
        <w:rPr>
          <w:color w:val="000000"/>
        </w:rPr>
        <w:softHyphen/>
        <w:t>ством обороны Российской Федерации.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- предоставляют ежегодно, до </w:t>
      </w:r>
      <w:hyperlink r:id="rId19" w:tooltip="1 февраля" w:history="1">
        <w:r w:rsidRPr="007B67EE">
          <w:t>10 ноября</w:t>
        </w:r>
      </w:hyperlink>
      <w:r w:rsidRPr="007B67EE">
        <w:rPr>
          <w:color w:val="000000"/>
        </w:rPr>
        <w:t>, в военный ко</w:t>
      </w:r>
      <w:r w:rsidRPr="007B67EE">
        <w:rPr>
          <w:color w:val="000000"/>
        </w:rPr>
        <w:softHyphen/>
        <w:t>миссариат отчет о результатах осу</w:t>
      </w:r>
      <w:r w:rsidRPr="007B67EE">
        <w:rPr>
          <w:color w:val="000000"/>
        </w:rPr>
        <w:softHyphen/>
        <w:t>ществления первичного воинского учета в предшествующем году.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3.9. В целях поддержания в актуаль</w:t>
      </w:r>
      <w:r w:rsidRPr="007B67EE">
        <w:rPr>
          <w:color w:val="000000"/>
        </w:rPr>
        <w:softHyphen/>
        <w:t>ном состоянии сведений, содержащих</w:t>
      </w:r>
      <w:r w:rsidRPr="007B67EE">
        <w:rPr>
          <w:color w:val="000000"/>
        </w:rPr>
        <w:softHyphen/>
        <w:t>ся в документах первичного воинского учета, и обеспечения поддержания в ак</w:t>
      </w:r>
      <w:r w:rsidRPr="007B67EE">
        <w:rPr>
          <w:color w:val="000000"/>
        </w:rPr>
        <w:softHyphen/>
        <w:t>туальном состоянии сведений, содер</w:t>
      </w:r>
      <w:r w:rsidRPr="007B67EE">
        <w:rPr>
          <w:color w:val="000000"/>
        </w:rPr>
        <w:softHyphen/>
        <w:t>жащихся в документах воинского учета, работники военно-учетного стола: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- сверяют не реже 1 раза в год доку</w:t>
      </w:r>
      <w:r w:rsidRPr="007B67EE">
        <w:rPr>
          <w:color w:val="000000"/>
        </w:rPr>
        <w:softHyphen/>
        <w:t>менты первичного воинского учета с до</w:t>
      </w:r>
      <w:r w:rsidRPr="007B67EE">
        <w:rPr>
          <w:color w:val="000000"/>
        </w:rPr>
        <w:softHyphen/>
        <w:t>кументами воинского учета соответству</w:t>
      </w:r>
      <w:r w:rsidRPr="007B67EE">
        <w:rPr>
          <w:color w:val="000000"/>
        </w:rPr>
        <w:softHyphen/>
        <w:t>ющих военных комиссариатов и органи</w:t>
      </w:r>
      <w:r w:rsidRPr="007B67EE">
        <w:rPr>
          <w:color w:val="000000"/>
        </w:rPr>
        <w:softHyphen/>
        <w:t>заций, а также с карточками регистра</w:t>
      </w:r>
      <w:r w:rsidRPr="007B67EE">
        <w:rPr>
          <w:color w:val="000000"/>
        </w:rPr>
        <w:softHyphen/>
        <w:t>ции или домовыми книгами;</w:t>
      </w:r>
      <w:proofErr w:type="gramEnd"/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разъясняют должностным лицам организаций и гражданам их обязанно</w:t>
      </w:r>
      <w:r w:rsidRPr="007B67EE">
        <w:rPr>
          <w:color w:val="000000"/>
        </w:rPr>
        <w:softHyphen/>
        <w:t>сти по воинскому учету, мобилизацион</w:t>
      </w:r>
      <w:r w:rsidRPr="007B67EE">
        <w:rPr>
          <w:color w:val="000000"/>
        </w:rPr>
        <w:softHyphen/>
        <w:t>ной подготовке и мобилизации, установ</w:t>
      </w:r>
      <w:r w:rsidRPr="007B67EE">
        <w:rPr>
          <w:color w:val="000000"/>
        </w:rPr>
        <w:softHyphen/>
        <w:t>ленные законодательством Российской Федерации и настоящим Положением, осуществляют контроль их исполнения, а также информируют об ответственно</w:t>
      </w:r>
      <w:r w:rsidRPr="007B67EE">
        <w:rPr>
          <w:color w:val="000000"/>
        </w:rPr>
        <w:softHyphen/>
        <w:t>сти за неисполнение указанных обязан</w:t>
      </w:r>
      <w:r w:rsidRPr="007B67EE">
        <w:rPr>
          <w:color w:val="000000"/>
        </w:rPr>
        <w:softHyphen/>
        <w:t>ностей;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представляют в военные комисса</w:t>
      </w:r>
      <w:r w:rsidRPr="007B67EE">
        <w:rPr>
          <w:color w:val="000000"/>
        </w:rPr>
        <w:softHyphen/>
        <w:t>риаты сведения о случаях неисполнения должностными лицами организаций и гражданами обязанностей по воинско</w:t>
      </w:r>
      <w:r w:rsidRPr="007B67EE">
        <w:rPr>
          <w:color w:val="000000"/>
        </w:rPr>
        <w:softHyphen/>
        <w:t>му учету, мобилизационной подготовке и мобилизации.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3.10.В целях организации и обеспечения постановки граждан на воинский учет работники военно-учетного стола: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- проверяют наличие и подлинность военных билетов (временных удостове</w:t>
      </w:r>
      <w:r w:rsidRPr="007B67EE">
        <w:rPr>
          <w:color w:val="000000"/>
        </w:rPr>
        <w:softHyphen/>
        <w:t>рений, выданных взамен военных биле</w:t>
      </w:r>
      <w:r w:rsidRPr="007B67EE">
        <w:rPr>
          <w:color w:val="000000"/>
        </w:rPr>
        <w:softHyphen/>
        <w:t>тов) или удостоверений граждан, подле</w:t>
      </w:r>
      <w:r w:rsidRPr="007B67EE">
        <w:rPr>
          <w:color w:val="000000"/>
        </w:rPr>
        <w:softHyphen/>
        <w:t>жащих призыву на военную службу, а также подлинность записей в них, нали</w:t>
      </w:r>
      <w:r w:rsidRPr="007B67EE">
        <w:rPr>
          <w:color w:val="000000"/>
        </w:rPr>
        <w:softHyphen/>
        <w:t>чие мобилизационных предписаний (для военнообязанных запаса при нали</w:t>
      </w:r>
      <w:r w:rsidRPr="007B67EE">
        <w:rPr>
          <w:color w:val="000000"/>
        </w:rPr>
        <w:softHyphen/>
        <w:t>чии в военных билетах отметок об их вручении), отметок в документах воин</w:t>
      </w:r>
      <w:r w:rsidRPr="007B67EE">
        <w:rPr>
          <w:color w:val="000000"/>
        </w:rPr>
        <w:softHyphen/>
        <w:t>ского учета о снятии граждан с воинско</w:t>
      </w:r>
      <w:r w:rsidRPr="007B67EE">
        <w:rPr>
          <w:color w:val="000000"/>
        </w:rPr>
        <w:softHyphen/>
        <w:t>го учета по прежнему месту жительства, отметок в паспортах граждан</w:t>
      </w:r>
      <w:proofErr w:type="gramEnd"/>
      <w:r w:rsidRPr="007B67EE">
        <w:rPr>
          <w:color w:val="000000"/>
        </w:rPr>
        <w:t xml:space="preserve"> Россий</w:t>
      </w:r>
      <w:r w:rsidRPr="007B67EE">
        <w:rPr>
          <w:color w:val="000000"/>
        </w:rPr>
        <w:softHyphen/>
        <w:t>ской Федерации об их отношении к во</w:t>
      </w:r>
      <w:r w:rsidRPr="007B67EE">
        <w:rPr>
          <w:color w:val="000000"/>
        </w:rPr>
        <w:softHyphen/>
        <w:t>инской обязанности, жетонов с личны</w:t>
      </w:r>
      <w:r w:rsidRPr="007B67EE">
        <w:rPr>
          <w:color w:val="000000"/>
        </w:rPr>
        <w:softHyphen/>
        <w:t>ми номерами Вооруженных Сил Россий</w:t>
      </w:r>
      <w:r w:rsidRPr="007B67EE">
        <w:rPr>
          <w:color w:val="000000"/>
        </w:rPr>
        <w:softHyphen/>
        <w:t>ской Федерации (для военнообязанных запаса при наличии в военных билетах отметок об их вручении);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заполняют карточки первичного учета на офицеров запаса, Заполняют (в 2 экземплярах) алфавитные карточки и учетные карточки на прапорщиков, мич</w:t>
      </w:r>
      <w:r w:rsidRPr="007B67EE">
        <w:rPr>
          <w:color w:val="000000"/>
        </w:rPr>
        <w:softHyphen/>
        <w:t>манов, старшин, сержантов, солдат и матросов запаса. Заполняют учетные карты призывников. Заполнение ука</w:t>
      </w:r>
      <w:r w:rsidRPr="007B67EE">
        <w:rPr>
          <w:color w:val="000000"/>
        </w:rPr>
        <w:softHyphen/>
        <w:t>занных документов производится в со</w:t>
      </w:r>
      <w:r w:rsidRPr="007B67EE">
        <w:rPr>
          <w:color w:val="000000"/>
        </w:rPr>
        <w:softHyphen/>
        <w:t>ответствии с записями в военных биле</w:t>
      </w:r>
      <w:r w:rsidRPr="007B67EE">
        <w:rPr>
          <w:color w:val="000000"/>
        </w:rPr>
        <w:softHyphen/>
        <w:t>тах (временных удостоверениях, выдан</w:t>
      </w:r>
      <w:r w:rsidRPr="007B67EE">
        <w:rPr>
          <w:color w:val="000000"/>
        </w:rPr>
        <w:softHyphen/>
        <w:t>ных взамен военных билетов) и удосто</w:t>
      </w:r>
      <w:r w:rsidRPr="007B67EE">
        <w:rPr>
          <w:color w:val="000000"/>
        </w:rPr>
        <w:softHyphen/>
        <w:t>верениях призывников. При этом уточ</w:t>
      </w:r>
      <w:r w:rsidRPr="007B67EE">
        <w:rPr>
          <w:color w:val="000000"/>
        </w:rPr>
        <w:softHyphen/>
        <w:t>няются сведения о семейном положе</w:t>
      </w:r>
      <w:r w:rsidRPr="007B67EE">
        <w:rPr>
          <w:color w:val="000000"/>
        </w:rPr>
        <w:softHyphen/>
        <w:t>нии, образовании, месте работы, долж</w:t>
      </w:r>
      <w:r w:rsidRPr="007B67EE">
        <w:rPr>
          <w:color w:val="000000"/>
        </w:rPr>
        <w:softHyphen/>
        <w:t>ности, месте жительства или месте вре</w:t>
      </w:r>
      <w:r w:rsidRPr="007B67EE">
        <w:rPr>
          <w:color w:val="000000"/>
        </w:rPr>
        <w:softHyphen/>
        <w:t>менного Пребывания граждан и другие необходимые сведения, содержащиеся в документах граждан, принимаемых на воинский учет;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- представляют военные билеты (временные удостоверения, выданные взамен военных билетов), алфавитные и учетные карточки прапорщиков, мич</w:t>
      </w:r>
      <w:r w:rsidRPr="007B67EE">
        <w:rPr>
          <w:color w:val="000000"/>
        </w:rPr>
        <w:softHyphen/>
        <w:t>манов, старшин, сержантов, солдат и матросов запаса, удостоверения граж</w:t>
      </w:r>
      <w:r w:rsidRPr="007B67EE">
        <w:rPr>
          <w:color w:val="000000"/>
        </w:rPr>
        <w:softHyphen/>
        <w:t xml:space="preserve">дан, подлежащих призыву на </w:t>
      </w:r>
      <w:r w:rsidRPr="007B67EE">
        <w:rPr>
          <w:color w:val="000000"/>
        </w:rPr>
        <w:lastRenderedPageBreak/>
        <w:t>военную службу, учетные карты, а также паспор</w:t>
      </w:r>
      <w:r w:rsidRPr="007B67EE">
        <w:rPr>
          <w:color w:val="000000"/>
        </w:rPr>
        <w:softHyphen/>
        <w:t>та граждан Российской Федерации с от</w:t>
      </w:r>
      <w:r w:rsidRPr="007B67EE">
        <w:rPr>
          <w:color w:val="000000"/>
        </w:rPr>
        <w:softHyphen/>
        <w:t>сутствующими в них отметками об отно</w:t>
      </w:r>
      <w:r w:rsidRPr="007B67EE">
        <w:rPr>
          <w:color w:val="000000"/>
        </w:rPr>
        <w:softHyphen/>
        <w:t>шении граждан к воинской обязанности в 2-недельный срок в военные комисса</w:t>
      </w:r>
      <w:r w:rsidRPr="007B67EE">
        <w:rPr>
          <w:color w:val="000000"/>
        </w:rPr>
        <w:softHyphen/>
        <w:t xml:space="preserve">риаты для оформления постановки на воинский учет. </w:t>
      </w:r>
      <w:proofErr w:type="gramEnd"/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- оповещают призывни</w:t>
      </w:r>
      <w:r w:rsidRPr="007B67EE">
        <w:rPr>
          <w:color w:val="000000"/>
        </w:rPr>
        <w:softHyphen/>
        <w:t>ков о необходимости личной явки в со</w:t>
      </w:r>
      <w:r w:rsidRPr="007B67EE">
        <w:rPr>
          <w:color w:val="000000"/>
        </w:rPr>
        <w:softHyphen/>
        <w:t>ответствующий военный комиссариат для постановки на воинский учет. Кроме того, информируют военные комисса</w:t>
      </w:r>
      <w:r w:rsidRPr="007B67EE">
        <w:rPr>
          <w:color w:val="000000"/>
        </w:rPr>
        <w:softHyphen/>
        <w:t>риаты об обнаруженных в документах воинского учета и мобилизационных предписаниях граждан исправлениях, неточностях, подделках и неполном ко</w:t>
      </w:r>
      <w:r w:rsidRPr="007B67EE">
        <w:rPr>
          <w:color w:val="000000"/>
        </w:rPr>
        <w:softHyphen/>
        <w:t>личестве листов. В случае невозможно</w:t>
      </w:r>
      <w:r w:rsidRPr="007B67EE">
        <w:rPr>
          <w:color w:val="000000"/>
        </w:rPr>
        <w:softHyphen/>
        <w:t>сти оформления постановки граждан на воинский учет на основании представ</w:t>
      </w:r>
      <w:r w:rsidRPr="007B67EE">
        <w:rPr>
          <w:color w:val="000000"/>
        </w:rPr>
        <w:softHyphen/>
        <w:t>ленных ими документов воинского учета органы местного самоуправления опо</w:t>
      </w:r>
      <w:r w:rsidRPr="007B67EE">
        <w:rPr>
          <w:color w:val="000000"/>
        </w:rPr>
        <w:softHyphen/>
        <w:t>вещают граждан о необходимости лич</w:t>
      </w:r>
      <w:r w:rsidRPr="007B67EE">
        <w:rPr>
          <w:color w:val="000000"/>
        </w:rPr>
        <w:softHyphen/>
        <w:t>ной явки в военные комиссариаты. При приеме от граждан документов воинско</w:t>
      </w:r>
      <w:r w:rsidRPr="007B67EE">
        <w:rPr>
          <w:color w:val="000000"/>
        </w:rPr>
        <w:softHyphen/>
        <w:t>го учета выдают расписки;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3.11. В целях организации и обеспече</w:t>
      </w:r>
      <w:r w:rsidRPr="007B67EE">
        <w:rPr>
          <w:color w:val="000000"/>
        </w:rPr>
        <w:softHyphen/>
        <w:t>ния снятия граждан с воинского учета работники военно-учетного стола: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а) представляют в военные комисса</w:t>
      </w:r>
      <w:r w:rsidRPr="007B67EE">
        <w:rPr>
          <w:color w:val="000000"/>
        </w:rPr>
        <w:softHyphen/>
        <w:t>риаты документы воинского учета и пас</w:t>
      </w:r>
      <w:r w:rsidRPr="007B67EE">
        <w:rPr>
          <w:color w:val="000000"/>
        </w:rPr>
        <w:softHyphen/>
        <w:t>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</w:t>
      </w:r>
      <w:r w:rsidRPr="007B67EE">
        <w:rPr>
          <w:color w:val="000000"/>
        </w:rPr>
        <w:softHyphen/>
        <w:t>обязанных, убывающих за пределы му</w:t>
      </w:r>
      <w:r w:rsidRPr="007B67EE">
        <w:rPr>
          <w:color w:val="000000"/>
        </w:rPr>
        <w:softHyphen/>
        <w:t>ниципального образования, решениями военных комиссаров могут изыматься мобилизационные предписания, о чем делается соответствующая отметка в во</w:t>
      </w:r>
      <w:r w:rsidRPr="007B67EE">
        <w:rPr>
          <w:color w:val="000000"/>
        </w:rPr>
        <w:softHyphen/>
        <w:t>енных билетах (временных удостовере</w:t>
      </w:r>
      <w:r w:rsidRPr="007B67EE">
        <w:rPr>
          <w:color w:val="000000"/>
        </w:rPr>
        <w:softHyphen/>
        <w:t>ниях, выданных взамен военных биле</w:t>
      </w:r>
      <w:r w:rsidRPr="007B67EE">
        <w:rPr>
          <w:color w:val="000000"/>
        </w:rPr>
        <w:softHyphen/>
        <w:t>тов). В случае необходимости уточнения военно-учетных данных военнообязан</w:t>
      </w:r>
      <w:r w:rsidRPr="007B67EE">
        <w:rPr>
          <w:color w:val="000000"/>
        </w:rPr>
        <w:softHyphen/>
        <w:t>ных их оповещают о необходимости личной явки в военные комиссариаты. При приеме от граждан документов во</w:t>
      </w:r>
      <w:r w:rsidRPr="007B67EE">
        <w:rPr>
          <w:color w:val="000000"/>
        </w:rPr>
        <w:softHyphen/>
        <w:t>инского учета и паспортов выдают рас</w:t>
      </w:r>
      <w:r w:rsidRPr="007B67EE">
        <w:rPr>
          <w:color w:val="000000"/>
        </w:rPr>
        <w:softHyphen/>
        <w:t>писки;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б) производят в документах первич</w:t>
      </w:r>
      <w:r w:rsidRPr="007B67EE">
        <w:rPr>
          <w:color w:val="000000"/>
        </w:rPr>
        <w:softHyphen/>
        <w:t>ного воинского учета, а также в карточ</w:t>
      </w:r>
      <w:r w:rsidRPr="007B67EE">
        <w:rPr>
          <w:color w:val="000000"/>
        </w:rPr>
        <w:softHyphen/>
        <w:t>ках регистрации или в домовых книгах соответствующие отметки о снятии с во</w:t>
      </w:r>
      <w:r w:rsidRPr="007B67EE">
        <w:rPr>
          <w:color w:val="000000"/>
        </w:rPr>
        <w:softHyphen/>
        <w:t>инского учета;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в) составляют и представляют в во</w:t>
      </w:r>
      <w:r w:rsidRPr="007B67EE">
        <w:rPr>
          <w:color w:val="000000"/>
        </w:rPr>
        <w:softHyphen/>
        <w:t>енные комиссариаты в 2-недельный срок списки граждан, убывших на новое место жительства за пределы муници</w:t>
      </w:r>
      <w:r w:rsidRPr="007B67EE">
        <w:rPr>
          <w:color w:val="000000"/>
        </w:rPr>
        <w:softHyphen/>
        <w:t>пального образования без снятия с во</w:t>
      </w:r>
      <w:r w:rsidRPr="007B67EE">
        <w:rPr>
          <w:color w:val="000000"/>
        </w:rPr>
        <w:softHyphen/>
        <w:t>инского учета;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г) хранят документы первичного во</w:t>
      </w:r>
      <w:r w:rsidRPr="007B67EE">
        <w:rPr>
          <w:color w:val="000000"/>
        </w:rPr>
        <w:softHyphen/>
        <w:t>инского учета граждан, снятых с воин</w:t>
      </w:r>
      <w:r w:rsidRPr="007B67EE">
        <w:rPr>
          <w:color w:val="000000"/>
        </w:rPr>
        <w:softHyphen/>
        <w:t>ского учета, до очередной сверки с учет</w:t>
      </w:r>
      <w:r w:rsidRPr="007B67EE">
        <w:rPr>
          <w:color w:val="000000"/>
        </w:rPr>
        <w:softHyphen/>
        <w:t>ными данными военного комиссариата, после чего уничтожают их в установлен</w:t>
      </w:r>
      <w:r w:rsidRPr="007B67EE">
        <w:rPr>
          <w:color w:val="000000"/>
        </w:rPr>
        <w:softHyphen/>
        <w:t>ном порядке.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B67EE">
        <w:rPr>
          <w:color w:val="000000"/>
        </w:rPr>
        <w:t>3.12.Первоначальная постановка на воинский учет: - граждан мужского пола осуществляется с</w:t>
      </w:r>
      <w:r w:rsidRPr="007B67EE">
        <w:t xml:space="preserve"> </w:t>
      </w:r>
      <w:hyperlink r:id="rId20" w:tooltip="1 января" w:history="1">
        <w:r w:rsidRPr="007B67EE">
          <w:t>1 января</w:t>
        </w:r>
      </w:hyperlink>
      <w:r w:rsidRPr="007B67EE">
        <w:rPr>
          <w:color w:val="000000"/>
        </w:rPr>
        <w:t xml:space="preserve"> по </w:t>
      </w:r>
      <w:hyperlink r:id="rId21" w:tooltip="31 марта" w:history="1">
        <w:r w:rsidRPr="007B67EE">
          <w:t>31 марта</w:t>
        </w:r>
      </w:hyperlink>
      <w:r w:rsidRPr="007B67EE">
        <w:rPr>
          <w:color w:val="000000"/>
        </w:rPr>
        <w:t xml:space="preserve"> в год достижения ими возраста 17 лет ко</w:t>
      </w:r>
      <w:r w:rsidRPr="007B67EE">
        <w:rPr>
          <w:color w:val="000000"/>
        </w:rPr>
        <w:softHyphen/>
        <w:t>миссиями по постановке граждан на во</w:t>
      </w:r>
      <w:r w:rsidRPr="007B67EE">
        <w:rPr>
          <w:color w:val="000000"/>
        </w:rPr>
        <w:softHyphen/>
        <w:t xml:space="preserve">инский учет,. - граждан </w:t>
      </w:r>
      <w:hyperlink r:id="rId22" w:history="1">
        <w:r w:rsidRPr="007B67EE">
          <w:t>женского</w:t>
        </w:r>
      </w:hyperlink>
      <w:r w:rsidRPr="007B67EE">
        <w:rPr>
          <w:color w:val="000000"/>
        </w:rPr>
        <w:t xml:space="preserve"> пола после получения ими военно-учетной специальности, граждан мужского пола, не поставленных по каким-либо причинам на воинский учет в сроки, указанные в настоящем пункте, а также лиц, получивших гражданство</w:t>
      </w:r>
      <w:proofErr w:type="gramEnd"/>
      <w:r w:rsidRPr="007B67EE">
        <w:rPr>
          <w:color w:val="000000"/>
        </w:rPr>
        <w:t xml:space="preserve"> Российской Федерации, осуществляется в течение всего </w:t>
      </w:r>
      <w:hyperlink r:id="rId23" w:tooltip="Календарный год" w:history="1">
        <w:r w:rsidRPr="007B67EE">
          <w:t>календарного года</w:t>
        </w:r>
      </w:hyperlink>
      <w:r w:rsidRPr="007B67EE">
        <w:rPr>
          <w:color w:val="000000"/>
        </w:rPr>
        <w:t>.</w:t>
      </w:r>
    </w:p>
    <w:p w:rsidR="007B67EE" w:rsidRDefault="007B67EE" w:rsidP="007B67EE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7B67EE" w:rsidRPr="007B67EE" w:rsidRDefault="007B67EE" w:rsidP="007B67EE">
      <w:pPr>
        <w:shd w:val="clear" w:color="auto" w:fill="FFFFFF"/>
        <w:ind w:firstLine="567"/>
        <w:jc w:val="center"/>
        <w:rPr>
          <w:color w:val="000000"/>
        </w:rPr>
      </w:pPr>
      <w:r w:rsidRPr="007B67EE">
        <w:rPr>
          <w:b/>
          <w:bCs/>
          <w:color w:val="000000"/>
        </w:rPr>
        <w:t>4. Контроль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 xml:space="preserve">4.1. </w:t>
      </w:r>
      <w:proofErr w:type="gramStart"/>
      <w:r w:rsidRPr="007B67EE">
        <w:rPr>
          <w:color w:val="000000"/>
        </w:rPr>
        <w:t>Контроль за</w:t>
      </w:r>
      <w:proofErr w:type="gramEnd"/>
      <w:r w:rsidRPr="007B67EE">
        <w:rPr>
          <w:color w:val="000000"/>
        </w:rPr>
        <w:t xml:space="preserve"> осуществлением ор</w:t>
      </w:r>
      <w:r w:rsidRPr="007B67EE">
        <w:rPr>
          <w:color w:val="000000"/>
        </w:rPr>
        <w:softHyphen/>
        <w:t>ганами местного самоуправления пер</w:t>
      </w:r>
      <w:r w:rsidRPr="007B67EE">
        <w:rPr>
          <w:color w:val="000000"/>
        </w:rPr>
        <w:softHyphen/>
        <w:t>вичного воинского учета проводится ор</w:t>
      </w:r>
      <w:r w:rsidRPr="007B67EE">
        <w:rPr>
          <w:color w:val="000000"/>
        </w:rPr>
        <w:softHyphen/>
        <w:t>ганами военного управления Вооружен</w:t>
      </w:r>
      <w:r w:rsidRPr="007B67EE">
        <w:rPr>
          <w:color w:val="000000"/>
        </w:rPr>
        <w:softHyphen/>
        <w:t>ных Сил Российской Федерации и военным комиссариа</w:t>
      </w:r>
      <w:r w:rsidRPr="007B67EE">
        <w:rPr>
          <w:color w:val="000000"/>
        </w:rPr>
        <w:softHyphen/>
        <w:t>том в порядке, определяемом Мини</w:t>
      </w:r>
      <w:r w:rsidRPr="007B67EE">
        <w:rPr>
          <w:color w:val="000000"/>
        </w:rPr>
        <w:softHyphen/>
        <w:t>стерством обороны Российской Феде</w:t>
      </w:r>
      <w:r w:rsidRPr="007B67EE">
        <w:rPr>
          <w:color w:val="000000"/>
        </w:rPr>
        <w:softHyphen/>
        <w:t>рации.</w:t>
      </w:r>
    </w:p>
    <w:p w:rsidR="007B67EE" w:rsidRPr="007B67EE" w:rsidRDefault="007B67EE" w:rsidP="007B67EE">
      <w:pPr>
        <w:shd w:val="clear" w:color="auto" w:fill="FFFFFF"/>
        <w:ind w:firstLine="567"/>
        <w:jc w:val="both"/>
        <w:rPr>
          <w:color w:val="000000"/>
        </w:rPr>
      </w:pPr>
      <w:r w:rsidRPr="007B67EE">
        <w:rPr>
          <w:color w:val="000000"/>
        </w:rPr>
        <w:t>4.2. Показатели, по которым оценивает</w:t>
      </w:r>
      <w:r w:rsidRPr="007B67EE">
        <w:rPr>
          <w:color w:val="000000"/>
        </w:rPr>
        <w:softHyphen/>
        <w:t>ся деятельность Органов местного само</w:t>
      </w:r>
      <w:r w:rsidRPr="007B67EE">
        <w:rPr>
          <w:color w:val="000000"/>
        </w:rPr>
        <w:softHyphen/>
        <w:t>управления по осуществлению первич</w:t>
      </w:r>
      <w:r w:rsidRPr="007B67EE">
        <w:rPr>
          <w:color w:val="000000"/>
        </w:rPr>
        <w:softHyphen/>
        <w:t>ного воинского учета, и критерии оценки их деятельности определяются Мини</w:t>
      </w:r>
      <w:r w:rsidRPr="007B67EE">
        <w:rPr>
          <w:color w:val="000000"/>
        </w:rPr>
        <w:softHyphen/>
        <w:t>стерством обороны Российской Феде</w:t>
      </w:r>
      <w:r w:rsidRPr="007B67EE">
        <w:rPr>
          <w:color w:val="000000"/>
        </w:rPr>
        <w:softHyphen/>
        <w:t>рации.</w:t>
      </w:r>
    </w:p>
    <w:p w:rsidR="007B67EE" w:rsidRDefault="007B67EE" w:rsidP="007B67EE"/>
    <w:p w:rsidR="00226B3F" w:rsidRPr="00403AB9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t>к постановлению администрации</w:t>
      </w: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t>Новомарьясовского сельсовета</w:t>
      </w:r>
    </w:p>
    <w:p w:rsidR="007B67EE" w:rsidRDefault="007B67EE" w:rsidP="007B67EE">
      <w:pPr>
        <w:shd w:val="clear" w:color="auto" w:fill="FFFFFF"/>
        <w:jc w:val="right"/>
        <w:rPr>
          <w:bCs/>
          <w:color w:val="000000"/>
        </w:rPr>
      </w:pPr>
      <w:r w:rsidRPr="007B67EE">
        <w:rPr>
          <w:bCs/>
          <w:color w:val="000000"/>
        </w:rPr>
        <w:t>от «9» января 2019 г. №1</w:t>
      </w:r>
    </w:p>
    <w:p w:rsidR="007B67EE" w:rsidRDefault="007B67EE" w:rsidP="007B67EE">
      <w:pPr>
        <w:shd w:val="clear" w:color="auto" w:fill="FFFFFF"/>
        <w:jc w:val="right"/>
        <w:rPr>
          <w:bCs/>
          <w:color w:val="000000"/>
        </w:rPr>
      </w:pPr>
    </w:p>
    <w:p w:rsidR="007B67EE" w:rsidRPr="007B67EE" w:rsidRDefault="007B67EE" w:rsidP="007B67EE">
      <w:pPr>
        <w:shd w:val="clear" w:color="auto" w:fill="FFFFFF"/>
        <w:jc w:val="right"/>
        <w:rPr>
          <w:bCs/>
          <w:color w:val="000000"/>
        </w:rPr>
      </w:pPr>
    </w:p>
    <w:p w:rsidR="007B67EE" w:rsidRDefault="007B67EE" w:rsidP="007B67EE">
      <w:pPr>
        <w:ind w:left="5400"/>
        <w:jc w:val="both"/>
      </w:pPr>
      <w:r>
        <w:t>УТВЕРЖДАЮ</w:t>
      </w:r>
    </w:p>
    <w:p w:rsidR="007B67EE" w:rsidRDefault="007B67EE" w:rsidP="007B67EE">
      <w:pPr>
        <w:ind w:left="5400"/>
        <w:jc w:val="both"/>
      </w:pPr>
      <w:r>
        <w:t>Глава Новомарьясовского сельсовета</w:t>
      </w:r>
    </w:p>
    <w:p w:rsidR="007B67EE" w:rsidRDefault="007B67EE" w:rsidP="007B67EE">
      <w:pPr>
        <w:ind w:left="5400"/>
        <w:jc w:val="both"/>
      </w:pPr>
      <w:r>
        <w:t xml:space="preserve">___________________С.Н. Богданов </w:t>
      </w:r>
    </w:p>
    <w:p w:rsidR="007B67EE" w:rsidRDefault="007B67EE" w:rsidP="007B67EE">
      <w:pPr>
        <w:ind w:left="5400"/>
        <w:jc w:val="both"/>
      </w:pPr>
      <w:r>
        <w:t xml:space="preserve">«___» _______ _____ год </w:t>
      </w:r>
    </w:p>
    <w:p w:rsidR="007B67EE" w:rsidRDefault="007B67EE" w:rsidP="007B67EE">
      <w:pPr>
        <w:ind w:left="5400"/>
        <w:jc w:val="both"/>
      </w:pPr>
    </w:p>
    <w:p w:rsidR="007B67EE" w:rsidRDefault="007B67EE" w:rsidP="007B67EE">
      <w:pPr>
        <w:ind w:left="5400"/>
        <w:jc w:val="both"/>
      </w:pPr>
    </w:p>
    <w:p w:rsidR="007B67EE" w:rsidRDefault="007B67EE" w:rsidP="007B67EE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7B67EE" w:rsidRPr="00AE0DD9" w:rsidRDefault="007B67EE" w:rsidP="007B67EE">
      <w:pPr>
        <w:jc w:val="center"/>
      </w:pPr>
      <w:r>
        <w:t>специалиста ВУС администрации Новомарьясовского сельсовета</w:t>
      </w:r>
    </w:p>
    <w:p w:rsidR="007B67EE" w:rsidRDefault="007B67EE" w:rsidP="007B67EE">
      <w:pPr>
        <w:ind w:left="-540" w:firstLine="360"/>
        <w:jc w:val="both"/>
        <w:rPr>
          <w:b/>
        </w:rPr>
      </w:pPr>
    </w:p>
    <w:p w:rsidR="007B67EE" w:rsidRPr="004C2DF1" w:rsidRDefault="007B67EE" w:rsidP="007B67EE">
      <w:pPr>
        <w:ind w:left="-540" w:firstLine="360"/>
        <w:jc w:val="center"/>
        <w:rPr>
          <w:b/>
        </w:rPr>
      </w:pPr>
      <w:r w:rsidRPr="002A2D66">
        <w:rPr>
          <w:b/>
          <w:lang w:val="en-US"/>
        </w:rPr>
        <w:t>I</w:t>
      </w:r>
      <w:r w:rsidRPr="008739E0">
        <w:rPr>
          <w:b/>
        </w:rPr>
        <w:t>.</w:t>
      </w:r>
      <w:r w:rsidRPr="002A2D66">
        <w:rPr>
          <w:b/>
        </w:rPr>
        <w:t>ОБЩИЕ ПОЛОЖЕНИЯ</w:t>
      </w:r>
    </w:p>
    <w:p w:rsidR="007B67EE" w:rsidRDefault="007B67EE" w:rsidP="007B67EE">
      <w:pPr>
        <w:ind w:left="-540" w:firstLine="360"/>
        <w:jc w:val="both"/>
      </w:pPr>
    </w:p>
    <w:p w:rsidR="007B67EE" w:rsidRDefault="007B67EE" w:rsidP="007B67EE">
      <w:pPr>
        <w:ind w:left="-540" w:firstLine="360"/>
        <w:jc w:val="both"/>
      </w:pPr>
      <w:r w:rsidRPr="008739E0">
        <w:t>1.1</w:t>
      </w:r>
      <w:r>
        <w:t>. На должность специалиста ВУС назначается лицо, имеющее среднее или высшее профессиональное образование без предъявления требований к стажу работы.</w:t>
      </w:r>
    </w:p>
    <w:p w:rsidR="007B67EE" w:rsidRDefault="007B67EE" w:rsidP="007B67EE">
      <w:pPr>
        <w:ind w:left="-540" w:firstLine="360"/>
        <w:jc w:val="both"/>
      </w:pPr>
      <w:r>
        <w:t>1.2. Назначение на должность специалиста ВУС и освобождение от нее производится распоряжением главы Новомарьясовского сельсовета.</w:t>
      </w:r>
    </w:p>
    <w:p w:rsidR="007B67EE" w:rsidRDefault="007B67EE" w:rsidP="007B67EE">
      <w:pPr>
        <w:ind w:left="-540" w:firstLine="360"/>
        <w:jc w:val="both"/>
      </w:pPr>
      <w:r>
        <w:t>1.3. Специалист ВУС в своей деятельности руководствуется настоящей должностной инструкцией (иными документами).</w:t>
      </w:r>
    </w:p>
    <w:p w:rsidR="007B67EE" w:rsidRDefault="007B67EE" w:rsidP="007B67EE">
      <w:pPr>
        <w:ind w:left="-540" w:firstLine="360"/>
        <w:jc w:val="both"/>
      </w:pPr>
      <w:r>
        <w:t xml:space="preserve">1.4. </w:t>
      </w:r>
      <w:r w:rsidRPr="008739E0">
        <w:t xml:space="preserve"> </w:t>
      </w:r>
      <w:r>
        <w:t>Специалист ВУС непосредственно подчиняется главе Новомарьясовского сельсовета.</w:t>
      </w:r>
    </w:p>
    <w:p w:rsidR="007B67EE" w:rsidRDefault="007B67EE" w:rsidP="007B67EE">
      <w:pPr>
        <w:ind w:left="-540" w:firstLine="360"/>
        <w:jc w:val="both"/>
      </w:pPr>
      <w:r>
        <w:t>1.5. Во время отсутствия специалиста ВУС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B67EE" w:rsidRDefault="007B67EE" w:rsidP="007B67EE">
      <w:pPr>
        <w:ind w:left="-540" w:firstLine="360"/>
        <w:jc w:val="both"/>
      </w:pPr>
    </w:p>
    <w:p w:rsidR="007B67EE" w:rsidRDefault="007B67EE" w:rsidP="007B67EE">
      <w:pPr>
        <w:ind w:left="-540" w:firstLine="360"/>
        <w:jc w:val="center"/>
        <w:rPr>
          <w:b/>
        </w:rPr>
      </w:pPr>
      <w:r w:rsidRPr="002A2D66">
        <w:rPr>
          <w:b/>
          <w:lang w:val="en-US"/>
        </w:rPr>
        <w:t>II</w:t>
      </w:r>
      <w:r w:rsidRPr="007B67EE">
        <w:rPr>
          <w:b/>
        </w:rPr>
        <w:t>.</w:t>
      </w:r>
      <w:r w:rsidRPr="002A2D66">
        <w:rPr>
          <w:b/>
        </w:rPr>
        <w:t xml:space="preserve"> ОПИСАНИЕ ДОЛЖНОСТИ</w:t>
      </w:r>
    </w:p>
    <w:p w:rsidR="007B67EE" w:rsidRDefault="007B67EE" w:rsidP="007B67EE">
      <w:pPr>
        <w:ind w:left="-540" w:firstLine="360"/>
        <w:jc w:val="both"/>
        <w:rPr>
          <w:b/>
        </w:rPr>
      </w:pPr>
    </w:p>
    <w:p w:rsidR="007B67EE" w:rsidRDefault="007B67EE" w:rsidP="007B67EE">
      <w:pPr>
        <w:ind w:left="-540" w:firstLine="360"/>
        <w:jc w:val="both"/>
        <w:rPr>
          <w:b/>
        </w:rPr>
      </w:pPr>
      <w:r>
        <w:rPr>
          <w:b/>
        </w:rPr>
        <w:t>1. Должностные обязанности</w:t>
      </w:r>
    </w:p>
    <w:p w:rsidR="007B67EE" w:rsidRDefault="007B67EE" w:rsidP="007B67EE">
      <w:pPr>
        <w:ind w:left="-540" w:firstLine="360"/>
        <w:jc w:val="both"/>
      </w:pPr>
      <w:r>
        <w:t>Специалист ВУС исполняет следующие обязанности:</w:t>
      </w:r>
    </w:p>
    <w:p w:rsidR="007B67EE" w:rsidRDefault="007B67EE" w:rsidP="007B67EE">
      <w:pPr>
        <w:ind w:left="-540" w:firstLine="360"/>
        <w:jc w:val="both"/>
      </w:pPr>
      <w:r>
        <w:t xml:space="preserve">- постановка граждан на первичный воинский учет. Проверка у граждан наличия  воинских учетных документов и отметок военкомата о постановке на воинский учет. </w:t>
      </w:r>
    </w:p>
    <w:p w:rsidR="007B67EE" w:rsidRDefault="007B67EE" w:rsidP="007B67EE">
      <w:pPr>
        <w:ind w:left="-540" w:firstLine="36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нятие с первичного воинского учета граждан. Сообщение в военный комиссариат о гражданах, убывших на новое место жительства. </w:t>
      </w:r>
    </w:p>
    <w:p w:rsidR="007B67EE" w:rsidRDefault="007B67EE" w:rsidP="007B67EE">
      <w:pPr>
        <w:ind w:left="-540" w:firstLine="360"/>
        <w:jc w:val="both"/>
      </w:pPr>
      <w:r>
        <w:t>- предоставление военных билетов (временных удостоверений, выданных взамен военных билетов) военнообязанных, удостоверений граждан, подлежащих призыву на военную службу, документов первичного воинского учета, а также паспортов граждан Российской Федерации с отсутствующими в них отметок в военный комиссариат.</w:t>
      </w:r>
    </w:p>
    <w:p w:rsidR="007B67EE" w:rsidRDefault="007B67EE" w:rsidP="007B67EE">
      <w:pPr>
        <w:ind w:left="-540" w:firstLine="360"/>
        <w:jc w:val="both"/>
      </w:pPr>
      <w:r>
        <w:t>- внесение изменений в документы первичного воинского учета.</w:t>
      </w:r>
    </w:p>
    <w:p w:rsidR="007B67EE" w:rsidRDefault="007B67EE" w:rsidP="007B67EE">
      <w:pPr>
        <w:ind w:left="-540" w:firstLine="360"/>
        <w:jc w:val="both"/>
      </w:pPr>
      <w:r>
        <w:t>- предоставление в военный комиссариат информации о случаях неисполнения организациями и гражданами обязанностей по воинскому учету.</w:t>
      </w:r>
    </w:p>
    <w:p w:rsidR="007B67EE" w:rsidRDefault="007B67EE" w:rsidP="007B67EE">
      <w:pPr>
        <w:ind w:left="-540" w:firstLine="360"/>
        <w:jc w:val="both"/>
      </w:pPr>
      <w:r>
        <w:t>- ведение учета организаций, находящихся на территории муниципального образования Новомарьясовский сельсовет.</w:t>
      </w:r>
    </w:p>
    <w:p w:rsidR="007B67EE" w:rsidRDefault="007B67EE" w:rsidP="007B67EE">
      <w:pPr>
        <w:ind w:left="-540" w:firstLine="360"/>
        <w:jc w:val="both"/>
      </w:pPr>
      <w:r>
        <w:t>- сверка документов первичного учета с документами воинского учета организаций, а также с карточками первичного воинского учета.</w:t>
      </w:r>
    </w:p>
    <w:p w:rsidR="007B67EE" w:rsidRDefault="007B67EE" w:rsidP="007B67EE">
      <w:pPr>
        <w:ind w:left="-540" w:firstLine="36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ведением воинского учета в организациях, находящихся на территории муниципального образования Новомарьясовский сельсовет.</w:t>
      </w:r>
    </w:p>
    <w:p w:rsidR="007B67EE" w:rsidRDefault="007B67EE" w:rsidP="007B67EE">
      <w:pPr>
        <w:ind w:left="-540" w:firstLine="360"/>
        <w:jc w:val="both"/>
      </w:pPr>
      <w:r>
        <w:t>- сверка документов первичного воинского учета с документами воинского учета военного комиссариата муниципального образования Новомарьясовский сельсовет.</w:t>
      </w:r>
    </w:p>
    <w:p w:rsidR="007B67EE" w:rsidRDefault="007B67EE" w:rsidP="007B67EE">
      <w:pPr>
        <w:ind w:left="-540" w:firstLine="360"/>
        <w:jc w:val="both"/>
      </w:pPr>
      <w:r>
        <w:lastRenderedPageBreak/>
        <w:t>- разъяснение должностным лицам организаций и гражданам их обязанностей по воинскому учету, мобилизационной подготовке и мобилизации, установленные законодательством РФ.</w:t>
      </w:r>
    </w:p>
    <w:p w:rsidR="007B67EE" w:rsidRDefault="007B67EE" w:rsidP="007B67EE">
      <w:pPr>
        <w:ind w:left="-540" w:firstLine="360"/>
        <w:jc w:val="both"/>
      </w:pPr>
      <w:r>
        <w:t>- обновление (замена) документов первичного воинского учета.</w:t>
      </w:r>
    </w:p>
    <w:p w:rsidR="007B67EE" w:rsidRDefault="007B67EE" w:rsidP="007B67EE">
      <w:pPr>
        <w:ind w:left="-540" w:firstLine="360"/>
        <w:jc w:val="both"/>
      </w:pPr>
      <w:r>
        <w:t>- проверка состояния картотеки с документами первичного воинского учета.</w:t>
      </w:r>
    </w:p>
    <w:p w:rsidR="007B67EE" w:rsidRDefault="007B67EE" w:rsidP="007B67EE">
      <w:pPr>
        <w:ind w:left="-540" w:firstLine="360"/>
        <w:jc w:val="both"/>
      </w:pPr>
      <w:r>
        <w:t>- изъятие из картотеки документов первичного воинского учета граждан, подлежащих снятию.</w:t>
      </w:r>
    </w:p>
    <w:p w:rsidR="007B67EE" w:rsidRDefault="007B67EE" w:rsidP="007B67EE">
      <w:pPr>
        <w:ind w:left="-540" w:firstLine="360"/>
        <w:jc w:val="both"/>
      </w:pPr>
      <w:r>
        <w:t>- уничтожение документов первичного воинского учета граждан, снятых с воинского учета.</w:t>
      </w:r>
    </w:p>
    <w:p w:rsidR="007B67EE" w:rsidRDefault="007B67EE" w:rsidP="007B67EE">
      <w:pPr>
        <w:ind w:left="-540" w:firstLine="360"/>
        <w:jc w:val="both"/>
      </w:pPr>
      <w:r>
        <w:t xml:space="preserve"> - представление в военный комиссариат отчета о результатах осуществления первичного воинского учета.</w:t>
      </w:r>
    </w:p>
    <w:p w:rsidR="007B67EE" w:rsidRDefault="007B67EE" w:rsidP="007B67EE">
      <w:pPr>
        <w:ind w:left="-540" w:firstLine="360"/>
        <w:jc w:val="both"/>
      </w:pPr>
    </w:p>
    <w:p w:rsidR="007B67EE" w:rsidRPr="00583F69" w:rsidRDefault="007B67EE" w:rsidP="007B67EE">
      <w:pPr>
        <w:ind w:left="-540" w:firstLine="360"/>
        <w:jc w:val="both"/>
        <w:rPr>
          <w:b/>
        </w:rPr>
      </w:pPr>
      <w:r w:rsidRPr="00583F69">
        <w:rPr>
          <w:b/>
        </w:rPr>
        <w:t>2. Права</w:t>
      </w:r>
    </w:p>
    <w:p w:rsidR="007B67EE" w:rsidRDefault="007B67EE" w:rsidP="007B67EE">
      <w:pPr>
        <w:ind w:left="-540" w:firstLine="360"/>
        <w:jc w:val="both"/>
      </w:pPr>
      <w:r>
        <w:t>Специалист ВУС администрации Новомарьясовского сельсовета имеет право:</w:t>
      </w:r>
    </w:p>
    <w:p w:rsidR="007B67EE" w:rsidRDefault="007B67EE" w:rsidP="007B67EE">
      <w:pPr>
        <w:ind w:left="-540" w:firstLine="360"/>
        <w:jc w:val="both"/>
      </w:pPr>
      <w:r>
        <w:t>- знакомиться с проектами решений главы Новомарьясовского сельсовета, Совета депутатов, касающихся его деятельности;</w:t>
      </w:r>
    </w:p>
    <w:p w:rsidR="007B67EE" w:rsidRDefault="007B67EE" w:rsidP="007B67EE">
      <w:pPr>
        <w:ind w:left="-540" w:firstLine="360"/>
        <w:jc w:val="both"/>
      </w:pPr>
      <w:r>
        <w:t>- вносить на рассмотрение руководства предложения по совершенствованию работы, связанной с предусмотренными настоящей инструкцией обязанностями;</w:t>
      </w:r>
    </w:p>
    <w:p w:rsidR="007B67EE" w:rsidRDefault="007B67EE" w:rsidP="007B67EE">
      <w:pPr>
        <w:ind w:left="-540" w:firstLine="360"/>
        <w:jc w:val="both"/>
      </w:pPr>
      <w:r>
        <w:t xml:space="preserve">- в пределах компетенции сообщать руководителю </w:t>
      </w:r>
      <w:proofErr w:type="gramStart"/>
      <w:r>
        <w:t>о</w:t>
      </w:r>
      <w:proofErr w:type="gramEnd"/>
      <w:r>
        <w:t xml:space="preserve"> всех выявленных в процессе осуществления должностных обязанностей недостатках и вносить предложения по их устранению;</w:t>
      </w:r>
    </w:p>
    <w:p w:rsidR="007B67EE" w:rsidRDefault="007B67EE" w:rsidP="007B67EE">
      <w:pPr>
        <w:ind w:left="-540" w:firstLine="360"/>
        <w:jc w:val="both"/>
      </w:pPr>
      <w:r>
        <w:t>- требовать от главы Новомарьясовского сельсовета оказания содействия в исполнении своих должностных обязанностей и прав;</w:t>
      </w:r>
    </w:p>
    <w:p w:rsidR="007B67EE" w:rsidRDefault="007B67EE" w:rsidP="007B67EE">
      <w:pPr>
        <w:ind w:left="-540" w:firstLine="360"/>
        <w:jc w:val="both"/>
      </w:pPr>
    </w:p>
    <w:p w:rsidR="007B67EE" w:rsidRPr="00583F69" w:rsidRDefault="007B67EE" w:rsidP="007B67EE">
      <w:pPr>
        <w:ind w:left="-540" w:firstLine="360"/>
        <w:jc w:val="both"/>
        <w:rPr>
          <w:b/>
        </w:rPr>
      </w:pPr>
      <w:r w:rsidRPr="00583F69">
        <w:rPr>
          <w:b/>
        </w:rPr>
        <w:t>3. Гарантии</w:t>
      </w:r>
    </w:p>
    <w:p w:rsidR="007B67EE" w:rsidRDefault="007B67EE" w:rsidP="007B67EE">
      <w:pPr>
        <w:ind w:left="-540" w:firstLine="360"/>
        <w:jc w:val="both"/>
      </w:pPr>
      <w:r>
        <w:t>3.1. Обеспечение необходимых условий для выполнения должностных обязанностей.</w:t>
      </w:r>
    </w:p>
    <w:p w:rsidR="007B67EE" w:rsidRDefault="007B67EE" w:rsidP="007B67EE">
      <w:pPr>
        <w:ind w:left="-540" w:firstLine="360"/>
        <w:jc w:val="both"/>
      </w:pPr>
      <w:r>
        <w:t>3.2. Своевременное получение обусловленной договором заработной платы.</w:t>
      </w:r>
    </w:p>
    <w:p w:rsidR="007B67EE" w:rsidRDefault="007B67EE" w:rsidP="007B67EE">
      <w:pPr>
        <w:ind w:left="-540" w:firstLine="360"/>
        <w:jc w:val="both"/>
      </w:pPr>
      <w:r>
        <w:t>3.3. Оборудование рабочего места в соответствии с Правилами охраны труда и техники безопасности необходимой оргтехникой, документацией по работе.</w:t>
      </w:r>
    </w:p>
    <w:p w:rsidR="007B67EE" w:rsidRDefault="007B67EE" w:rsidP="007B67EE">
      <w:pPr>
        <w:ind w:left="-540" w:firstLine="360"/>
        <w:jc w:val="both"/>
      </w:pPr>
      <w:r>
        <w:t>3.4. Предоставление ежегодного оплачиваемого отпуска в соответствии с графиком и законодательством о труде.</w:t>
      </w:r>
    </w:p>
    <w:p w:rsidR="007B67EE" w:rsidRDefault="007B67EE" w:rsidP="007B67EE">
      <w:pPr>
        <w:ind w:left="-540" w:firstLine="360"/>
        <w:jc w:val="both"/>
      </w:pPr>
      <w:r>
        <w:t xml:space="preserve"> </w:t>
      </w:r>
    </w:p>
    <w:p w:rsidR="007B67EE" w:rsidRPr="004C2DF1" w:rsidRDefault="007B67EE" w:rsidP="007B67EE">
      <w:pPr>
        <w:ind w:left="-540" w:firstLine="360"/>
        <w:jc w:val="both"/>
      </w:pPr>
      <w:r>
        <w:t xml:space="preserve"> </w:t>
      </w:r>
      <w:r>
        <w:rPr>
          <w:b/>
        </w:rPr>
        <w:t>4. Ответственность</w:t>
      </w:r>
    </w:p>
    <w:p w:rsidR="007B67EE" w:rsidRDefault="007B67EE" w:rsidP="007B67EE">
      <w:pPr>
        <w:ind w:left="-540" w:firstLine="360"/>
        <w:jc w:val="both"/>
      </w:pPr>
      <w:r>
        <w:t>Специалист ВУС администрации Новомарьясовского сельсовета несет персональную ответственность:</w:t>
      </w:r>
    </w:p>
    <w:p w:rsidR="007B67EE" w:rsidRDefault="007B67EE" w:rsidP="007B67EE">
      <w:pPr>
        <w:ind w:left="-540" w:firstLine="360"/>
        <w:jc w:val="both"/>
      </w:pPr>
      <w:r>
        <w:t>- за ненадлежащее исполнение или неисполнение должностных обязанностей, возложенных на него настоящей должностной инструкцией, в порядке, установленном действующим трудовым законодательством РФ;</w:t>
      </w:r>
    </w:p>
    <w:p w:rsidR="007B67EE" w:rsidRDefault="007B67EE" w:rsidP="007B67EE">
      <w:pPr>
        <w:ind w:left="-540" w:firstLine="360"/>
        <w:jc w:val="both"/>
      </w:pPr>
      <w:r>
        <w:t>- за правонарушения, совершенные в процессе своей деятельности, в порядке, установленном действующим административным, уголовным и гражданским законодательством РФ;</w:t>
      </w:r>
    </w:p>
    <w:p w:rsidR="007B67EE" w:rsidRDefault="007B67EE" w:rsidP="007B67EE">
      <w:pPr>
        <w:ind w:left="-540" w:firstLine="360"/>
        <w:jc w:val="both"/>
      </w:pPr>
      <w:r>
        <w:t>- за причинение ущерба учреждению в порядке, установленном действующим трудовым законодательством РФ.</w:t>
      </w:r>
    </w:p>
    <w:p w:rsidR="007B67EE" w:rsidRDefault="007B67EE" w:rsidP="007B67EE">
      <w:pPr>
        <w:ind w:left="-540" w:firstLine="360"/>
        <w:jc w:val="both"/>
      </w:pPr>
    </w:p>
    <w:p w:rsidR="007B67EE" w:rsidRPr="00891006" w:rsidRDefault="007B67EE" w:rsidP="007B67EE">
      <w:pPr>
        <w:ind w:left="-540" w:firstLine="360"/>
        <w:jc w:val="center"/>
        <w:rPr>
          <w:b/>
        </w:rPr>
      </w:pPr>
      <w:r w:rsidRPr="00891006">
        <w:rPr>
          <w:b/>
          <w:lang w:val="en-US"/>
        </w:rPr>
        <w:t>III</w:t>
      </w:r>
      <w:r w:rsidRPr="00891006">
        <w:rPr>
          <w:b/>
        </w:rPr>
        <w:t>. КВАЛИФИКАЦИОННЫЕ ТРЕБОВАНИЯ</w:t>
      </w:r>
    </w:p>
    <w:p w:rsidR="007B67EE" w:rsidRDefault="007B67EE" w:rsidP="007B67EE">
      <w:pPr>
        <w:ind w:left="-540" w:firstLine="360"/>
        <w:jc w:val="both"/>
        <w:rPr>
          <w:b/>
        </w:rPr>
      </w:pPr>
    </w:p>
    <w:p w:rsidR="007B67EE" w:rsidRPr="00891006" w:rsidRDefault="007B67EE" w:rsidP="007B67EE">
      <w:pPr>
        <w:ind w:left="-540" w:firstLine="360"/>
        <w:jc w:val="both"/>
        <w:rPr>
          <w:b/>
        </w:rPr>
      </w:pPr>
      <w:r w:rsidRPr="00891006">
        <w:rPr>
          <w:b/>
        </w:rPr>
        <w:t>1. Специальная теоретическая подготовка</w:t>
      </w:r>
    </w:p>
    <w:p w:rsidR="007B67EE" w:rsidRDefault="007B67EE" w:rsidP="007B67EE">
      <w:pPr>
        <w:ind w:left="-540" w:firstLine="360"/>
        <w:jc w:val="both"/>
      </w:pPr>
      <w:r>
        <w:t>1.1. На должность специалиста ВУС администрации Новомарьясовского сельсовета назначается лицо, имеющее высшее или среднее профессиональное образование.</w:t>
      </w:r>
    </w:p>
    <w:p w:rsidR="007B67EE" w:rsidRPr="00891006" w:rsidRDefault="007B67EE" w:rsidP="007B67EE">
      <w:pPr>
        <w:ind w:left="-540" w:firstLine="360"/>
        <w:jc w:val="both"/>
        <w:rPr>
          <w:b/>
        </w:rPr>
      </w:pPr>
      <w:r w:rsidRPr="00891006">
        <w:rPr>
          <w:b/>
        </w:rPr>
        <w:t>2. Специальные знания</w:t>
      </w:r>
    </w:p>
    <w:p w:rsidR="007B67EE" w:rsidRDefault="007B67EE" w:rsidP="007B67EE">
      <w:pPr>
        <w:ind w:left="-540" w:firstLine="360"/>
        <w:jc w:val="both"/>
      </w:pPr>
      <w:r>
        <w:t>2.1.</w:t>
      </w:r>
      <w:r w:rsidRPr="006D635E">
        <w:t xml:space="preserve"> </w:t>
      </w:r>
      <w:r>
        <w:t xml:space="preserve">Специалист ВУС администрации Новомарьясовского сельсовета должен знать законы РФ, постановления и решения Правительства РФ и военного комиссариата по вопросам своей деятельности, правила эксплуатации компьютера, пишущих машин, копировально-множительной техники, правила трудового внутреннего распорядка. </w:t>
      </w:r>
    </w:p>
    <w:p w:rsidR="007B67EE" w:rsidRDefault="007B67EE" w:rsidP="007B67EE">
      <w:pPr>
        <w:ind w:left="-540" w:firstLine="360"/>
        <w:jc w:val="both"/>
      </w:pPr>
      <w:r>
        <w:lastRenderedPageBreak/>
        <w:t>2.2. Специалист ВУС должен обладать хорошими навыками работы на компьютере в текстовом редакторе.</w:t>
      </w:r>
    </w:p>
    <w:p w:rsidR="007B67EE" w:rsidRPr="004C2DF1" w:rsidRDefault="007B67EE" w:rsidP="007B67EE">
      <w:pPr>
        <w:ind w:left="-540" w:firstLine="360"/>
        <w:jc w:val="both"/>
      </w:pPr>
      <w:r w:rsidRPr="00891006">
        <w:rPr>
          <w:b/>
        </w:rPr>
        <w:t>3. Практический опыт</w:t>
      </w:r>
    </w:p>
    <w:p w:rsidR="007B67EE" w:rsidRDefault="007B67EE" w:rsidP="007B67EE">
      <w:pPr>
        <w:ind w:left="-540" w:firstLine="360"/>
        <w:jc w:val="both"/>
      </w:pPr>
      <w:r>
        <w:t>Без предъявления требований к стажу работы.</w:t>
      </w:r>
    </w:p>
    <w:p w:rsidR="007B67EE" w:rsidRDefault="007B67EE" w:rsidP="007B67EE">
      <w:pPr>
        <w:ind w:left="-540" w:firstLine="360"/>
        <w:jc w:val="both"/>
        <w:rPr>
          <w:b/>
        </w:rPr>
      </w:pPr>
    </w:p>
    <w:p w:rsidR="007B67EE" w:rsidRDefault="007B67EE" w:rsidP="007B67EE">
      <w:pPr>
        <w:ind w:left="-540" w:firstLine="360"/>
        <w:jc w:val="both"/>
        <w:rPr>
          <w:b/>
        </w:rPr>
      </w:pPr>
    </w:p>
    <w:p w:rsidR="007B67EE" w:rsidRPr="00891006" w:rsidRDefault="007B67EE" w:rsidP="007B67EE">
      <w:pPr>
        <w:ind w:left="-540" w:firstLine="360"/>
        <w:jc w:val="both"/>
        <w:rPr>
          <w:b/>
        </w:rPr>
      </w:pPr>
      <w:r w:rsidRPr="00891006">
        <w:rPr>
          <w:b/>
        </w:rPr>
        <w:t>4. Система воспроизводства профессиональных знаний</w:t>
      </w:r>
    </w:p>
    <w:p w:rsidR="007B67EE" w:rsidRDefault="007B67EE" w:rsidP="007B67EE">
      <w:pPr>
        <w:ind w:left="-540" w:firstLine="360"/>
        <w:jc w:val="both"/>
      </w:pPr>
      <w:r>
        <w:t>4.1. Самостоятельно ознакомление с информацией, позволяющей повысить профессиональный уровень.</w:t>
      </w:r>
    </w:p>
    <w:p w:rsidR="007B67EE" w:rsidRDefault="007B67EE" w:rsidP="007B67EE">
      <w:pPr>
        <w:ind w:left="-540" w:firstLine="360"/>
        <w:jc w:val="both"/>
      </w:pPr>
    </w:p>
    <w:p w:rsidR="007B67EE" w:rsidRDefault="007B67EE" w:rsidP="007B67EE">
      <w:pPr>
        <w:ind w:left="-540" w:firstLine="360"/>
        <w:jc w:val="center"/>
        <w:rPr>
          <w:b/>
        </w:rPr>
      </w:pPr>
      <w:r>
        <w:rPr>
          <w:b/>
          <w:lang w:val="en-US"/>
        </w:rPr>
        <w:t>IV</w:t>
      </w:r>
      <w:r w:rsidRPr="008739E0">
        <w:rPr>
          <w:b/>
        </w:rPr>
        <w:t>.</w:t>
      </w:r>
      <w:r>
        <w:rPr>
          <w:b/>
        </w:rPr>
        <w:t xml:space="preserve"> ПРОФЕССИОНАЛЬНО ЗНАЧИМЫЕ КАЧЕСТВА</w:t>
      </w:r>
    </w:p>
    <w:p w:rsidR="007B67EE" w:rsidRDefault="007B67EE" w:rsidP="007B67EE">
      <w:pPr>
        <w:ind w:left="-540"/>
        <w:jc w:val="both"/>
        <w:rPr>
          <w:b/>
        </w:rPr>
      </w:pPr>
      <w:r>
        <w:rPr>
          <w:b/>
        </w:rPr>
        <w:t xml:space="preserve">      </w:t>
      </w:r>
    </w:p>
    <w:p w:rsidR="007B67EE" w:rsidRDefault="007B67EE" w:rsidP="007B67EE">
      <w:pPr>
        <w:ind w:left="-540"/>
        <w:jc w:val="both"/>
        <w:rPr>
          <w:b/>
        </w:rPr>
      </w:pPr>
      <w:r>
        <w:rPr>
          <w:b/>
        </w:rPr>
        <w:t xml:space="preserve">       1.Общие качества</w:t>
      </w:r>
    </w:p>
    <w:p w:rsidR="007B67EE" w:rsidRDefault="007B67EE" w:rsidP="007B67EE">
      <w:pPr>
        <w:ind w:left="-120"/>
        <w:jc w:val="both"/>
      </w:pPr>
      <w:r>
        <w:t>1.1. Коммуникативные способности.</w:t>
      </w:r>
    </w:p>
    <w:p w:rsidR="007B67EE" w:rsidRDefault="007B67EE" w:rsidP="007B67EE">
      <w:pPr>
        <w:ind w:left="-120"/>
        <w:jc w:val="both"/>
      </w:pPr>
      <w:r>
        <w:t>1.2. Эмоциональная устойчивость (готовность продуктивно работать в изменяющихся условиях).</w:t>
      </w:r>
    </w:p>
    <w:p w:rsidR="007B67EE" w:rsidRDefault="007B67EE" w:rsidP="007B67EE">
      <w:pPr>
        <w:ind w:left="-120"/>
        <w:jc w:val="both"/>
      </w:pPr>
      <w:r>
        <w:t>1.3. Умение работать с информацией, хорошая память.</w:t>
      </w:r>
    </w:p>
    <w:p w:rsidR="007B67EE" w:rsidRDefault="007B67EE" w:rsidP="007B67EE">
      <w:pPr>
        <w:ind w:left="-120"/>
        <w:jc w:val="both"/>
      </w:pPr>
      <w:r>
        <w:t>1.4. Аккуратность и внимательность при работе с документами. Умение быстро ориентироваться при осуществлении поиска документов, хорошая память.</w:t>
      </w:r>
    </w:p>
    <w:p w:rsidR="007B67EE" w:rsidRDefault="007B67EE" w:rsidP="007B67EE">
      <w:pPr>
        <w:numPr>
          <w:ilvl w:val="1"/>
          <w:numId w:val="1"/>
        </w:numPr>
        <w:jc w:val="both"/>
      </w:pPr>
      <w:r>
        <w:t xml:space="preserve"> Требовательность к себе при работе с документами.</w:t>
      </w:r>
    </w:p>
    <w:p w:rsidR="007B67EE" w:rsidRPr="006C260C" w:rsidRDefault="007B67EE" w:rsidP="007B67EE">
      <w:pPr>
        <w:ind w:left="-180"/>
        <w:jc w:val="both"/>
        <w:rPr>
          <w:b/>
        </w:rPr>
      </w:pPr>
      <w:r>
        <w:rPr>
          <w:b/>
        </w:rPr>
        <w:t xml:space="preserve">2. </w:t>
      </w:r>
      <w:r w:rsidRPr="006C260C">
        <w:rPr>
          <w:b/>
        </w:rPr>
        <w:t>Организационные качества</w:t>
      </w:r>
    </w:p>
    <w:p w:rsidR="007B67EE" w:rsidRDefault="007B67EE" w:rsidP="007B67EE">
      <w:pPr>
        <w:ind w:left="-540" w:firstLine="360"/>
        <w:jc w:val="both"/>
      </w:pPr>
      <w:r>
        <w:t>1.2. Умение организовывать свою деятельность и рабочее место таким образом, чтобы обеспечить оперативную обработку документов при высоком качестве работы.</w:t>
      </w:r>
    </w:p>
    <w:p w:rsidR="007B67EE" w:rsidRDefault="007B67EE" w:rsidP="007B67EE">
      <w:pPr>
        <w:ind w:left="-540" w:firstLine="360"/>
        <w:jc w:val="both"/>
      </w:pPr>
      <w:r>
        <w:t>2.2. Личная ответственность и исполнительность.</w:t>
      </w:r>
    </w:p>
    <w:p w:rsidR="007B67EE" w:rsidRDefault="007B67EE" w:rsidP="007B67EE">
      <w:pPr>
        <w:ind w:left="-540" w:firstLine="360"/>
        <w:jc w:val="both"/>
      </w:pPr>
      <w:r>
        <w:t>2.3. Дисциплинированность.</w:t>
      </w:r>
    </w:p>
    <w:p w:rsidR="007B67EE" w:rsidRDefault="007B67EE" w:rsidP="007B67EE">
      <w:pPr>
        <w:ind w:left="-540" w:firstLine="360"/>
        <w:jc w:val="both"/>
      </w:pPr>
      <w:r>
        <w:t>2.4. Инициативность при исполнении должностных обязанностей.</w:t>
      </w:r>
    </w:p>
    <w:p w:rsidR="007B67EE" w:rsidRDefault="007B67EE" w:rsidP="007B67EE">
      <w:pPr>
        <w:ind w:left="-540" w:firstLine="360"/>
        <w:jc w:val="both"/>
      </w:pPr>
    </w:p>
    <w:p w:rsidR="007B67EE" w:rsidRPr="006C260C" w:rsidRDefault="007B67EE" w:rsidP="007B67EE">
      <w:pPr>
        <w:ind w:left="-540" w:firstLine="360"/>
        <w:jc w:val="center"/>
        <w:rPr>
          <w:b/>
        </w:rPr>
      </w:pPr>
      <w:r w:rsidRPr="006C260C">
        <w:rPr>
          <w:b/>
          <w:lang w:val="en-US"/>
        </w:rPr>
        <w:t>V</w:t>
      </w:r>
      <w:r w:rsidRPr="008739E0">
        <w:rPr>
          <w:b/>
        </w:rPr>
        <w:t xml:space="preserve">. </w:t>
      </w:r>
      <w:r w:rsidRPr="006C260C">
        <w:rPr>
          <w:b/>
        </w:rPr>
        <w:t>ПРОТИВОПОКАЗАНИЯ ПО ДОЛЖНОСТИ</w:t>
      </w:r>
    </w:p>
    <w:p w:rsidR="007B67EE" w:rsidRDefault="007B67EE" w:rsidP="007B67EE">
      <w:pPr>
        <w:ind w:left="-540" w:firstLine="360"/>
        <w:jc w:val="both"/>
      </w:pPr>
    </w:p>
    <w:p w:rsidR="007B67EE" w:rsidRDefault="007B67EE" w:rsidP="007B67EE">
      <w:pPr>
        <w:ind w:left="-540" w:firstLine="360"/>
        <w:jc w:val="both"/>
      </w:pPr>
      <w:r>
        <w:t>1. Несоответствие теоретической и специальной подготовки характеру и содержанию работы по должности.</w:t>
      </w:r>
    </w:p>
    <w:p w:rsidR="007B67EE" w:rsidRDefault="007B67EE" w:rsidP="007B67EE">
      <w:pPr>
        <w:ind w:left="-540" w:firstLine="360"/>
        <w:jc w:val="both"/>
      </w:pPr>
      <w:r>
        <w:t>2. Низкая психологическая устойчивость.</w:t>
      </w:r>
    </w:p>
    <w:p w:rsidR="007B67EE" w:rsidRDefault="007B67EE" w:rsidP="007B67EE">
      <w:pPr>
        <w:ind w:left="-540"/>
        <w:jc w:val="both"/>
      </w:pPr>
    </w:p>
    <w:p w:rsidR="007B67EE" w:rsidRDefault="007B67EE" w:rsidP="007B67EE">
      <w:pPr>
        <w:ind w:left="-540"/>
        <w:jc w:val="both"/>
      </w:pPr>
    </w:p>
    <w:p w:rsidR="007B67EE" w:rsidRDefault="007B67EE" w:rsidP="007B67EE">
      <w:pPr>
        <w:ind w:left="-540"/>
        <w:jc w:val="both"/>
      </w:pPr>
    </w:p>
    <w:p w:rsidR="007B67EE" w:rsidRDefault="007B67EE" w:rsidP="007B67EE">
      <w:pPr>
        <w:ind w:left="-540"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                                                                    ______________________</w:t>
      </w:r>
    </w:p>
    <w:p w:rsidR="007B67EE" w:rsidRDefault="007B67EE" w:rsidP="007B67EE">
      <w:pPr>
        <w:ind w:left="-540"/>
        <w:jc w:val="both"/>
      </w:pPr>
      <w:r>
        <w:t xml:space="preserve">                                                                                                                        ______________________</w:t>
      </w:r>
    </w:p>
    <w:p w:rsidR="007B67EE" w:rsidRPr="006C260C" w:rsidRDefault="007B67EE" w:rsidP="007B67EE">
      <w:pPr>
        <w:ind w:left="-540"/>
        <w:jc w:val="both"/>
      </w:pPr>
      <w:r>
        <w:t xml:space="preserve">                                                                                                                        ______________________</w:t>
      </w:r>
    </w:p>
    <w:p w:rsidR="007B67EE" w:rsidRPr="006C260C" w:rsidRDefault="007B67EE" w:rsidP="007B67EE">
      <w:pPr>
        <w:ind w:left="-540"/>
        <w:jc w:val="both"/>
      </w:pPr>
    </w:p>
    <w:p w:rsidR="007B67EE" w:rsidRPr="006C260C" w:rsidRDefault="007B67EE" w:rsidP="007B67EE">
      <w:pPr>
        <w:ind w:left="-540"/>
        <w:jc w:val="both"/>
      </w:pPr>
    </w:p>
    <w:p w:rsidR="00A8362E" w:rsidRDefault="007B67EE"/>
    <w:sectPr w:rsidR="00A8362E" w:rsidSect="0048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D5C"/>
    <w:multiLevelType w:val="multilevel"/>
    <w:tmpl w:val="21787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3F"/>
    <w:rsid w:val="00226B3F"/>
    <w:rsid w:val="00373CE4"/>
    <w:rsid w:val="0048252F"/>
    <w:rsid w:val="007861F4"/>
    <w:rsid w:val="007B67EE"/>
    <w:rsid w:val="00F4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B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97.php" TargetMode="External"/><Relationship Id="rId13" Type="http://schemas.openxmlformats.org/officeDocument/2006/relationships/hyperlink" Target="http://pandia.ru/text/category/gosudarstvennaya_akkreditatciya/" TargetMode="External"/><Relationship Id="rId18" Type="http://schemas.openxmlformats.org/officeDocument/2006/relationships/hyperlink" Target="http://pandia.ru/text/categ/nauka/6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31_marta/" TargetMode="Externa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/wiki/001/84.php" TargetMode="External"/><Relationship Id="rId17" Type="http://schemas.openxmlformats.org/officeDocument/2006/relationships/hyperlink" Target="http://pandia.ru/text/category/alfavi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ennie_komissariati/" TargetMode="External"/><Relationship Id="rId20" Type="http://schemas.openxmlformats.org/officeDocument/2006/relationships/hyperlink" Target="http://pandia.ru/text/category/1_yanvar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a_i_obyazannosti_grazhdan/" TargetMode="External"/><Relationship Id="rId11" Type="http://schemas.openxmlformats.org/officeDocument/2006/relationships/hyperlink" Target="http://pandia.ru/text/categ/wiki/001/43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pandia.ru/text/categ/wiki/001/92.php" TargetMode="External"/><Relationship Id="rId23" Type="http://schemas.openxmlformats.org/officeDocument/2006/relationships/hyperlink" Target="http://pandia.ru/text/category/kalendarnij_god/" TargetMode="External"/><Relationship Id="rId10" Type="http://schemas.openxmlformats.org/officeDocument/2006/relationships/hyperlink" Target="http://pandia.ru/text/category/31_dekabrya/" TargetMode="External"/><Relationship Id="rId19" Type="http://schemas.openxmlformats.org/officeDocument/2006/relationships/hyperlink" Target="http://pandia.ru/text/category/1_fevra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etodicheskie_rekomendatcii/" TargetMode="External"/><Relationship Id="rId14" Type="http://schemas.openxmlformats.org/officeDocument/2006/relationships/hyperlink" Target="http://pandia.ru/text/categ/wiki/001/262.php" TargetMode="External"/><Relationship Id="rId22" Type="http://schemas.openxmlformats.org/officeDocument/2006/relationships/hyperlink" Target="http://pandia.ru/text/categ/wiki/001/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e8t9c5aS2AjpEskLuT6DFzs45oF8D6By/8p65poNsGY=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UTmqOQg5K02j8aCbAnxlDQinqzgzCNwiMvPyz1T+h9/C8QrAnIduci+RNBoYxL+V06Jh9k69
    9GsEJ3EtLPru7w==
  </SignatureValue>
  <KeyInfo>
    <X509Data>
      <X509Certificate>
          MIIMnDCCDEugAwIBAgIRAOkZuenyQBag6BEbVBfkjLYwCAYGKoUDAgIDMIIBhzEiMCAGCSqG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0J7QoCIwHhcNMTgwNTEwMDYyMTA5WhcNMTkwNTEwMDYzMTA5WjCCArkxHTAbBgNVBAkMFNGD
          0Lsu0JvQtdC90LjQvdCwLCAxMS8wLQYDVQQIDCYxOSDQoNC10YHQv9GD0LHQu9C40LrQsCDQ
          pdCw0LrQsNGB0LjRjzFQME4GA1UEBwxH0J7RgNC00LbQvtC90LjQutC40LTQt9C10LLRgdC6
          0LjQuSDRgC3QvSwg0YEu0J3QvtCy0L7QvNCw0YDRjNGP0YHQvtCy0L4xCzAJBgNVBAYTAlJV
          MSowKAYDVQQqDCHQodC10YDQs9C10Lkg0J3QuNC60L7Qu9Cw0LXQstC40YcxGTAXBgNVBAQM
          ENCR0L7Qs9C00LDQvdC+0LIxWzBZBgNVBAMMUtCQ0JTQnNCY0J3QmNCh0KLQoNCQ0KbQmNCv
          INCd0J7QktCe0JzQkNCg0KzQr9Ch0J7QktCh0JrQntCT0J4g0KHQldCb0KzQodCe0JLQldCi
          0JAxSzBJBgNVBAwMQtCT0JvQkNCS0JAg0J3QntCS0J7QnNCQ0KDQrNCv0KHQntCS0KHQmtCe
          0JPQniDQodCV0JvQrNCh0J7QktCV0KLQkDEKMAgGA1UECwwBMDFbMFkGA1UECgxS0JDQlNCc
          0JjQndCY0KHQotCg0JDQptCY0K8g0J3QntCS0J7QnNCQ0KDQrNCv0KHQntCS0KHQmtCe0JPQ
          niDQodCV0JvQrNCh0J7QktCV0KLQkDE+MDwGCSqGSIb3DQEJAgwvSU5OPTE5MDgwMDMyNDgv
          S1BQPTE5MDgwMTAwMS9PR1JOPTEwNjE5MDMwMDIyNTkxIDAeBgkqhkiG9w0BCQEWEW5vdm9t
          YXIxOUBtYWlsLnJ1MRowGAYIKoUDA4EDAQESDDAwMTkwODAwMzI0ODEWMBQGBSqFA2QDEgsw
          NjEyOTgwMTk1NDEYMBYGBSqFA2QBEg0xMDYxOTAzMDAyMjU5MGMwHAYGKoUDAgITMBIGByqF
          AwICJAAGByqFAwICHgEDQwAEQCBUyUEpOOJQw3XEZREX3cLqoP1BwMX6qga/If+eS+Gp9aoC
          u9nSn0bv+jgAdWSCh2h+6YYQb1hwn77QIgNnMM+jggdYMIIHVDAOBgNVHQ8BAf8EBAMCBPAw
          gewGA1UdJQSB5DCB4QYGKoUDZHIBBgYqhQNkcgIGBiqFA2QCAQYHKoUDAgIiGQYHKoUDAgIi
          GgYHKoUDAgIiBgYGKoUDAhcDBggqhQMCQAEBAQYIKoUDA4EdAg0GCCqFAwMpAQMEBggqhQMD
          OgIBBgYGKoUDA1kYBgkqhQMFARgCAQMGCCqFAwUBGAITBggqhQMFARgCHgYHKoUDBiUBAQYG
          KoUDBigBBggqhQMGKQEBAQYIKoUDBioFBQUGCCqFAwYsAQEBBggqhQMGLQEBAQYIKoUDBwIV
          AQIGCCsGAQUFBwMCBggrBgEFBQcDBDAdBgNVHSAEFjAUMAgGBiqFA2RxATAIBgYqhQNkcQIw
          IQYFKoUDZG8EGAwW0JrRgNC40L/RgtC+0J/RgNC+IENTUDCCAYUGA1UdIwSCAXwwggF4gBTF
          lGuBZDEP+7dglMou7xm2LtWSi6GCAVKkggFOMIIBSjEeMBwGCSqGSIb3DQEJARYPZGl0QG1p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0LTQvtGB0YLQvtCy0LXRgNGP0Y7RidC40Lkg0YbQtdC90YLRgIIKMvG12QAAAAABhDAdBgNV
          HQ4EFgQUiMLhqHUZWacBLTML79VJ5fC8YKMwKwYDVR0QBCQwIoAPMjAxODA1MTAwNjIxMDla
          gQ8yMDE5MDUxMDA2MjEwOVowggEiBgUqhQNkcASCARcwggETDBrQmtGA0LjQv9GC0L7Qn9GA
          0L4gQ1NQIDMuOQxTItCj0LTQvtGB0YLQvtCy0LXRgNGP0Y7RidC40Lkg0YbQtdC90YLRgCAi
          0JrRgNC40L/RgtC+0J/RgNC+INCj0KYiINCy0LXRgNGB0LjQuCAyLjAMT9Ch0LXRgNGC0LjR
          hNC40LrQsNGCINGB0L7QvtGC0LLQtdGC0YHRgtCy0LjRjyDihJYg0KHQpC8xMjQtMzAxMSDQ
          vtGCIDMwLjEyLjIwMTYMT9Ch0LXRgNGC0LjRhNC40LrQsNGCINGB0L7QvtGC0LLQtdGC0YHR
          gtCy0LjRjyDihJYg0KHQpC8xMjgtMjg4MSDQvtGCIDEyLjA0LjIwMTYwggFEBgNVHR8EggE7
          MIIBNzBMoEqgSIZGaHR0cDovL3RheDQudGVuc29yLnJ1L3RlbnNvcmNhLTIwMTdfY3AvY2Vy
          dGVucm9sbC90ZW5zb3JjYS0yMDE3X2NwLmNybDAuoCygKoYoaHR0cDovL3RlbnNvci5ydS9j
          YS90ZW5zb3JjYS0yMDE3X2NwLmNybDA7oDmgN4Y1aHR0cDovL2NybC50ZW5zb3IucnUvdGF4
          NC9jYS9jcmwvdGVuc29yY2EtMjAxN19jcC5jcmwwPKA6oDiGNmh0dHA6Ly9jcmwyLnRlbnNv
          ci5ydS90YXg0L2NhL2NybC90ZW5zb3JjYS0yMDE3X2NwLmNybDA8oDqgOIY2aHR0cDovL2Ny
          bDMudGVuc29yLnJ1L3RheDQvY2EvY3JsL3RlbnNvcmNhLTIwMTdfY3AuY3JsMIIBzAYIKwYB
          BQUHAQEEggG+MIIBujBABggrBgEFBQcwAYY0aHR0cDovL3RheDQudGVuc29yLnJ1L29jc3At
          dGVuc29yY2EtMjAxN19jcC9vY3NwLnNyZjBSBggrBgEFBQcwAoZGaHR0cDovL3RheDQudGVu
          c29yLnJ1L3RlbnNvcmNhLTIwMTdfY3AvY2VydGVucm9sbC90ZW5zb3JjYS0yMDE3X2NwLmNy
          dDA0BggrBgEFBQcwAoYoaHR0cDovL3RlbnNvci5ydS9jYS90ZW5zb3JjYS0yMDE3X2NwLmNy
          dDA9BggrBgEFBQcwAoYxaHR0cDovL2NybC50ZW5zb3IucnUvdGF4NC9jYS90ZW5zb3JjYS0y
          MDE3X2NwLmNydDA+BggrBgEFBQcwAoYyaHR0cDovL2NybDIudGVuc29yLnJ1L3RheDQvY2Ev
          dGVuc29yY2EtMjAxN19jcC5jcnQwPgYIKwYBBQUHMAKGMmh0dHA6Ly9jcmwzLnRlbnNvci5y
          dS90YXg0L2NhL3RlbnNvcmNhLTIwMTdfY3AuY3J0MC0GCCsGAQUFBzAChiFodHRwOi8vdGF4
          NC50ZW5zb3IucnUvdHNwL3RzcC5zcmYwCAYGKoUDAgIDA0EADoJAdGMDi9j6aqXbiUPbW3N2
          kzpVz+TzeGA+rCEqdDtfyImWQg2dKxdqK9Sq4X6Cxm0toaaPCGTuKPBAmMFROg==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bK99Fn9I/kKop6rHB6WJz0+aArw=</DigestValue>
      </Reference>
      <Reference URI="/word/document.xml?ContentType=application/vnd.openxmlformats-officedocument.wordprocessingml.document.main+xml">
        <DigestMethod Algorithm="http://www.w3.org/2000/09/xmldsig#sha1"/>
        <DigestValue>kw9FxD4QLBTMYR3/s20hoT8Kx0o=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xQLuClnNIg2O2Pev2M+TYgh+6hM=</DigestValue>
      </Reference>
      <Reference URI="/word/settings.xml?ContentType=application/vnd.openxmlformats-officedocument.wordprocessingml.settings+xml">
        <DigestMethod Algorithm="http://www.w3.org/2000/09/xmldsig#sha1"/>
        <DigestValue>RllVltJd1SXSHvqzY7+7QLdwMJY=</DigestValue>
      </Reference>
      <Reference URI="/word/styles.xml?ContentType=application/vnd.openxmlformats-officedocument.wordprocessingml.styles+xml">
        <DigestMethod Algorithm="http://www.w3.org/2000/09/xmldsig#sha1"/>
        <DigestValue>sUx5CsomWeTnx5OwO3+KNThQq3s=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2019-02-05T04:30:30Z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3360</Words>
  <Characters>19154</Characters>
  <Application>Microsoft Office Word</Application>
  <DocSecurity>0</DocSecurity>
  <Lines>159</Lines>
  <Paragraphs>44</Paragraphs>
  <ScaleCrop>false</ScaleCrop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UseR</cp:lastModifiedBy>
  <cp:revision>3</cp:revision>
  <dcterms:created xsi:type="dcterms:W3CDTF">2019-02-05T04:18:00Z</dcterms:created>
  <dcterms:modified xsi:type="dcterms:W3CDTF">2019-02-05T04:30:00Z</dcterms:modified>
</cp:coreProperties>
</file>