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E" w:rsidRPr="007569D5" w:rsidRDefault="00434B1E" w:rsidP="007569D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4B1E" w:rsidRPr="007569D5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434B1E" w:rsidRPr="007569D5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B1E" w:rsidRPr="007569D5" w:rsidRDefault="00434B1E" w:rsidP="007569D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34B1E" w:rsidRPr="007569D5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НОВОМАРЬЯСОВСКОГО СЕЛЬСОВЕТА</w:t>
      </w:r>
    </w:p>
    <w:p w:rsidR="00434B1E" w:rsidRPr="007569D5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9D5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B1E" w:rsidRPr="007569D5" w:rsidRDefault="00434B1E" w:rsidP="007569D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569D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569D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 января  2021</w:t>
      </w:r>
      <w:r w:rsidRPr="007569D5">
        <w:rPr>
          <w:rFonts w:ascii="Times New Roman" w:hAnsi="Times New Roman" w:cs="Times New Roman"/>
          <w:sz w:val="28"/>
          <w:szCs w:val="28"/>
        </w:rPr>
        <w:t xml:space="preserve"> г.                    с. Новомарьясово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</w:t>
      </w:r>
      <w:r w:rsidRPr="007569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20.12.2019г № 51 «Об утверждении муниципальной программы</w:t>
      </w:r>
    </w:p>
    <w:p w:rsidR="00434B1E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«Содержание и обустройство площадок для сбора твердых коммунальных отходов в границах муниципального образования Новомарьясовского сельсовета на 2020-2022 годы»</w:t>
      </w:r>
    </w:p>
    <w:p w:rsidR="00434B1E" w:rsidRPr="007569D5" w:rsidRDefault="00434B1E" w:rsidP="0075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B1E" w:rsidRPr="007569D5" w:rsidRDefault="00434B1E" w:rsidP="007569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РФ, руководствуясь Уставом муниципального образования Новомарьясовский сельсовет Орджоникидзевского района Республики Хакасия, </w:t>
      </w:r>
      <w:r w:rsidRPr="007569D5">
        <w:rPr>
          <w:rFonts w:ascii="Times New Roman" w:hAnsi="Times New Roman" w:cs="Times New Roman"/>
          <w:color w:val="000000"/>
          <w:sz w:val="28"/>
          <w:szCs w:val="28"/>
        </w:rPr>
        <w:t>администрация Новомарьясовского сельсовета постановляет:</w:t>
      </w:r>
    </w:p>
    <w:p w:rsidR="00434B1E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от 20.12.2019г № 51 «Об утверждении</w:t>
      </w: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«Содержание и обустройство площадок для сбора твердых коммунальных отходов в границах муниципального образования Новомарьясовский сельсовет на 2020-2022 годы» изложить в новой редакции.</w:t>
      </w:r>
    </w:p>
    <w:p w:rsidR="00434B1E" w:rsidRPr="00FC7875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Постановление от 20.12.2019г № 51 «Об утверждении</w:t>
      </w: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«Содержание и обустройство площадок для сбора твердых коммунальных отходов в границах муниципального образования Новомарьясовский сельсовет на 2020-2022 годы» считать утратившим силу.</w:t>
      </w:r>
    </w:p>
    <w:p w:rsidR="00434B1E" w:rsidRPr="007569D5" w:rsidRDefault="00434B1E" w:rsidP="007569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6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9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1E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1E" w:rsidRPr="007569D5" w:rsidRDefault="00434B1E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Новомарьясовского сельсовета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В.В. Машков</w:t>
      </w: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FC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</w:t>
      </w:r>
    </w:p>
    <w:p w:rsidR="00434B1E" w:rsidRDefault="00434B1E" w:rsidP="00FC7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4B1E" w:rsidRDefault="00434B1E" w:rsidP="00FC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Новомарьясовского сельсовета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13.01.2021г № 1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9A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9AE">
        <w:rPr>
          <w:rFonts w:ascii="Times New Roman" w:hAnsi="Times New Roman" w:cs="Times New Roman"/>
          <w:b/>
          <w:bCs/>
          <w:sz w:val="32"/>
          <w:szCs w:val="32"/>
        </w:rPr>
        <w:t>«Содержание и обустройство площадок</w:t>
      </w: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9AE">
        <w:rPr>
          <w:rFonts w:ascii="Times New Roman" w:hAnsi="Times New Roman" w:cs="Times New Roman"/>
          <w:b/>
          <w:bCs/>
          <w:sz w:val="32"/>
          <w:szCs w:val="32"/>
        </w:rPr>
        <w:t>для сбора твердых коммунальных отходов</w:t>
      </w: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9AE">
        <w:rPr>
          <w:rFonts w:ascii="Times New Roman" w:hAnsi="Times New Roman" w:cs="Times New Roman"/>
          <w:b/>
          <w:bCs/>
          <w:sz w:val="32"/>
          <w:szCs w:val="32"/>
        </w:rPr>
        <w:t>в границах муниципального образования</w:t>
      </w: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9AE">
        <w:rPr>
          <w:rFonts w:ascii="Times New Roman" w:hAnsi="Times New Roman" w:cs="Times New Roman"/>
          <w:b/>
          <w:bCs/>
          <w:sz w:val="32"/>
          <w:szCs w:val="32"/>
        </w:rPr>
        <w:t>Новомарьясовский сельсовет на 2020-2022 годы»</w:t>
      </w: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7569D5">
      <w:pPr>
        <w:spacing w:after="0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29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29AE">
        <w:rPr>
          <w:rFonts w:ascii="Times New Roman" w:hAnsi="Times New Roman" w:cs="Times New Roman"/>
          <w:sz w:val="28"/>
          <w:szCs w:val="28"/>
        </w:rPr>
        <w:t>овомарьясово</w:t>
      </w:r>
      <w:proofErr w:type="spellEnd"/>
      <w:r w:rsidRPr="004A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1E" w:rsidRPr="004A29A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9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434B1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434B1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434B1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434B1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434B1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434B1E" w:rsidRPr="004A29AE" w:rsidRDefault="00434B1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 – экономической и экологической эффективности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«Содержание и обустройство площадок для сбора твердых коммунальных отходов в границах муниципального образования Новомарьясовского сельсовета на 2020-2022 годы»</w:t>
      </w: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27"/>
      </w:tblGrid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обустройство площадок для сбора твердых коммунальных отходов в границах муниципального образования Новомарьясовский сельсовет на 2020-2022 годы (далее – Программа)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Администрация Новомарьясовского сельсовета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Администрация Новомарьясовского сельсовета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на территории муниципального образования Новомарьясовский сельсовет, достигаемое за счет уменьшения негативного влияния на окружающую среду отходов производства и потребления</w:t>
            </w:r>
          </w:p>
          <w:p w:rsidR="00434B1E" w:rsidRPr="00846A82" w:rsidRDefault="00434B1E" w:rsidP="00846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экологически безопасных условий проживания населения</w:t>
            </w:r>
          </w:p>
          <w:p w:rsidR="00434B1E" w:rsidRPr="00846A82" w:rsidRDefault="00434B1E" w:rsidP="00846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населения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и обустройству мест размещения площадок для сбора ТКО на территории Новомарьясовского сельсовета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составляет в 2020 году 0,0 тыс. руб., 2021 году 1 000,0 тыс. руб., в 2022 году 0</w:t>
            </w: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,0 тыс. руб. Программа финансируется за счет бюджета поселения в размере 1% от сметной стоимости выполненных работ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управления и система </w:t>
            </w:r>
            <w:proofErr w:type="gramStart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 осуществляется путем:</w:t>
            </w:r>
          </w:p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- координации действий всех исполнителей программы</w:t>
            </w:r>
          </w:p>
        </w:tc>
      </w:tr>
      <w:tr w:rsidR="00434B1E" w:rsidRPr="00846A82">
        <w:tc>
          <w:tcPr>
            <w:tcW w:w="4644" w:type="dxa"/>
          </w:tcPr>
          <w:p w:rsidR="00434B1E" w:rsidRPr="00846A82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(ожидаемые конечные результаты реализации муниципальной программы и показатели социально-экономической эффективности)</w:t>
            </w:r>
          </w:p>
        </w:tc>
        <w:tc>
          <w:tcPr>
            <w:tcW w:w="4927" w:type="dxa"/>
          </w:tcPr>
          <w:p w:rsidR="00434B1E" w:rsidRPr="00846A82" w:rsidRDefault="00434B1E" w:rsidP="0084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16 площадок</w:t>
            </w: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твердых коммунальных отходов в границах муниципального образования Новомарьясовский сельсовет за 2020-2022 годы</w:t>
            </w:r>
          </w:p>
        </w:tc>
      </w:tr>
    </w:tbl>
    <w:p w:rsidR="00434B1E" w:rsidRDefault="00434B1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Pr="00CD57F8" w:rsidRDefault="00434B1E" w:rsidP="00CD57F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 проблемы </w:t>
      </w:r>
    </w:p>
    <w:p w:rsidR="00434B1E" w:rsidRDefault="00434B1E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загрязнения территории муниципального образования Новомарьясовский сельсовет отходами потребления и производства является как экологической, так и социальной, поскольку территории занятые несанкционированными свалками весьма перспективны для использования в целях хозяйствования (организация рекреационных зон, жилая застройка). Особо трудно разрешимую задачу на территории</w:t>
      </w:r>
      <w:r w:rsidRPr="00CD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Новомарьясовский сельсовет составляют существующие свалки.</w:t>
      </w:r>
    </w:p>
    <w:p w:rsidR="00434B1E" w:rsidRDefault="00434B1E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закрытия данных свалок – это захламление территории муниципального образования Новомарьясовский сельсовет путем беспорядочной выгрузки бытовых и строительных отходов организациями, предприятиями и жителями поселения. А наличие на свалке органических отходов приводит к образованию очагов размножения грызунов и насекомых и способствует обострению эпидемиологической обстановки на территории поселения. Большую опасность представляет выделение метана, способного самовозгораться и накапливаться в пониженных частях рельефа.</w:t>
      </w:r>
    </w:p>
    <w:p w:rsidR="00434B1E" w:rsidRDefault="00434B1E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существует необходимость решения данной проблемы – это тесное сотрудничество с региональным оператором ООО «АЭРОСИТИ-2000», который будет оказывать услуги по сбору и вывозу твердых коммунальных отходов (далее – ТКО), с целью сохранения природной среды, рационального использования природных ресурсов, предотвращения негативного воздействия хозяйственной и иной деятельности на окружающую среду.</w:t>
      </w:r>
    </w:p>
    <w:p w:rsidR="00434B1E" w:rsidRDefault="00434B1E" w:rsidP="00F972D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2D8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434B1E" w:rsidRDefault="00434B1E" w:rsidP="00F972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2D8">
        <w:rPr>
          <w:rFonts w:ascii="Times New Roman" w:hAnsi="Times New Roman" w:cs="Times New Roman"/>
          <w:sz w:val="28"/>
          <w:szCs w:val="28"/>
        </w:rPr>
        <w:t>Целью данной программы является – улучшение экологической ситуации на территории муниципального образования Новомарьясовский сельсовет</w:t>
      </w:r>
      <w:r>
        <w:rPr>
          <w:rFonts w:ascii="Times New Roman" w:hAnsi="Times New Roman" w:cs="Times New Roman"/>
          <w:sz w:val="28"/>
          <w:szCs w:val="28"/>
        </w:rPr>
        <w:t>, достигаемое за счет уменьшения негативного влияния на окружающую среду отходов производства и потребления, создание экологически безопасных условий проживания населения, формирование экологической культуры населения.</w:t>
      </w:r>
    </w:p>
    <w:p w:rsidR="00434B1E" w:rsidRDefault="00434B1E" w:rsidP="00F972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Программа предусматривает решение следующей задачи:</w:t>
      </w:r>
    </w:p>
    <w:p w:rsidR="00434B1E" w:rsidRPr="005B21F4" w:rsidRDefault="00434B1E" w:rsidP="005B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1F4">
        <w:rPr>
          <w:rFonts w:ascii="Times New Roman" w:hAnsi="Times New Roman" w:cs="Times New Roman"/>
          <w:sz w:val="28"/>
          <w:szCs w:val="28"/>
        </w:rPr>
        <w:t>выполнение работ по содержанию и обустройству мест размещения площадок для сбора ТКО на территории Новомарьясовский сельсовет</w:t>
      </w:r>
    </w:p>
    <w:p w:rsidR="00434B1E" w:rsidRDefault="00434B1E" w:rsidP="00D2508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8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программных мероприятий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267"/>
        <w:gridCol w:w="1675"/>
        <w:gridCol w:w="2442"/>
        <w:gridCol w:w="2485"/>
      </w:tblGrid>
      <w:tr w:rsidR="00434B1E" w:rsidRPr="00846A82">
        <w:tc>
          <w:tcPr>
            <w:tcW w:w="594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Сроки реализации,</w:t>
            </w:r>
          </w:p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42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8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34B1E" w:rsidRPr="00846A82">
        <w:tc>
          <w:tcPr>
            <w:tcW w:w="594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4B1E" w:rsidRPr="00846A82">
        <w:tc>
          <w:tcPr>
            <w:tcW w:w="594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167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442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2485" w:type="dxa"/>
          </w:tcPr>
          <w:p w:rsidR="00434B1E" w:rsidRPr="00846A82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82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на территории муниципального образования Новомарьясовский сельсовет</w:t>
            </w:r>
          </w:p>
        </w:tc>
      </w:tr>
    </w:tbl>
    <w:p w:rsidR="00434B1E" w:rsidRPr="00D25087" w:rsidRDefault="00434B1E" w:rsidP="00D25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Pr="00D25087" w:rsidRDefault="00434B1E" w:rsidP="00796B6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087">
        <w:rPr>
          <w:rFonts w:ascii="Times New Roman" w:hAnsi="Times New Roman" w:cs="Times New Roman"/>
          <w:b/>
          <w:bCs/>
          <w:sz w:val="28"/>
          <w:szCs w:val="28"/>
        </w:rPr>
        <w:t>Объем и источники финансирования</w:t>
      </w:r>
    </w:p>
    <w:tbl>
      <w:tblPr>
        <w:tblW w:w="13681" w:type="dxa"/>
        <w:tblInd w:w="-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1853"/>
        <w:gridCol w:w="900"/>
        <w:gridCol w:w="1440"/>
        <w:gridCol w:w="1260"/>
        <w:gridCol w:w="1260"/>
        <w:gridCol w:w="1260"/>
        <w:gridCol w:w="1521"/>
        <w:gridCol w:w="3592"/>
      </w:tblGrid>
      <w:tr w:rsidR="00434B1E" w:rsidRPr="00846A82" w:rsidTr="00BB0BBD">
        <w:trPr>
          <w:trHeight w:val="405"/>
        </w:trPr>
        <w:tc>
          <w:tcPr>
            <w:tcW w:w="595" w:type="dxa"/>
            <w:vMerge w:val="restart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434B1E" w:rsidRPr="00BB0BBD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Сроки реализации,</w:t>
            </w:r>
          </w:p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40" w:type="dxa"/>
            <w:vMerge w:val="restart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финансирования, тыс. руб.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B1E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1E" w:rsidRPr="00BB0BBD" w:rsidRDefault="00434B1E" w:rsidP="00BB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E" w:rsidRPr="00846A82" w:rsidTr="00BB0BBD">
        <w:trPr>
          <w:gridAfter w:val="1"/>
          <w:wAfter w:w="3592" w:type="dxa"/>
          <w:trHeight w:val="885"/>
        </w:trPr>
        <w:tc>
          <w:tcPr>
            <w:tcW w:w="595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34B1E" w:rsidRPr="00BB0BBD" w:rsidRDefault="00434B1E" w:rsidP="00846A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тыс. руб.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 тыс. руб.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34B1E" w:rsidRPr="00846A82" w:rsidTr="00BB0BBD">
        <w:trPr>
          <w:gridAfter w:val="1"/>
          <w:wAfter w:w="3592" w:type="dxa"/>
          <w:trHeight w:val="645"/>
        </w:trPr>
        <w:tc>
          <w:tcPr>
            <w:tcW w:w="595" w:type="dxa"/>
            <w:vMerge w:val="restart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Merge w:val="restart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E" w:rsidRPr="00846A82" w:rsidTr="00BB0BBD">
        <w:trPr>
          <w:gridAfter w:val="1"/>
          <w:wAfter w:w="3592" w:type="dxa"/>
          <w:trHeight w:val="660"/>
        </w:trPr>
        <w:tc>
          <w:tcPr>
            <w:tcW w:w="595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4B1E" w:rsidRPr="00846A82" w:rsidTr="00BB0BBD">
        <w:trPr>
          <w:gridAfter w:val="1"/>
          <w:wAfter w:w="3592" w:type="dxa"/>
          <w:trHeight w:val="765"/>
        </w:trPr>
        <w:tc>
          <w:tcPr>
            <w:tcW w:w="595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E" w:rsidRPr="00846A82" w:rsidTr="00BB0BBD">
        <w:trPr>
          <w:gridAfter w:val="1"/>
          <w:wAfter w:w="3592" w:type="dxa"/>
        </w:trPr>
        <w:tc>
          <w:tcPr>
            <w:tcW w:w="595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0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260" w:type="dxa"/>
          </w:tcPr>
          <w:p w:rsidR="00434B1E" w:rsidRPr="00BB0BBD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21" w:type="dxa"/>
          </w:tcPr>
          <w:p w:rsidR="00434B1E" w:rsidRPr="00E15995" w:rsidRDefault="00434B1E" w:rsidP="0084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34B1E" w:rsidRDefault="00434B1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1E" w:rsidRDefault="00434B1E" w:rsidP="006E750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500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состав мероприятий входит:</w:t>
      </w:r>
    </w:p>
    <w:p w:rsidR="00434B1E" w:rsidRDefault="00434B1E" w:rsidP="006E750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грунта с погрузкой на автомобили-самосвалы экскаваторами, группа грунтов 1 (снятие растительного слоя).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Устройство подстилающих и выравнивающих слоев оснований: из песчано-гравийной смеси, дресвы.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бортовых камней бетонных: при цементобетонных покрытиях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подстилающих бетонных слоев.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Установка металлических столбов высотой до 4 м.: с погружением в бетонное основание.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Облицовка ворот (стен) стальным профилированным листом.</w:t>
      </w:r>
    </w:p>
    <w:p w:rsidR="00434B1E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1E" w:rsidRPr="00796B67" w:rsidRDefault="00434B1E" w:rsidP="00796B6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96B67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</w:t>
      </w:r>
    </w:p>
    <w:p w:rsidR="00434B1E" w:rsidRPr="006E7500" w:rsidRDefault="00434B1E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намеченных программных мероприятий планируется проводить за счет бюджета муниципального образования Новомарьясовский сельсовет в размере 1% от сметной стоимости выполненных работ.</w:t>
      </w:r>
    </w:p>
    <w:p w:rsidR="00434B1E" w:rsidRDefault="00434B1E" w:rsidP="00796B6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B67">
        <w:rPr>
          <w:rFonts w:ascii="Times New Roman" w:hAnsi="Times New Roman" w:cs="Times New Roman"/>
          <w:b/>
          <w:bCs/>
          <w:sz w:val="28"/>
          <w:szCs w:val="28"/>
        </w:rPr>
        <w:t xml:space="preserve">5. Механизм реализации 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Реализация мероприятий, предусмотренных муниципальной программой</w:t>
      </w:r>
      <w:r w:rsidRPr="00996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«Содержание и обустройство площадок для сбора твердых коммунальных отходов в границах муниципального образования Новомарьясовский сельсовет на 2020-2022 годы» позволит за счет средств бюджета муниципального образования Новомарьясовский сельсовет: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обустройство 16 площадок для сбора ТКО в границах муниципального образования Новомарьясовский сельсовет;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ликвидировать несанкционированные объекты размещения ТКО на территории поселения, если таковые имеются.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реализацией Программы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и сроками выполнения мероприятий осуществляет Администрация Новомарьясовского сельсовета.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Проверка целевого исполнения средств, выделенных на реализацию Программы, осуществляется в соответствии с действующим законодательством.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Программой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реализацией осуществляется путем: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координации действий всех исполнителей Программы;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внесением предложений по уточнению объемов финансирования в процессе реализации мероприятий Программы;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организацией выполнения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ежегодного отчета исполнителей Программы по организации работы по ее исполнению.</w:t>
      </w:r>
    </w:p>
    <w:p w:rsidR="00434B1E" w:rsidRDefault="00434B1E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1E" w:rsidRDefault="00434B1E" w:rsidP="00663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социально-экономической и экологической эффективности</w:t>
      </w:r>
    </w:p>
    <w:p w:rsidR="00434B1E" w:rsidRDefault="00434B1E" w:rsidP="00663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4B1E" w:rsidRDefault="00434B1E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и ее оценка возможны при условии выполнения мероприятий всеми участниками Программы.</w:t>
      </w:r>
    </w:p>
    <w:p w:rsidR="00434B1E" w:rsidRDefault="00434B1E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434B1E" w:rsidRPr="00663BCA" w:rsidRDefault="00434B1E" w:rsidP="00663B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Обустройство 16 площадок для сбора ТКО в границах муниципального образования Новомарьясовский сельсовет.</w:t>
      </w:r>
    </w:p>
    <w:p w:rsidR="00434B1E" w:rsidRPr="00663BCA" w:rsidRDefault="00434B1E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4B1E" w:rsidRPr="00663BCA" w:rsidSect="00D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E4"/>
    <w:multiLevelType w:val="hybridMultilevel"/>
    <w:tmpl w:val="937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565F7"/>
    <w:multiLevelType w:val="hybridMultilevel"/>
    <w:tmpl w:val="3C0A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C8C"/>
    <w:multiLevelType w:val="hybridMultilevel"/>
    <w:tmpl w:val="8F8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C2E"/>
    <w:multiLevelType w:val="hybridMultilevel"/>
    <w:tmpl w:val="61AA4A30"/>
    <w:lvl w:ilvl="0" w:tplc="63EA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EF7BFD"/>
    <w:multiLevelType w:val="hybridMultilevel"/>
    <w:tmpl w:val="E83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9D5"/>
    <w:rsid w:val="0002596C"/>
    <w:rsid w:val="001F669E"/>
    <w:rsid w:val="00223A7E"/>
    <w:rsid w:val="00434B1E"/>
    <w:rsid w:val="004A29AE"/>
    <w:rsid w:val="0056180C"/>
    <w:rsid w:val="005B21F4"/>
    <w:rsid w:val="00663BCA"/>
    <w:rsid w:val="006A64E3"/>
    <w:rsid w:val="006E6FFD"/>
    <w:rsid w:val="006E7500"/>
    <w:rsid w:val="007569D5"/>
    <w:rsid w:val="00796B67"/>
    <w:rsid w:val="007C2820"/>
    <w:rsid w:val="007C5951"/>
    <w:rsid w:val="00846A82"/>
    <w:rsid w:val="00996C45"/>
    <w:rsid w:val="00AF5685"/>
    <w:rsid w:val="00BB0BBD"/>
    <w:rsid w:val="00CD57F8"/>
    <w:rsid w:val="00D25087"/>
    <w:rsid w:val="00DD4201"/>
    <w:rsid w:val="00E15995"/>
    <w:rsid w:val="00F23F4E"/>
    <w:rsid w:val="00F972D8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9AE"/>
    <w:pPr>
      <w:ind w:left="720"/>
    </w:pPr>
  </w:style>
  <w:style w:type="table" w:styleId="a4">
    <w:name w:val="Table Grid"/>
    <w:basedOn w:val="a1"/>
    <w:uiPriority w:val="99"/>
    <w:rsid w:val="004A29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8043</Characters>
  <Application>Microsoft Office Word</Application>
  <DocSecurity>0</DocSecurity>
  <Lines>67</Lines>
  <Paragraphs>18</Paragraphs>
  <ScaleCrop>false</ScaleCrop>
  <Company>Hewlett-Packard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2021-01-15T08:29:00Z</cp:lastPrinted>
  <dcterms:created xsi:type="dcterms:W3CDTF">2021-03-12T01:15:00Z</dcterms:created>
  <dcterms:modified xsi:type="dcterms:W3CDTF">2021-03-12T01:15:00Z</dcterms:modified>
</cp:coreProperties>
</file>