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</w:p>
    <w:p w:rsidR="0049284D" w:rsidRDefault="0049284D" w:rsidP="004928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284D" w:rsidRDefault="0049284D" w:rsidP="0049284D">
      <w:pPr>
        <w:jc w:val="center"/>
        <w:rPr>
          <w:sz w:val="28"/>
          <w:szCs w:val="28"/>
        </w:rPr>
      </w:pPr>
      <w:r>
        <w:rPr>
          <w:sz w:val="28"/>
          <w:szCs w:val="28"/>
        </w:rPr>
        <w:t>09 октября  2019 г.                                                                                        №  41</w:t>
      </w:r>
    </w:p>
    <w:p w:rsidR="0049284D" w:rsidRPr="00067906" w:rsidRDefault="0049284D" w:rsidP="0049284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49284D" w:rsidRDefault="0049284D" w:rsidP="0049284D">
      <w:pPr>
        <w:tabs>
          <w:tab w:val="left" w:pos="3620"/>
        </w:tabs>
        <w:jc w:val="center"/>
        <w:rPr>
          <w:sz w:val="32"/>
          <w:szCs w:val="32"/>
        </w:rPr>
      </w:pPr>
    </w:p>
    <w:p w:rsidR="0049284D" w:rsidRDefault="0049284D" w:rsidP="0049284D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49284D" w:rsidRDefault="0049284D" w:rsidP="0049284D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>постановления администрации Саралинского сельсовета от 25.11.2015г. № 64 «Об утверждении Правил присвоения, изменения и аннулирования адресов»:</w:t>
      </w:r>
    </w:p>
    <w:p w:rsidR="0049284D" w:rsidRDefault="0049284D" w:rsidP="0049284D">
      <w:pPr>
        <w:tabs>
          <w:tab w:val="left" w:pos="3620"/>
        </w:tabs>
        <w:jc w:val="both"/>
        <w:rPr>
          <w:sz w:val="28"/>
          <w:szCs w:val="28"/>
        </w:rPr>
      </w:pP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общей площадью 2115 кв.м.: Российская Федерация, Республика Хакасия, Орджоникидзевский муниципальный район, сельское поселение Саралинский  сельсовет, село Сарала, улица Центральная,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71 А.</w:t>
      </w: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Характеристика земельного участка: категория земель – земли населенных пунктов, </w:t>
      </w:r>
      <w:r>
        <w:rPr>
          <w:color w:val="000000" w:themeColor="text1"/>
          <w:sz w:val="28"/>
          <w:szCs w:val="28"/>
        </w:rPr>
        <w:t>территориальная зона – зона существующей застройки индивидуальными жилыми домами, разрешенное использование – личное подсобное хозяйство.</w:t>
      </w: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Pr="0049284D" w:rsidRDefault="0049284D" w:rsidP="0049284D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А.И. Мельверт                                                                                    </w:t>
      </w:r>
    </w:p>
    <w:p w:rsidR="0049284D" w:rsidRDefault="0049284D" w:rsidP="0049284D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4D"/>
    <w:rsid w:val="000442A0"/>
    <w:rsid w:val="000C1ABA"/>
    <w:rsid w:val="002031F0"/>
    <w:rsid w:val="002727AE"/>
    <w:rsid w:val="00337027"/>
    <w:rsid w:val="00444FC8"/>
    <w:rsid w:val="0046179B"/>
    <w:rsid w:val="0049284D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2019-10-09T07:38:00Z</cp:lastPrinted>
  <dcterms:created xsi:type="dcterms:W3CDTF">2019-10-09T07:34:00Z</dcterms:created>
  <dcterms:modified xsi:type="dcterms:W3CDTF">2019-10-09T07:39:00Z</dcterms:modified>
</cp:coreProperties>
</file>