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F1" w:rsidRPr="002877D3" w:rsidRDefault="00506DF1" w:rsidP="00506DF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877D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06DF1" w:rsidRPr="002877D3" w:rsidRDefault="00506DF1" w:rsidP="00506DF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877D3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506DF1" w:rsidRPr="002877D3" w:rsidRDefault="00506DF1" w:rsidP="00506DF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877D3">
        <w:rPr>
          <w:rFonts w:ascii="Times New Roman" w:hAnsi="Times New Roman"/>
          <w:b/>
          <w:sz w:val="26"/>
          <w:szCs w:val="26"/>
        </w:rPr>
        <w:t>ОРДЖОНИКИДЗЕВСКИЙ РАЙОН</w:t>
      </w:r>
    </w:p>
    <w:p w:rsidR="00506DF1" w:rsidRPr="002877D3" w:rsidRDefault="00506DF1" w:rsidP="00506DF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877D3">
        <w:rPr>
          <w:rFonts w:ascii="Times New Roman" w:hAnsi="Times New Roman"/>
          <w:b/>
          <w:sz w:val="26"/>
          <w:szCs w:val="26"/>
        </w:rPr>
        <w:t>АДМИНИСТРАЦИЯ САРАЛИНСКОГО СЕЛЬСОВЕТА</w:t>
      </w:r>
    </w:p>
    <w:p w:rsidR="00506DF1" w:rsidRPr="002877D3" w:rsidRDefault="00506DF1" w:rsidP="00506DF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506DF1" w:rsidRPr="002877D3" w:rsidRDefault="00506DF1" w:rsidP="00506DF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877D3">
        <w:rPr>
          <w:rFonts w:ascii="Times New Roman" w:hAnsi="Times New Roman"/>
          <w:b/>
          <w:sz w:val="26"/>
          <w:szCs w:val="26"/>
        </w:rPr>
        <w:t>ПОСТАНОВЛЕНИЕ</w:t>
      </w:r>
    </w:p>
    <w:p w:rsidR="00506DF1" w:rsidRPr="002877D3" w:rsidRDefault="00506DF1" w:rsidP="00506DF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506DF1" w:rsidRPr="002877D3" w:rsidRDefault="00506DF1" w:rsidP="00506DF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06 мая 2020 </w:t>
      </w:r>
      <w:r w:rsidRPr="002877D3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2877D3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41</w:t>
      </w:r>
    </w:p>
    <w:p w:rsidR="00506DF1" w:rsidRPr="00585E33" w:rsidRDefault="00506DF1" w:rsidP="00506DF1">
      <w:pPr>
        <w:jc w:val="center"/>
        <w:rPr>
          <w:rFonts w:ascii="Times New Roman" w:hAnsi="Times New Roman" w:cs="Times New Roman"/>
          <w:sz w:val="26"/>
          <w:szCs w:val="26"/>
        </w:rPr>
      </w:pPr>
      <w:r w:rsidRPr="00585E33">
        <w:rPr>
          <w:rFonts w:ascii="Times New Roman" w:hAnsi="Times New Roman" w:cs="Times New Roman"/>
          <w:sz w:val="26"/>
          <w:szCs w:val="26"/>
        </w:rPr>
        <w:t>с. Сарала</w:t>
      </w:r>
      <w:r w:rsidRPr="00585E33">
        <w:rPr>
          <w:rFonts w:ascii="Times New Roman" w:hAnsi="Times New Roman" w:cs="Times New Roman"/>
          <w:sz w:val="26"/>
          <w:szCs w:val="26"/>
        </w:rPr>
        <w:tab/>
      </w:r>
    </w:p>
    <w:p w:rsidR="00506DF1" w:rsidRDefault="00506DF1" w:rsidP="00506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F1" w:rsidRDefault="00506DF1" w:rsidP="00506DF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DF1" w:rsidRDefault="00506DF1" w:rsidP="00506DF1">
      <w:pPr>
        <w:pStyle w:val="a7"/>
        <w:spacing w:before="0" w:beforeAutospacing="0" w:after="0" w:afterAutospacing="0"/>
        <w:jc w:val="center"/>
        <w:rPr>
          <w:rStyle w:val="aa"/>
          <w:rFonts w:eastAsiaTheme="majorEastAsia"/>
          <w:color w:val="000000"/>
        </w:rPr>
      </w:pPr>
      <w:r>
        <w:rPr>
          <w:b/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>
        <w:rPr>
          <w:rStyle w:val="aa"/>
          <w:rFonts w:eastAsiaTheme="majorEastAsia"/>
          <w:color w:val="000000"/>
          <w:sz w:val="28"/>
          <w:szCs w:val="28"/>
        </w:rPr>
        <w:t>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Саралинский сельсовет Орджоникидзевского района Республики Хакасия</w:t>
      </w:r>
    </w:p>
    <w:p w:rsidR="00506DF1" w:rsidRDefault="00506DF1" w:rsidP="00506DF1">
      <w:pPr>
        <w:pStyle w:val="a7"/>
        <w:spacing w:before="0" w:beforeAutospacing="0" w:after="0" w:afterAutospacing="0"/>
      </w:pPr>
    </w:p>
    <w:p w:rsidR="00506DF1" w:rsidRDefault="00506DF1" w:rsidP="00506DF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ст.14 Федерального закона от 06.10.2003 № 131 – ФЗ «Об общих принципах организации местного самоуправления в Российской Федерации»,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</w:t>
      </w:r>
      <w:proofErr w:type="gramEnd"/>
      <w:r>
        <w:rPr>
          <w:sz w:val="28"/>
          <w:szCs w:val="28"/>
        </w:rPr>
        <w:t>», руководствуясь Уставом муниципального образования Саралинский сельсовет  Орджоникидзевского района Республики Хакасия,</w:t>
      </w:r>
    </w:p>
    <w:p w:rsidR="00506DF1" w:rsidRDefault="00506DF1" w:rsidP="00506DF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6DF1" w:rsidRDefault="00506DF1" w:rsidP="00506D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Порядок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Саралинский сельсовет Орджоникидзевского района Республики Хакасия (приложение № 1).</w:t>
      </w:r>
    </w:p>
    <w:p w:rsidR="00506DF1" w:rsidRDefault="00506DF1" w:rsidP="00506D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Утвердить реестр мест (площадок) накопления твёрдых коммунальных отходов на территории с. Сарала (приложение № 2).</w:t>
      </w:r>
    </w:p>
    <w:p w:rsidR="00506DF1" w:rsidRDefault="00506DF1" w:rsidP="00506D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506DF1" w:rsidRDefault="00506DF1" w:rsidP="00506DF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F1" w:rsidRDefault="00506DF1" w:rsidP="00506DF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F1" w:rsidRDefault="00506DF1" w:rsidP="00506DF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DF1" w:rsidRDefault="00506DF1" w:rsidP="00506DF1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6DF1" w:rsidRDefault="00506DF1" w:rsidP="00506DF1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А.И. Мельверт</w:t>
      </w: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color w:val="auto"/>
        </w:rPr>
      </w:pP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color w:val="auto"/>
        </w:rPr>
      </w:pP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color w:val="auto"/>
        </w:rPr>
      </w:pP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color w:val="auto"/>
        </w:rPr>
      </w:pP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color w:val="auto"/>
        </w:rPr>
      </w:pP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t xml:space="preserve">Приложение № 1 </w:t>
      </w: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bCs w:val="0"/>
          <w:color w:val="auto"/>
        </w:rPr>
      </w:pPr>
      <w:r>
        <w:rPr>
          <w:rStyle w:val="a9"/>
          <w:b w:val="0"/>
          <w:color w:val="auto"/>
        </w:rPr>
        <w:t xml:space="preserve">к </w:t>
      </w:r>
      <w:r>
        <w:rPr>
          <w:rStyle w:val="a8"/>
          <w:rFonts w:eastAsiaTheme="majorEastAsia"/>
          <w:color w:val="auto"/>
        </w:rPr>
        <w:t>постановлению</w:t>
      </w:r>
      <w:r>
        <w:rPr>
          <w:rStyle w:val="a9"/>
          <w:b w:val="0"/>
          <w:color w:val="auto"/>
        </w:rPr>
        <w:t xml:space="preserve"> администрации</w:t>
      </w:r>
    </w:p>
    <w:p w:rsidR="00506DF1" w:rsidRDefault="00506DF1" w:rsidP="00506DF1">
      <w:pPr>
        <w:pStyle w:val="Default"/>
        <w:tabs>
          <w:tab w:val="left" w:pos="5103"/>
        </w:tabs>
        <w:ind w:left="5103"/>
        <w:jc w:val="right"/>
        <w:rPr>
          <w:bCs/>
        </w:rPr>
      </w:pPr>
      <w:r>
        <w:rPr>
          <w:rStyle w:val="a9"/>
          <w:b w:val="0"/>
          <w:color w:val="auto"/>
        </w:rPr>
        <w:t>Саралинского сельсовета №40 от 06.05.2020г.</w:t>
      </w:r>
    </w:p>
    <w:p w:rsidR="00506DF1" w:rsidRDefault="00506DF1" w:rsidP="00506DF1">
      <w:pPr>
        <w:pStyle w:val="a7"/>
        <w:spacing w:before="0" w:beforeAutospacing="0" w:after="0" w:afterAutospacing="0"/>
        <w:jc w:val="center"/>
        <w:rPr>
          <w:rStyle w:val="aa"/>
          <w:rFonts w:eastAsiaTheme="majorEastAsia"/>
          <w:b w:val="0"/>
          <w:color w:val="000000"/>
        </w:rPr>
      </w:pPr>
      <w:r>
        <w:rPr>
          <w:rStyle w:val="aa"/>
          <w:rFonts w:eastAsiaTheme="majorEastAsia"/>
          <w:b w:val="0"/>
          <w:color w:val="000000"/>
        </w:rPr>
        <w:t>Порядок</w:t>
      </w:r>
    </w:p>
    <w:p w:rsidR="00506DF1" w:rsidRDefault="00506DF1" w:rsidP="00506DF1">
      <w:pPr>
        <w:pStyle w:val="a7"/>
        <w:spacing w:before="0" w:beforeAutospacing="0" w:after="0" w:afterAutospacing="0"/>
        <w:jc w:val="center"/>
      </w:pPr>
      <w:r>
        <w:rPr>
          <w:rStyle w:val="aa"/>
          <w:rFonts w:eastAsiaTheme="majorEastAsia"/>
          <w:b w:val="0"/>
          <w:color w:val="000000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</w:t>
      </w:r>
      <w:r>
        <w:rPr>
          <w:color w:val="000000"/>
        </w:rPr>
        <w:t>территории муниципального образования Саралинский сельсовет  Орджоникидзевского района Республики Хакасия</w:t>
      </w:r>
    </w:p>
    <w:p w:rsidR="00506DF1" w:rsidRDefault="00506DF1" w:rsidP="00506DF1">
      <w:pPr>
        <w:pStyle w:val="a7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муниципального Саралинский сельсовет  Орджоникидзевского района Республики Хакасия, требования к содержанию указанного реестра.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села Сарала  (далее – Правила благоустройства).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Субъекты хозяйственной и иной деятельности, а также граждане (далее – заявители), осуществляющие свою деятельность на территории села Сарала 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506DF1" w:rsidRDefault="00506DF1" w:rsidP="00506DF1">
      <w:pPr>
        <w:pStyle w:val="a7"/>
        <w:jc w:val="center"/>
        <w:rPr>
          <w:color w:val="000000"/>
        </w:rPr>
      </w:pPr>
      <w:r>
        <w:rPr>
          <w:color w:val="000000"/>
        </w:rPr>
        <w:t>2. Порядок создания мест (площадок) накопления твердых коммунальных отходов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Места (площадки) накопления твердых коммунальных отходов создаются Администрацией Саралинского сельсовета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Уполномоченный орган рассматривает заявку в срок не позднее 10 календарных дней со дня ее поступления.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В </w:t>
      </w:r>
      <w:r>
        <w:rPr>
          <w:color w:val="000000"/>
        </w:rPr>
        <w:lastRenderedPageBreak/>
        <w:t>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б) несоответствие места (площадки) накопления твердых коммунальных отходов требованиям Правилам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506DF1" w:rsidRDefault="00506DF1" w:rsidP="00506DF1">
      <w:pPr>
        <w:pStyle w:val="a7"/>
        <w:jc w:val="center"/>
        <w:rPr>
          <w:color w:val="000000"/>
        </w:rPr>
      </w:pPr>
      <w:r>
        <w:rPr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506DF1" w:rsidRDefault="00506DF1" w:rsidP="00506DF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администрации </w:t>
      </w:r>
      <w:r w:rsidR="00585E33">
        <w:rPr>
          <w:color w:val="000000"/>
        </w:rPr>
        <w:t>Саралинского сельсовета</w:t>
      </w:r>
      <w:r>
        <w:rPr>
          <w:color w:val="000000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="00AA3D84">
        <w:rPr>
          <w:color w:val="000000"/>
        </w:rPr>
        <w:t>с. Сарала</w:t>
      </w:r>
      <w:r>
        <w:rPr>
          <w:color w:val="000000"/>
        </w:rPr>
        <w:t>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>
        <w:rPr>
          <w:color w:val="000000"/>
        </w:rPr>
        <w:t xml:space="preserve">площадках) </w:t>
      </w:r>
      <w:proofErr w:type="gramEnd"/>
      <w:r>
        <w:rPr>
          <w:color w:val="000000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>
        <w:rPr>
          <w:color w:val="000000"/>
        </w:rPr>
        <w:t xml:space="preserve">площадке) </w:t>
      </w:r>
      <w:proofErr w:type="gramEnd"/>
      <w:r>
        <w:rPr>
          <w:color w:val="000000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</w:p>
    <w:p w:rsidR="00506DF1" w:rsidRDefault="00506DF1" w:rsidP="00506DF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19. </w:t>
      </w:r>
      <w:proofErr w:type="gramStart"/>
      <w:r>
        <w:rPr>
          <w:color w:val="000000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506DF1" w:rsidRDefault="00506DF1" w:rsidP="00506DF1">
      <w:pPr>
        <w:spacing w:after="0"/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ind w:left="7200"/>
        <w:jc w:val="right"/>
        <w:rPr>
          <w:sz w:val="24"/>
          <w:szCs w:val="24"/>
        </w:rPr>
      </w:pP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color w:val="auto"/>
        </w:rPr>
      </w:pP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color w:val="auto"/>
        </w:rPr>
      </w:pPr>
    </w:p>
    <w:p w:rsidR="00506DF1" w:rsidRDefault="00506DF1" w:rsidP="00506DF1">
      <w:pPr>
        <w:spacing w:after="0" w:line="240" w:lineRule="auto"/>
        <w:rPr>
          <w:rStyle w:val="a9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sectPr w:rsidR="00506DF1">
          <w:pgSz w:w="11906" w:h="16838"/>
          <w:pgMar w:top="1134" w:right="850" w:bottom="1134" w:left="1701" w:header="708" w:footer="708" w:gutter="0"/>
          <w:cols w:space="720"/>
        </w:sectPr>
      </w:pPr>
    </w:p>
    <w:p w:rsidR="00506DF1" w:rsidRDefault="00506DF1" w:rsidP="00506DF1">
      <w:pPr>
        <w:pStyle w:val="Default"/>
        <w:tabs>
          <w:tab w:val="left" w:pos="5103"/>
        </w:tabs>
        <w:jc w:val="right"/>
        <w:rPr>
          <w:rStyle w:val="a9"/>
          <w:b w:val="0"/>
          <w:bCs w:val="0"/>
          <w:color w:val="auto"/>
        </w:rPr>
      </w:pPr>
      <w:r>
        <w:rPr>
          <w:rStyle w:val="a9"/>
          <w:b w:val="0"/>
          <w:color w:val="auto"/>
        </w:rPr>
        <w:lastRenderedPageBreak/>
        <w:t>Приложение № 2</w:t>
      </w:r>
      <w:r>
        <w:rPr>
          <w:rStyle w:val="a9"/>
          <w:b w:val="0"/>
          <w:color w:val="auto"/>
        </w:rPr>
        <w:br/>
        <w:t xml:space="preserve">к </w:t>
      </w:r>
      <w:r>
        <w:rPr>
          <w:rStyle w:val="a8"/>
          <w:rFonts w:eastAsiaTheme="majorEastAsia"/>
          <w:color w:val="auto"/>
        </w:rPr>
        <w:t>постановлению</w:t>
      </w:r>
      <w:r>
        <w:rPr>
          <w:rStyle w:val="a9"/>
          <w:b w:val="0"/>
          <w:color w:val="auto"/>
        </w:rPr>
        <w:t xml:space="preserve"> администрации</w:t>
      </w:r>
    </w:p>
    <w:p w:rsidR="00506DF1" w:rsidRDefault="00AA3D84" w:rsidP="00506DF1">
      <w:pPr>
        <w:pStyle w:val="Default"/>
        <w:jc w:val="right"/>
        <w:rPr>
          <w:rStyle w:val="a9"/>
          <w:b w:val="0"/>
          <w:bCs w:val="0"/>
          <w:color w:val="auto"/>
        </w:rPr>
      </w:pPr>
      <w:r>
        <w:rPr>
          <w:rStyle w:val="a9"/>
          <w:b w:val="0"/>
          <w:color w:val="auto"/>
        </w:rPr>
        <w:t xml:space="preserve">Саралинского сельсовета </w:t>
      </w:r>
      <w:r w:rsidR="00506DF1">
        <w:rPr>
          <w:rStyle w:val="a9"/>
          <w:b w:val="0"/>
          <w:color w:val="auto"/>
        </w:rPr>
        <w:t xml:space="preserve"> от </w:t>
      </w:r>
      <w:r>
        <w:rPr>
          <w:rStyle w:val="a9"/>
          <w:b w:val="0"/>
          <w:color w:val="auto"/>
        </w:rPr>
        <w:t>06.05.2020г.</w:t>
      </w:r>
      <w:r w:rsidR="00506DF1">
        <w:rPr>
          <w:rStyle w:val="a9"/>
          <w:b w:val="0"/>
          <w:color w:val="auto"/>
        </w:rPr>
        <w:t xml:space="preserve"> № </w:t>
      </w:r>
      <w:r>
        <w:rPr>
          <w:rStyle w:val="a9"/>
          <w:b w:val="0"/>
          <w:color w:val="auto"/>
        </w:rPr>
        <w:t>40</w:t>
      </w:r>
    </w:p>
    <w:p w:rsidR="00506DF1" w:rsidRDefault="00506DF1" w:rsidP="00506DF1">
      <w:pPr>
        <w:pStyle w:val="Default"/>
        <w:tabs>
          <w:tab w:val="left" w:pos="5103"/>
        </w:tabs>
        <w:jc w:val="right"/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Реестр мест (площадок) накопления твёрдых коммунальных отходов на территории </w:t>
      </w:r>
      <w:r w:rsidR="00585E33">
        <w:rPr>
          <w:rFonts w:ascii="Times New Roman" w:hAnsi="Times New Roman" w:cs="Times New Roman"/>
          <w:color w:val="000000"/>
          <w:sz w:val="28"/>
          <w:szCs w:val="28"/>
        </w:rPr>
        <w:t xml:space="preserve">Саралинского сельсовета </w:t>
      </w:r>
    </w:p>
    <w:p w:rsidR="00585E33" w:rsidRDefault="00585E33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E33" w:rsidRDefault="00585E33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6DF1" w:rsidRDefault="00506DF1" w:rsidP="00585E33">
      <w:pPr>
        <w:pStyle w:val="a5"/>
        <w:rPr>
          <w:b/>
          <w:sz w:val="24"/>
          <w:szCs w:val="24"/>
        </w:rPr>
      </w:pPr>
    </w:p>
    <w:p w:rsidR="00506DF1" w:rsidRDefault="00506DF1" w:rsidP="00585E33">
      <w:pPr>
        <w:pStyle w:val="a5"/>
        <w:rPr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506DF1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F1" w:rsidRDefault="00506DF1" w:rsidP="00745EFA">
      <w:pPr>
        <w:widowControl w:val="0"/>
        <w:adjustRightInd w:val="0"/>
        <w:spacing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745EFA" w:rsidRDefault="00745EFA" w:rsidP="00745EFA">
      <w:pPr>
        <w:widowControl w:val="0"/>
        <w:adjustRightInd w:val="0"/>
        <w:spacing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91295" w:rsidRDefault="00C91295" w:rsidP="00506DF1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91295" w:rsidRDefault="00C91295" w:rsidP="00506DF1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91295" w:rsidRDefault="00C91295" w:rsidP="00506DF1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C91295" w:rsidRDefault="00C91295" w:rsidP="00506DF1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06DF1" w:rsidRPr="00585E33" w:rsidRDefault="00506DF1" w:rsidP="00506DF1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85E33">
        <w:rPr>
          <w:rFonts w:ascii="Times New Roman" w:hAnsi="Times New Roman"/>
          <w:sz w:val="24"/>
          <w:szCs w:val="24"/>
        </w:rPr>
        <w:t>Приложение 1</w:t>
      </w:r>
    </w:p>
    <w:p w:rsidR="00506DF1" w:rsidRPr="00585E33" w:rsidRDefault="00506DF1" w:rsidP="00506DF1">
      <w:pPr>
        <w:pStyle w:val="a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5E33">
        <w:rPr>
          <w:rFonts w:ascii="Times New Roman" w:hAnsi="Times New Roman"/>
          <w:sz w:val="24"/>
          <w:szCs w:val="24"/>
        </w:rPr>
        <w:t xml:space="preserve">к Порядку </w:t>
      </w:r>
      <w:r w:rsidRPr="00585E33">
        <w:rPr>
          <w:rStyle w:val="aa"/>
          <w:rFonts w:ascii="Times New Roman" w:eastAsiaTheme="majorEastAsia" w:hAnsi="Times New Roman"/>
          <w:b w:val="0"/>
          <w:color w:val="000000"/>
          <w:sz w:val="24"/>
          <w:szCs w:val="24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</w:t>
      </w:r>
      <w:r w:rsidRPr="00585E33">
        <w:rPr>
          <w:rFonts w:ascii="Times New Roman" w:hAnsi="Times New Roman"/>
          <w:color w:val="000000"/>
          <w:sz w:val="24"/>
          <w:szCs w:val="24"/>
        </w:rPr>
        <w:t xml:space="preserve">территории муниципального образования </w:t>
      </w:r>
      <w:r w:rsidR="00585E33" w:rsidRPr="00585E33">
        <w:rPr>
          <w:rFonts w:ascii="Times New Roman" w:hAnsi="Times New Roman"/>
          <w:color w:val="000000"/>
          <w:sz w:val="24"/>
          <w:szCs w:val="24"/>
        </w:rPr>
        <w:t>Саралинский сельсовет</w:t>
      </w:r>
    </w:p>
    <w:p w:rsidR="00506DF1" w:rsidRDefault="00506DF1" w:rsidP="00506DF1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06DF1" w:rsidRDefault="00506DF1" w:rsidP="00506D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06DF1" w:rsidRDefault="00506DF1" w:rsidP="00506DF1">
      <w:pPr>
        <w:spacing w:after="0"/>
      </w:pPr>
    </w:p>
    <w:p w:rsidR="00506DF1" w:rsidRDefault="00506DF1" w:rsidP="00506D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506DF1" w:rsidRDefault="00506DF1" w:rsidP="00506D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</w:t>
      </w:r>
      <w:proofErr w:type="gramStart"/>
      <w:r>
        <w:rPr>
          <w:rFonts w:ascii="Times New Roman" w:hAnsi="Times New Roman"/>
          <w:sz w:val="20"/>
          <w:szCs w:val="20"/>
        </w:rPr>
        <w:t>основной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ЕГРИП, адрес регистрации по месту жительства;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личность в соответствии с законодательством РФ, 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06DF1" w:rsidRDefault="00506DF1" w:rsidP="00506DF1">
      <w:pPr>
        <w:jc w:val="center"/>
        <w:rPr>
          <w:rFonts w:ascii="Times New Roman" w:hAnsi="Times New Roman"/>
          <w:sz w:val="24"/>
          <w:szCs w:val="24"/>
        </w:rPr>
      </w:pPr>
    </w:p>
    <w:p w:rsidR="00506DF1" w:rsidRDefault="00506DF1" w:rsidP="00506DF1">
      <w:pPr>
        <w:jc w:val="center"/>
        <w:rPr>
          <w:rFonts w:ascii="Times New Roman" w:hAnsi="Times New Roman"/>
          <w:sz w:val="24"/>
          <w:szCs w:val="24"/>
        </w:rPr>
      </w:pPr>
    </w:p>
    <w:p w:rsidR="00506DF1" w:rsidRDefault="00506DF1" w:rsidP="00506DF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ЗАЯВКА</w:t>
      </w:r>
    </w:p>
    <w:p w:rsidR="00506DF1" w:rsidRDefault="00506DF1" w:rsidP="00506D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Прошу согласовать создание места (площадки) накопления твердых коммунальных отходов  </w:t>
      </w:r>
    </w:p>
    <w:p w:rsidR="00506DF1" w:rsidRDefault="00506DF1" w:rsidP="00506DF1">
      <w:pPr>
        <w:pStyle w:val="ConsPlusNormal"/>
        <w:spacing w:before="220"/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___________________________________________________________________________________________</w:t>
      </w:r>
    </w:p>
    <w:p w:rsidR="00506DF1" w:rsidRDefault="00506DF1" w:rsidP="00506DF1">
      <w:pPr>
        <w:pStyle w:val="ConsPlusNormal"/>
        <w:spacing w:before="220"/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(адрес и (или) географические координаты мест (площадок) накопления твердых коммунальных отходов)</w:t>
      </w:r>
    </w:p>
    <w:p w:rsidR="00506DF1" w:rsidRDefault="00506DF1" w:rsidP="00506DF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6DF1" w:rsidRDefault="00506DF1" w:rsidP="00506DF1">
      <w:pPr>
        <w:jc w:val="both"/>
        <w:rPr>
          <w:rFonts w:ascii="Times New Roman" w:hAnsi="Times New Roman"/>
          <w:sz w:val="24"/>
          <w:szCs w:val="24"/>
        </w:rPr>
      </w:pPr>
    </w:p>
    <w:p w:rsidR="00506DF1" w:rsidRDefault="00506DF1" w:rsidP="0050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 г.                        ___________________ __________________</w:t>
      </w:r>
    </w:p>
    <w:p w:rsidR="00506DF1" w:rsidRDefault="00506DF1" w:rsidP="00506D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подпись заявителя            Ф.И.О. заявителя</w:t>
      </w:r>
    </w:p>
    <w:p w:rsidR="00506DF1" w:rsidRDefault="00506DF1" w:rsidP="00506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F1" w:rsidRDefault="00506DF1" w:rsidP="0050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DF1" w:rsidRDefault="00506DF1" w:rsidP="00506DF1"/>
    <w:p w:rsidR="00506DF1" w:rsidRDefault="00506DF1" w:rsidP="00506DF1"/>
    <w:p w:rsidR="00506DF1" w:rsidRDefault="00506DF1" w:rsidP="00506DF1"/>
    <w:p w:rsidR="00506DF1" w:rsidRDefault="00506DF1" w:rsidP="00506DF1"/>
    <w:p w:rsidR="00506DF1" w:rsidRDefault="00506DF1" w:rsidP="00506DF1"/>
    <w:p w:rsidR="00506DF1" w:rsidRDefault="00506DF1" w:rsidP="00506DF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506DF1" w:rsidRDefault="00506DF1" w:rsidP="00506DF1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06DF1" w:rsidRPr="00585E33" w:rsidRDefault="00506DF1" w:rsidP="00585E33">
      <w:pPr>
        <w:pStyle w:val="a5"/>
        <w:jc w:val="right"/>
        <w:rPr>
          <w:rFonts w:ascii="Times New Roman" w:hAnsi="Times New Roman"/>
        </w:rPr>
      </w:pPr>
      <w:r w:rsidRPr="00585E33">
        <w:rPr>
          <w:rFonts w:ascii="Times New Roman" w:hAnsi="Times New Roman"/>
        </w:rPr>
        <w:t>Приложение 2</w:t>
      </w:r>
    </w:p>
    <w:p w:rsidR="00506DF1" w:rsidRPr="00585E33" w:rsidRDefault="00506DF1" w:rsidP="00585E33">
      <w:pPr>
        <w:pStyle w:val="a5"/>
        <w:jc w:val="right"/>
        <w:rPr>
          <w:rFonts w:ascii="Times New Roman" w:hAnsi="Times New Roman"/>
        </w:rPr>
      </w:pPr>
      <w:r w:rsidRPr="00585E33">
        <w:rPr>
          <w:rFonts w:ascii="Times New Roman" w:hAnsi="Times New Roman"/>
        </w:rPr>
        <w:t xml:space="preserve">к Порядку </w:t>
      </w:r>
      <w:r w:rsidRPr="00585E33">
        <w:rPr>
          <w:rStyle w:val="aa"/>
          <w:rFonts w:ascii="Times New Roman" w:hAnsi="Times New Roman"/>
          <w:b w:val="0"/>
          <w:bCs w:val="0"/>
          <w:szCs w:val="24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</w:t>
      </w:r>
      <w:r w:rsidRPr="00585E33">
        <w:rPr>
          <w:rFonts w:ascii="Times New Roman" w:hAnsi="Times New Roman"/>
        </w:rPr>
        <w:t xml:space="preserve">территории муниципального образования </w:t>
      </w:r>
      <w:r w:rsidR="00585E33" w:rsidRPr="00585E33">
        <w:rPr>
          <w:rFonts w:ascii="Times New Roman" w:hAnsi="Times New Roman"/>
        </w:rPr>
        <w:t>Саралинский сельсовет</w:t>
      </w:r>
    </w:p>
    <w:p w:rsidR="00506DF1" w:rsidRDefault="00506DF1" w:rsidP="00506DF1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06DF1" w:rsidRDefault="00506DF1" w:rsidP="00506D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06DF1" w:rsidRDefault="00506DF1" w:rsidP="00506DF1">
      <w:pPr>
        <w:spacing w:after="0"/>
      </w:pPr>
    </w:p>
    <w:p w:rsidR="00506DF1" w:rsidRDefault="00506DF1" w:rsidP="00506D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506DF1" w:rsidRDefault="00506DF1" w:rsidP="00506D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506DF1" w:rsidRDefault="00506DF1" w:rsidP="00506DF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506DF1" w:rsidRDefault="00506DF1" w:rsidP="00506DF1"/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DF1" w:rsidRDefault="00506DF1" w:rsidP="00506D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DF1" w:rsidRDefault="00506DF1" w:rsidP="00506D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включить сведения о месте (площадке) накопления твердых коммунальных отходов в реестр.</w:t>
      </w:r>
    </w:p>
    <w:p w:rsidR="00506DF1" w:rsidRDefault="00506DF1" w:rsidP="00506DF1">
      <w:r>
        <w:rPr>
          <w:rFonts w:ascii="Times New Roman" w:hAnsi="Times New Roman"/>
          <w:color w:val="000000" w:themeColor="text1"/>
          <w:sz w:val="24"/>
          <w:szCs w:val="24"/>
        </w:rPr>
        <w:t>1. Данные о нахождении мест (площадок</w:t>
      </w:r>
      <w:r>
        <w:rPr>
          <w:rFonts w:ascii="Times New Roman" w:hAnsi="Times New Roman"/>
          <w:sz w:val="24"/>
          <w:szCs w:val="24"/>
        </w:rPr>
        <w:t>) накопления твердых коммунальных отходов:</w:t>
      </w:r>
    </w:p>
    <w:p w:rsidR="00506DF1" w:rsidRDefault="00506DF1" w:rsidP="00506DF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506DF1" w:rsidRDefault="00506DF1" w:rsidP="00506DF1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 (площадок) накопления твердых коммунальных отходов:</w:t>
      </w:r>
    </w:p>
    <w:p w:rsidR="00506DF1" w:rsidRDefault="00506DF1" w:rsidP="00506DF1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_____________________________________________________________________________________________.</w:t>
      </w:r>
    </w:p>
    <w:p w:rsidR="00506DF1" w:rsidRDefault="00506DF1" w:rsidP="00506DF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>
        <w:rPr>
          <w:rFonts w:ascii="Times New Roman" w:hAnsi="Times New Roman" w:cs="Times New Roman"/>
        </w:rPr>
        <w:t xml:space="preserve">    &lt;1&gt;</w:t>
      </w:r>
      <w:r>
        <w:rPr>
          <w:rFonts w:ascii="Times New Roman" w:hAnsi="Times New Roman" w:cs="Times New Roman"/>
          <w:sz w:val="20"/>
        </w:rPr>
        <w:t>)</w:t>
      </w:r>
    </w:p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DF1" w:rsidRDefault="00506DF1" w:rsidP="00506D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Данные о собственнике мест (площадок) накопления твердых коммунальных отходов:</w:t>
      </w:r>
    </w:p>
    <w:p w:rsidR="00506DF1" w:rsidRDefault="00506DF1" w:rsidP="00506D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для физических лиц - фамилия, имя, отчество, серия, номер и дата выдачи паспорта или иного </w:t>
      </w:r>
      <w:r>
        <w:rPr>
          <w:rFonts w:ascii="Times New Roman" w:hAnsi="Times New Roman" w:cs="Times New Roman"/>
          <w:sz w:val="20"/>
        </w:rPr>
        <w:lastRenderedPageBreak/>
        <w:t>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506DF1" w:rsidRDefault="00506DF1" w:rsidP="00506D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506DF1" w:rsidRDefault="00506DF1" w:rsidP="00506DF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506DF1" w:rsidRDefault="00506DF1" w:rsidP="00506DF1">
      <w:pPr>
        <w:jc w:val="center"/>
        <w:rPr>
          <w:sz w:val="20"/>
          <w:szCs w:val="20"/>
        </w:rPr>
      </w:pPr>
    </w:p>
    <w:p w:rsidR="00506DF1" w:rsidRDefault="00506DF1" w:rsidP="00506DF1"/>
    <w:p w:rsidR="00506DF1" w:rsidRDefault="00506DF1" w:rsidP="00506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506DF1" w:rsidRDefault="00506DF1" w:rsidP="00506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</w:t>
      </w:r>
      <w:r>
        <w:rPr>
          <w:rFonts w:ascii="Times New Roman" w:hAnsi="Times New Roman"/>
        </w:rPr>
        <w:t>&lt;2&gt;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06DF1" w:rsidRDefault="00506DF1" w:rsidP="00506DF1"/>
    <w:p w:rsidR="00506DF1" w:rsidRDefault="00506DF1" w:rsidP="00506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___________________ __________________</w:t>
      </w:r>
    </w:p>
    <w:p w:rsidR="00506DF1" w:rsidRDefault="00506DF1" w:rsidP="00506D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подпись заявителя            Ф.И.О. заявителя</w:t>
      </w:r>
    </w:p>
    <w:p w:rsidR="00506DF1" w:rsidRDefault="00506DF1" w:rsidP="00506D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F1" w:rsidRDefault="00506DF1" w:rsidP="00506D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F1" w:rsidRDefault="00506DF1" w:rsidP="00506D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F1" w:rsidRDefault="00506DF1" w:rsidP="00506D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F1" w:rsidRDefault="00506DF1" w:rsidP="00506D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F1" w:rsidRDefault="00506DF1" w:rsidP="00506D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F1" w:rsidRDefault="00506DF1" w:rsidP="00506D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6DF1" w:rsidRDefault="00506DF1" w:rsidP="00506DF1"/>
    <w:p w:rsidR="00506DF1" w:rsidRDefault="00506DF1" w:rsidP="00506DF1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&lt;1&gt;   </w:t>
      </w:r>
      <w:r>
        <w:rPr>
          <w:rFonts w:ascii="Times New Roman" w:hAnsi="Times New Roman" w:cs="Times New Roman"/>
          <w:sz w:val="2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06DF1" w:rsidRDefault="00506DF1" w:rsidP="00506DF1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06DF1" w:rsidRDefault="00506DF1" w:rsidP="0050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506DF1" w:rsidRDefault="00506DF1" w:rsidP="00506D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&lt;2&gt; </w:t>
      </w:r>
      <w:r>
        <w:rPr>
          <w:rFonts w:ascii="Times New Roman" w:hAnsi="Times New Roman"/>
          <w:sz w:val="20"/>
          <w:szCs w:val="20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</w:t>
      </w:r>
      <w:bookmarkStart w:id="0" w:name="_GoBack"/>
      <w:bookmarkEnd w:id="0"/>
      <w:r w:rsidR="00585E33">
        <w:rPr>
          <w:rFonts w:ascii="Times New Roman" w:hAnsi="Times New Roman"/>
          <w:sz w:val="20"/>
          <w:szCs w:val="20"/>
        </w:rPr>
        <w:t xml:space="preserve">Саралинский сельсовет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06DF1" w:rsidRDefault="00506DF1" w:rsidP="00506DF1">
      <w:pPr>
        <w:ind w:firstLine="540"/>
      </w:pPr>
    </w:p>
    <w:p w:rsidR="00506DF1" w:rsidRDefault="00506DF1" w:rsidP="00506D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F1"/>
    <w:rsid w:val="000442A0"/>
    <w:rsid w:val="000A40D6"/>
    <w:rsid w:val="000C1ABA"/>
    <w:rsid w:val="001A319A"/>
    <w:rsid w:val="002031F0"/>
    <w:rsid w:val="002727AE"/>
    <w:rsid w:val="00443275"/>
    <w:rsid w:val="00444FC8"/>
    <w:rsid w:val="0046179B"/>
    <w:rsid w:val="004A25D0"/>
    <w:rsid w:val="004C47F6"/>
    <w:rsid w:val="00506DF1"/>
    <w:rsid w:val="00585E33"/>
    <w:rsid w:val="00677C2C"/>
    <w:rsid w:val="006C713F"/>
    <w:rsid w:val="006E5D44"/>
    <w:rsid w:val="007164FA"/>
    <w:rsid w:val="00745EFA"/>
    <w:rsid w:val="00907CB2"/>
    <w:rsid w:val="00942B88"/>
    <w:rsid w:val="00A30F05"/>
    <w:rsid w:val="00A864ED"/>
    <w:rsid w:val="00AA3D84"/>
    <w:rsid w:val="00B84521"/>
    <w:rsid w:val="00BA6804"/>
    <w:rsid w:val="00BF597C"/>
    <w:rsid w:val="00C25122"/>
    <w:rsid w:val="00C91295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pacing w:after="0" w:line="240" w:lineRule="auto"/>
      <w:outlineLvl w:val="3"/>
    </w:pPr>
    <w:rPr>
      <w:rFonts w:ascii="Times New Roman" w:eastAsiaTheme="majorEastAsia" w:hAnsi="Times New Roman" w:cstheme="majorBid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06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506D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506DF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0"/>
    <w:rsid w:val="00506DF1"/>
    <w:rPr>
      <w:color w:val="008000"/>
    </w:rPr>
  </w:style>
  <w:style w:type="character" w:customStyle="1" w:styleId="a9">
    <w:name w:val="Цветовое выделение"/>
    <w:rsid w:val="00506DF1"/>
    <w:rPr>
      <w:b/>
      <w:bCs/>
      <w:color w:val="000080"/>
    </w:rPr>
  </w:style>
  <w:style w:type="character" w:styleId="aa">
    <w:name w:val="Strong"/>
    <w:basedOn w:val="a0"/>
    <w:uiPriority w:val="22"/>
    <w:qFormat/>
    <w:rsid w:val="00506DF1"/>
    <w:rPr>
      <w:b/>
      <w:bCs/>
    </w:rPr>
  </w:style>
  <w:style w:type="table" w:styleId="ab">
    <w:name w:val="Table Grid"/>
    <w:basedOn w:val="a1"/>
    <w:uiPriority w:val="59"/>
    <w:rsid w:val="005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2020-05-13T07:08:00Z</cp:lastPrinted>
  <dcterms:created xsi:type="dcterms:W3CDTF">2020-05-13T03:22:00Z</dcterms:created>
  <dcterms:modified xsi:type="dcterms:W3CDTF">2020-05-13T07:08:00Z</dcterms:modified>
</cp:coreProperties>
</file>