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EE" w:rsidRDefault="009E68EE" w:rsidP="00180045">
      <w:pPr>
        <w:pStyle w:val="a3"/>
      </w:pPr>
    </w:p>
    <w:p w:rsidR="009E68EE" w:rsidRDefault="009E68EE" w:rsidP="009E68EE">
      <w:pPr>
        <w:pStyle w:val="a3"/>
        <w:jc w:val="center"/>
      </w:pPr>
    </w:p>
    <w:p w:rsidR="00180045" w:rsidRDefault="00180045" w:rsidP="00180045">
      <w:pPr>
        <w:pStyle w:val="20"/>
        <w:shd w:val="clear" w:color="auto" w:fill="auto"/>
        <w:spacing w:line="240" w:lineRule="auto"/>
        <w:ind w:left="20"/>
      </w:pPr>
      <w:r>
        <w:t>РОССИЙСКАЯ ФЕДЕРАЦИЯ</w:t>
      </w:r>
    </w:p>
    <w:p w:rsidR="00180045" w:rsidRDefault="00180045" w:rsidP="00180045">
      <w:pPr>
        <w:pStyle w:val="20"/>
        <w:shd w:val="clear" w:color="auto" w:fill="auto"/>
        <w:spacing w:line="240" w:lineRule="auto"/>
        <w:ind w:left="20"/>
      </w:pPr>
      <w:r>
        <w:t>РЕСПУБЛИКА ХАКАСИЯ</w:t>
      </w:r>
    </w:p>
    <w:p w:rsidR="00180045" w:rsidRDefault="00180045" w:rsidP="00180045">
      <w:pPr>
        <w:pStyle w:val="20"/>
        <w:shd w:val="clear" w:color="auto" w:fill="auto"/>
        <w:spacing w:line="240" w:lineRule="auto"/>
        <w:ind w:left="20"/>
      </w:pPr>
    </w:p>
    <w:p w:rsidR="00180045" w:rsidRDefault="00180045" w:rsidP="00180045">
      <w:pPr>
        <w:pStyle w:val="20"/>
        <w:shd w:val="clear" w:color="auto" w:fill="auto"/>
        <w:spacing w:line="240" w:lineRule="auto"/>
        <w:ind w:left="20"/>
      </w:pPr>
      <w:r>
        <w:t>АДМИНИСТРАЦИЯ</w:t>
      </w:r>
    </w:p>
    <w:p w:rsidR="00180045" w:rsidRDefault="00180045" w:rsidP="00180045">
      <w:pPr>
        <w:pStyle w:val="20"/>
        <w:shd w:val="clear" w:color="auto" w:fill="auto"/>
        <w:spacing w:line="240" w:lineRule="auto"/>
        <w:ind w:left="20"/>
      </w:pPr>
      <w:r>
        <w:t>САРАЛИНСКОГО СЕЛЬСОВЕТА</w:t>
      </w:r>
    </w:p>
    <w:p w:rsidR="00180045" w:rsidRDefault="00180045" w:rsidP="00180045">
      <w:pPr>
        <w:pStyle w:val="20"/>
        <w:shd w:val="clear" w:color="auto" w:fill="auto"/>
        <w:spacing w:line="240" w:lineRule="auto"/>
        <w:ind w:left="20"/>
      </w:pPr>
      <w:r>
        <w:t>ОРДЖОНИКИДЗЕВСКОГО РАЙОНА</w:t>
      </w:r>
    </w:p>
    <w:p w:rsidR="00180045" w:rsidRDefault="00180045" w:rsidP="00180045">
      <w:pPr>
        <w:pStyle w:val="20"/>
        <w:shd w:val="clear" w:color="auto" w:fill="auto"/>
        <w:ind w:left="20"/>
      </w:pPr>
    </w:p>
    <w:p w:rsidR="00180045" w:rsidRDefault="00180045" w:rsidP="00180045">
      <w:pPr>
        <w:pStyle w:val="20"/>
        <w:shd w:val="clear" w:color="auto" w:fill="auto"/>
        <w:spacing w:line="270" w:lineRule="exact"/>
        <w:ind w:left="20"/>
      </w:pPr>
      <w:r>
        <w:t>ПОСТАНОВЛЕНИЕ</w:t>
      </w:r>
    </w:p>
    <w:p w:rsidR="00180045" w:rsidRDefault="00180045" w:rsidP="00180045">
      <w:pPr>
        <w:pStyle w:val="a3"/>
        <w:jc w:val="center"/>
      </w:pPr>
    </w:p>
    <w:p w:rsidR="00180045" w:rsidRDefault="00180045" w:rsidP="00180045">
      <w:pPr>
        <w:pStyle w:val="a3"/>
        <w:jc w:val="center"/>
      </w:pPr>
    </w:p>
    <w:p w:rsidR="00180045" w:rsidRDefault="00B3387C" w:rsidP="00180045">
      <w:pPr>
        <w:pStyle w:val="21"/>
        <w:shd w:val="clear" w:color="auto" w:fill="auto"/>
        <w:tabs>
          <w:tab w:val="center" w:pos="8598"/>
          <w:tab w:val="right" w:pos="9141"/>
        </w:tabs>
        <w:spacing w:before="0" w:after="7" w:line="250" w:lineRule="exact"/>
        <w:ind w:left="40"/>
      </w:pPr>
      <w:r>
        <w:t xml:space="preserve">04 мая </w:t>
      </w:r>
      <w:r w:rsidR="00180045">
        <w:t xml:space="preserve"> 201</w:t>
      </w:r>
      <w:r>
        <w:t xml:space="preserve">8 г. </w:t>
      </w:r>
      <w:r>
        <w:tab/>
        <w:t>№</w:t>
      </w:r>
      <w:r>
        <w:tab/>
        <w:t>35</w:t>
      </w:r>
    </w:p>
    <w:p w:rsidR="00180045" w:rsidRDefault="00180045" w:rsidP="00180045">
      <w:pPr>
        <w:pStyle w:val="21"/>
        <w:shd w:val="clear" w:color="auto" w:fill="auto"/>
        <w:spacing w:before="0" w:after="310" w:line="250" w:lineRule="exact"/>
        <w:ind w:left="20"/>
        <w:jc w:val="center"/>
      </w:pPr>
      <w:r>
        <w:t>с. Сарала</w:t>
      </w:r>
    </w:p>
    <w:p w:rsidR="00180045" w:rsidRDefault="00180045" w:rsidP="00180045">
      <w:pPr>
        <w:pStyle w:val="20"/>
        <w:shd w:val="clear" w:color="auto" w:fill="auto"/>
        <w:spacing w:after="480" w:line="322" w:lineRule="exact"/>
        <w:ind w:left="20"/>
      </w:pPr>
      <w:r>
        <w:t>Об утверждении Положения об организации обучения мерам пожарной безопасности населения муниципального образования Саралинский сельсовет</w:t>
      </w:r>
    </w:p>
    <w:p w:rsidR="00180045" w:rsidRPr="00180045" w:rsidRDefault="00180045" w:rsidP="00180045">
      <w:pPr>
        <w:pStyle w:val="20"/>
        <w:shd w:val="clear" w:color="auto" w:fill="auto"/>
        <w:spacing w:after="480" w:line="322" w:lineRule="exact"/>
        <w:ind w:left="20"/>
      </w:pPr>
      <w:r>
        <w:rPr>
          <w:b w:val="0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 (с последующими изменениями), Федеральным законом от 21.12.1994 № 69-ФЗ «О пожарной безопасности»; Законом Республики Хакасия от 28.06.2006 г. № 34-ЭРХ «О пожарной безопасности» (с последующими изменениями), Постановлением Правительства  Республики Хакасия от 08.02.2011 № 46 «Об   утверждении Положения об организации обучения населения Республики Хакасия мерам пожарной безопасности», Уставом муниципального образования Саралинский сельсовет;</w:t>
      </w:r>
    </w:p>
    <w:p w:rsidR="00180045" w:rsidRPr="00180045" w:rsidRDefault="00180045" w:rsidP="00180045">
      <w:pPr>
        <w:spacing w:line="25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0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8004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80045" w:rsidRDefault="00180045" w:rsidP="00180045">
      <w:pPr>
        <w:pStyle w:val="21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 w:line="322" w:lineRule="exact"/>
        <w:ind w:left="40" w:right="40" w:firstLine="700"/>
      </w:pPr>
      <w:r>
        <w:t xml:space="preserve">Утвердить </w:t>
      </w:r>
      <w:r>
        <w:rPr>
          <w:rStyle w:val="1"/>
        </w:rPr>
        <w:t>Положение</w:t>
      </w:r>
      <w:r>
        <w:t xml:space="preserve"> об организации обучения мерам пожарной безопасности населения муниципального образования Саралинский сельсовет </w:t>
      </w:r>
      <w:r>
        <w:rPr>
          <w:rStyle w:val="1"/>
        </w:rPr>
        <w:t>(приложение N1)</w:t>
      </w:r>
      <w:r>
        <w:t>.</w:t>
      </w:r>
    </w:p>
    <w:p w:rsidR="00180045" w:rsidRPr="00180045" w:rsidRDefault="00180045" w:rsidP="00180045">
      <w:pPr>
        <w:pStyle w:val="a5"/>
        <w:numPr>
          <w:ilvl w:val="0"/>
          <w:numId w:val="2"/>
        </w:numPr>
        <w:spacing w:line="27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045">
        <w:rPr>
          <w:rFonts w:ascii="Times New Roman" w:hAnsi="Times New Roman" w:cs="Times New Roman"/>
          <w:sz w:val="28"/>
          <w:szCs w:val="28"/>
        </w:rPr>
        <w:t xml:space="preserve">Признать утратившим силу  постановление Администрации Саралинского  </w:t>
      </w:r>
      <w:r w:rsidR="00B3387C">
        <w:rPr>
          <w:rFonts w:ascii="Times New Roman" w:hAnsi="Times New Roman" w:cs="Times New Roman"/>
          <w:sz w:val="28"/>
          <w:szCs w:val="28"/>
        </w:rPr>
        <w:t>сельсовета  от 15.009.2016  № 82</w:t>
      </w:r>
      <w:r w:rsidRPr="0018004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обучения мерам пожарной безопасности населения муниципального образования Саралинский сельсовет».</w:t>
      </w:r>
    </w:p>
    <w:p w:rsidR="00180045" w:rsidRDefault="00180045" w:rsidP="00180045">
      <w:pPr>
        <w:pStyle w:val="21"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0" w:line="322" w:lineRule="exact"/>
        <w:ind w:left="40" w:right="40" w:firstLine="700"/>
      </w:pPr>
      <w:r>
        <w:t>Специалисту 1 категории Администрации Саралинский сельсовет Суворовой О.И. опубликовать данное постановление в газете «Орджоникидзевский рабочий».</w:t>
      </w:r>
    </w:p>
    <w:p w:rsidR="00180045" w:rsidRDefault="00180045" w:rsidP="00180045">
      <w:pPr>
        <w:pStyle w:val="a5"/>
        <w:spacing w:line="270" w:lineRule="atLeast"/>
        <w:jc w:val="both"/>
        <w:rPr>
          <w:sz w:val="26"/>
          <w:szCs w:val="26"/>
        </w:rPr>
      </w:pPr>
    </w:p>
    <w:p w:rsidR="00180045" w:rsidRDefault="00180045" w:rsidP="00180045">
      <w:pPr>
        <w:pStyle w:val="a3"/>
        <w:jc w:val="center"/>
      </w:pPr>
    </w:p>
    <w:p w:rsidR="00180045" w:rsidRDefault="00180045" w:rsidP="00180045">
      <w:pPr>
        <w:pStyle w:val="21"/>
        <w:shd w:val="clear" w:color="auto" w:fill="auto"/>
        <w:spacing w:before="0" w:after="0" w:line="326" w:lineRule="exact"/>
        <w:ind w:left="40" w:right="-1"/>
        <w:jc w:val="left"/>
      </w:pPr>
      <w:r>
        <w:t>Глава  Саралинского сельсовета</w:t>
      </w:r>
      <w:r>
        <w:tab/>
      </w:r>
      <w:r>
        <w:tab/>
      </w:r>
      <w:r>
        <w:tab/>
      </w:r>
      <w:r>
        <w:tab/>
      </w:r>
      <w:r>
        <w:tab/>
        <w:t>А.И. Мельверт</w:t>
      </w:r>
    </w:p>
    <w:p w:rsidR="00180045" w:rsidRDefault="00180045" w:rsidP="001800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80045" w:rsidRDefault="00180045" w:rsidP="001800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</w:t>
      </w:r>
    </w:p>
    <w:p w:rsidR="00180045" w:rsidRDefault="00180045" w:rsidP="001800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80045" w:rsidRDefault="00B3387C" w:rsidP="001800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35 от 04.05.2018</w:t>
      </w:r>
      <w:r w:rsidR="00180045">
        <w:rPr>
          <w:rFonts w:ascii="Times New Roman" w:hAnsi="Times New Roman" w:cs="Times New Roman"/>
          <w:sz w:val="20"/>
          <w:szCs w:val="20"/>
        </w:rPr>
        <w:t>г.</w:t>
      </w:r>
    </w:p>
    <w:p w:rsidR="00180045" w:rsidRDefault="00180045" w:rsidP="0018004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80045" w:rsidRDefault="00180045" w:rsidP="0018004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80045" w:rsidRDefault="00180045" w:rsidP="0018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0045" w:rsidRDefault="00180045" w:rsidP="00180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ОБ ОРГАНИЗАЦИИ ОБУЧЕНИЯ НАСЕЛЕНИЯ</w:t>
      </w:r>
    </w:p>
    <w:p w:rsidR="00180045" w:rsidRDefault="00180045" w:rsidP="00180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ХАКАСИЯ МЕРАМ ПОЖАРНОЙ БЕЗОПАСНОСТИ</w:t>
      </w:r>
    </w:p>
    <w:p w:rsidR="00180045" w:rsidRDefault="00180045" w:rsidP="0018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21.12.1994 N 69-ФЗ "О пожарной безопасности", Правилами пожарной безопасности в Российской Федерации (ППБ 01-03), утвержденными приказом МЧС России от 18.06.2003 N 313, Нормами пожарной безопасности "Обучение мерам пожарной безопасности работников организаций", утвержденными приказом МЧС России от 12.12.2007 N 645, Законом Республики Хакасия от 28.06.2006 N 34-ЗРХ "О 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безопасности" и устанавливает единые требования к организации обучения населения Республики Хакасия мерам пожарной безопасности (далее - обучение населения мерам пожарной безопасности), определяет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Обучение и инструктаж по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 (далее - организации), а также при совершенствовании знаний в процессе трудовой деятельности.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обучении населения мерам пожарной безопасности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обучения населения мерам пожарной безопасности являются: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соблюдение и выполнение гражданами требований пожарной безопасности в различных сферах деятельности;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гражданами порядка действий при возникновении пожара, способов защиты от опасных факторов пожара, правил применения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первичных средств пожаротушения и оказание пострадавшим на пожаре первой помощи;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числа пожаров и степени тяжести последствий от них.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Группы населения и формы обучения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Обучение мерам пожарной безопасности проходят: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совершеннолетние граждане, состоящие в трудовых отношениях (далее - работающее население);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обучающиеся по очной форме в государственных, муниципальных и негосударственных образовательных учреждениях (далее - обучающиеся);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дошкольных образовательных учреждений.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Обучение мерам пожарной безопасности проводится в форме: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обучения мерам пожарной безопасности по специальным программам;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противопожарной пропаганды;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противопожарных инструктажей;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учений и тренировок по отработке практических действий при пожарах;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самостоятельного изучения требований пожарной безопасности и порядка действий при возникновении пожара.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по специальным программам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Учебно-методическом центре по гражданской обороне и чрезвычайным ситуациям Республики Хакасия,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работников организаций и обучающихся осуществляется в соответствии с требованиями Федерального закона от 21.12.1994 N 69-ФЗ "О пожарной безопасности" и Норм пожарной безопасности "Обучение мерам пожарной безопасности работников организаций", утвержденных приказом МЧС России от 12.12.2007 N 645.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Противопожарную пропаганду проводят исполнительные органы государственной власти Республики Хакасия, органы местного самоуправления, Противопожарная служба Республики Хакасия и организации.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Учения и тренировки по отработке практических действий при пожарах в организациях и жилищном фонде проводятся по планам федеральных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власти, исполнительных органов государственной власти Республики Хакасия, органов местного самоуправления и организаций.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обучения мерам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работающего населения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отивопожарной защиты, а также их действий в случае возникновения пожара.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и в порядке, определяемом администрацией (собственником) организации.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- один раз в год.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безопасности,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не проходят обучение пожарно-техническому минимуму.</w:t>
      </w:r>
      <w:proofErr w:type="gramEnd"/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Обязанности по организации обучения пожарно-техническому минимуму в организации возлагаются на ее руководителя.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Обучение пожарно-техническому минимуму организуется как с отрывом, так и без отрыва от производства.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Обучение пожарно-техническому минимуму по разработанным и утвержденным в установленном порядке специальным программам с отрывом от производства проходят: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и главные специалисты организации или лица, исполняющие их обязанности;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ответственные за пожарную безопасность организаций и проведение противопожарного инструктажа;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первичных организаций добровольной пожарной охраны;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загородных оздоровительных учреждений для детей и подростков;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работники, выполняющие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газоэлектросварочные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огневые работы;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водители пожарных автомобилей и мотористы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детских оздоровительных учреждений;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категории работников (граждан) по решению руководителя организации.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ответственные за обеспечение пожарной безопасности в подразделениях;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 дошкольных образовательных учреждений;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осуществляющие круглосуточную охрану организации;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привлекаемые к выполнению взрывопожароопасных работ.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требований ГОСТ 12.0.004-90 "Организация обучения безопасности труда. Общие требования", а также с учетом отраслевой (межотраслевой) нормативно-технической документации, исходя из характера профессии, вида и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Занятия проводятся в специально оборудованных кабинетах (помещениях) с использованием современных технических средств обучения и наглядных пособий. О прохождении обучения делается запись в личной карточке работника, проведение инструктажа регистрируется в журнале инструктажа с обязательной подписью инструктируемого и инструктирующего, а также даты проведения инструктажа. Результаты проверки знаний оформляются протоколом.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Исполнительные органы государственной власти Республики Хакасия осуществляют руководство работой по обучению мерам пожарной безопасности в подведомственных учреждениях, а также оказывают руководителям подведомственных учреждений, органов местного самоуправления необходимую методическую и практическую помощь по вопросам противопожарной пропаганды и обучения мерам пожарной безопасности.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Организация обучения мерам пожарной безопасности неработающего населения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Обучение неработающего населения предусматривает: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не реже одного 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инструктируемого и инструктирующего, а также проставлением даты проведения инструктажа;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лекций, бесед на противопожарные темы;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на учения и тренировки по месту проживания;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Обучение в образовательных учреждениях предусматривает: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лекций, бесед, просмотр учебных фильмов на противопожарные темы;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тематических вечеров, конкурсов, викторин и иных мероприятий, проводимых во внеурочное время;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учениях и тренировках по эвакуации из зданий образовательных учреждений, общежитий.</w:t>
      </w:r>
    </w:p>
    <w:p w:rsidR="00180045" w:rsidRDefault="00180045" w:rsidP="0018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180045" w:rsidRDefault="00180045" w:rsidP="00180045"/>
    <w:p w:rsidR="007A353C" w:rsidRDefault="007A353C"/>
    <w:sectPr w:rsidR="007A353C" w:rsidSect="007A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5FF4"/>
    <w:multiLevelType w:val="multilevel"/>
    <w:tmpl w:val="14DC7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F936AE"/>
    <w:multiLevelType w:val="multilevel"/>
    <w:tmpl w:val="14DC7F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EE"/>
    <w:rsid w:val="00180045"/>
    <w:rsid w:val="00373F55"/>
    <w:rsid w:val="003A697A"/>
    <w:rsid w:val="0046058D"/>
    <w:rsid w:val="004C0DE5"/>
    <w:rsid w:val="007A353C"/>
    <w:rsid w:val="009E68EE"/>
    <w:rsid w:val="00B3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E"/>
    <w:pPr>
      <w:spacing w:after="0" w:line="240" w:lineRule="auto"/>
    </w:pPr>
  </w:style>
  <w:style w:type="paragraph" w:customStyle="1" w:styleId="ConsPlusTitle">
    <w:name w:val="ConsPlusTitle"/>
    <w:uiPriority w:val="99"/>
    <w:rsid w:val="003A6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697A"/>
    <w:rPr>
      <w:rFonts w:ascii="Times New Roman" w:eastAsia="Times New Roman" w:hAnsi="Times New Roman" w:cs="Times New Roman"/>
      <w:b/>
      <w:bCs/>
      <w:spacing w:val="4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1"/>
    <w:rsid w:val="003A697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3A697A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3A697A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4"/>
      <w:sz w:val="27"/>
      <w:szCs w:val="27"/>
    </w:rPr>
  </w:style>
  <w:style w:type="paragraph" w:customStyle="1" w:styleId="21">
    <w:name w:val="Основной текст2"/>
    <w:basedOn w:val="a"/>
    <w:link w:val="a4"/>
    <w:rsid w:val="003A697A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List Paragraph"/>
    <w:basedOn w:val="a"/>
    <w:uiPriority w:val="34"/>
    <w:qFormat/>
    <w:rsid w:val="0018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2018-05-14T09:07:00Z</cp:lastPrinted>
  <dcterms:created xsi:type="dcterms:W3CDTF">2016-09-15T04:47:00Z</dcterms:created>
  <dcterms:modified xsi:type="dcterms:W3CDTF">2018-05-14T09:09:00Z</dcterms:modified>
</cp:coreProperties>
</file>