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05" w:rsidRDefault="00652905" w:rsidP="00652905">
      <w:pPr>
        <w:jc w:val="center"/>
        <w:rPr>
          <w:b/>
        </w:rPr>
      </w:pPr>
      <w:r w:rsidRPr="00652905">
        <w:rPr>
          <w:b/>
        </w:rPr>
        <w:t xml:space="preserve">   </w:t>
      </w:r>
      <w:r>
        <w:rPr>
          <w:b/>
        </w:rPr>
        <w:t>РОССИЙСКАЯ ФЕДЕРАЦИЯ</w:t>
      </w:r>
    </w:p>
    <w:p w:rsidR="00652905" w:rsidRDefault="00652905" w:rsidP="00652905">
      <w:pPr>
        <w:jc w:val="center"/>
        <w:rPr>
          <w:b/>
        </w:rPr>
      </w:pPr>
      <w:r>
        <w:rPr>
          <w:b/>
        </w:rPr>
        <w:t>РЕСПУБЛИКА ХАКАСИЯ</w:t>
      </w:r>
    </w:p>
    <w:p w:rsidR="00652905" w:rsidRDefault="00652905" w:rsidP="00652905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652905" w:rsidRDefault="00652905" w:rsidP="00652905">
      <w:pPr>
        <w:jc w:val="center"/>
        <w:rPr>
          <w:b/>
        </w:rPr>
      </w:pPr>
      <w:r>
        <w:rPr>
          <w:b/>
        </w:rPr>
        <w:t>УСТИНКИНСК</w:t>
      </w:r>
      <w:r w:rsidRPr="00652905">
        <w:rPr>
          <w:b/>
        </w:rPr>
        <w:t>ОГО</w:t>
      </w:r>
      <w:r>
        <w:rPr>
          <w:b/>
        </w:rPr>
        <w:t xml:space="preserve"> СЕЛЬСОВЕТА</w:t>
      </w:r>
    </w:p>
    <w:p w:rsidR="00652905" w:rsidRDefault="00652905" w:rsidP="00652905">
      <w:pPr>
        <w:jc w:val="center"/>
        <w:rPr>
          <w:b/>
        </w:rPr>
      </w:pPr>
      <w:r>
        <w:rPr>
          <w:b/>
        </w:rPr>
        <w:t>ОРДЖОНИКИДЗЕВСКОГО РАЙОНА</w:t>
      </w:r>
    </w:p>
    <w:p w:rsidR="00652905" w:rsidRDefault="00652905" w:rsidP="00652905">
      <w:pPr>
        <w:jc w:val="center"/>
        <w:rPr>
          <w:b/>
        </w:rPr>
      </w:pPr>
    </w:p>
    <w:p w:rsidR="00652905" w:rsidRDefault="00652905" w:rsidP="00652905">
      <w:pPr>
        <w:jc w:val="center"/>
        <w:rPr>
          <w:b/>
        </w:rPr>
      </w:pPr>
    </w:p>
    <w:p w:rsidR="00652905" w:rsidRPr="00652905" w:rsidRDefault="00652905" w:rsidP="00652905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652905" w:rsidRPr="00652905" w:rsidRDefault="00652905" w:rsidP="00652905">
      <w:pPr>
        <w:jc w:val="center"/>
        <w:rPr>
          <w:b/>
        </w:rPr>
      </w:pPr>
    </w:p>
    <w:p w:rsidR="00652905" w:rsidRDefault="00652905" w:rsidP="00652905">
      <w:pPr>
        <w:jc w:val="center"/>
        <w:rPr>
          <w:b/>
        </w:rPr>
      </w:pPr>
    </w:p>
    <w:p w:rsidR="00652905" w:rsidRDefault="00652905" w:rsidP="00652905">
      <w:r>
        <w:t>27 декабря  201</w:t>
      </w:r>
      <w:r w:rsidR="0045718E">
        <w:t>9</w:t>
      </w:r>
      <w:r>
        <w:t xml:space="preserve"> года                             с. </w:t>
      </w:r>
      <w:proofErr w:type="spellStart"/>
      <w:r>
        <w:t>Устинкино</w:t>
      </w:r>
      <w:proofErr w:type="spellEnd"/>
      <w:r>
        <w:t xml:space="preserve">                                      №  </w:t>
      </w:r>
      <w:r w:rsidR="00BF6CB4">
        <w:t>77</w:t>
      </w:r>
    </w:p>
    <w:p w:rsidR="00652905" w:rsidRDefault="00652905" w:rsidP="00652905">
      <w:r>
        <w:t xml:space="preserve">  </w:t>
      </w:r>
    </w:p>
    <w:p w:rsidR="00652905" w:rsidRDefault="00652905" w:rsidP="00652905"/>
    <w:p w:rsidR="00652905" w:rsidRDefault="00652905" w:rsidP="00652905">
      <w:pPr>
        <w:jc w:val="center"/>
        <w:rPr>
          <w:b/>
        </w:rPr>
      </w:pPr>
      <w:r>
        <w:rPr>
          <w:b/>
        </w:rPr>
        <w:t xml:space="preserve">О мерах по реализации решения Совета депутатов </w:t>
      </w:r>
      <w:proofErr w:type="spellStart"/>
      <w:r>
        <w:rPr>
          <w:b/>
        </w:rPr>
        <w:t>Устинкинского</w:t>
      </w:r>
      <w:proofErr w:type="spellEnd"/>
      <w:r>
        <w:rPr>
          <w:b/>
        </w:rPr>
        <w:t xml:space="preserve"> сельсовета Орджоникидзевского района Республики Хакасия  от 26 декабря 201</w:t>
      </w:r>
      <w:r w:rsidR="0045718E">
        <w:rPr>
          <w:b/>
        </w:rPr>
        <w:t>9</w:t>
      </w:r>
      <w:r>
        <w:rPr>
          <w:b/>
        </w:rPr>
        <w:t xml:space="preserve"> г. №  </w:t>
      </w:r>
      <w:r w:rsidR="00BF6CB4">
        <w:rPr>
          <w:b/>
        </w:rPr>
        <w:t>21</w:t>
      </w:r>
      <w:bookmarkStart w:id="0" w:name="_GoBack"/>
      <w:bookmarkEnd w:id="0"/>
      <w:r>
        <w:rPr>
          <w:b/>
        </w:rPr>
        <w:t xml:space="preserve">  « О бюджете муниципального  образования </w:t>
      </w:r>
      <w:proofErr w:type="spellStart"/>
      <w:r>
        <w:rPr>
          <w:b/>
        </w:rPr>
        <w:t>Устинкинский</w:t>
      </w:r>
      <w:proofErr w:type="spellEnd"/>
      <w:r>
        <w:rPr>
          <w:b/>
        </w:rPr>
        <w:t xml:space="preserve"> сельсовет Орджоникидзевского района Республики Хакасия на 20</w:t>
      </w:r>
      <w:r w:rsidR="0045718E">
        <w:rPr>
          <w:b/>
        </w:rPr>
        <w:t>20</w:t>
      </w:r>
      <w:r>
        <w:rPr>
          <w:b/>
        </w:rPr>
        <w:t xml:space="preserve"> год и на плановый период 202</w:t>
      </w:r>
      <w:r w:rsidR="0045718E">
        <w:rPr>
          <w:b/>
        </w:rPr>
        <w:t>1</w:t>
      </w:r>
      <w:r>
        <w:rPr>
          <w:b/>
        </w:rPr>
        <w:t xml:space="preserve"> и 202</w:t>
      </w:r>
      <w:r w:rsidR="0045718E">
        <w:rPr>
          <w:b/>
        </w:rPr>
        <w:t>2</w:t>
      </w:r>
      <w:r>
        <w:rPr>
          <w:b/>
        </w:rPr>
        <w:t xml:space="preserve"> годов»</w:t>
      </w:r>
    </w:p>
    <w:p w:rsidR="00652905" w:rsidRDefault="00652905" w:rsidP="00652905">
      <w:pPr>
        <w:jc w:val="center"/>
        <w:rPr>
          <w:b/>
        </w:rPr>
      </w:pPr>
    </w:p>
    <w:p w:rsidR="00652905" w:rsidRDefault="00652905" w:rsidP="00652905">
      <w:pPr>
        <w:jc w:val="center"/>
        <w:rPr>
          <w:b/>
        </w:rPr>
      </w:pPr>
    </w:p>
    <w:p w:rsidR="00652905" w:rsidRDefault="00652905" w:rsidP="00652905">
      <w:pPr>
        <w:ind w:firstLine="708"/>
        <w:jc w:val="both"/>
      </w:pPr>
      <w:r>
        <w:t xml:space="preserve">В соответствии с Решением Совета депутатов </w:t>
      </w:r>
      <w:proofErr w:type="spellStart"/>
      <w:r>
        <w:t>Устинкинского</w:t>
      </w:r>
      <w:proofErr w:type="spellEnd"/>
      <w:r>
        <w:t xml:space="preserve"> сельсовета Орджоникидзевского района Республики Хакасия от 26 декабря 201</w:t>
      </w:r>
      <w:r w:rsidR="0045718E">
        <w:t>9</w:t>
      </w:r>
      <w:r>
        <w:t xml:space="preserve"> года  № « О бюджете муниципального образования </w:t>
      </w:r>
      <w:proofErr w:type="spellStart"/>
      <w:r>
        <w:t>Устинкинский</w:t>
      </w:r>
      <w:proofErr w:type="spellEnd"/>
      <w:r>
        <w:t xml:space="preserve"> сельсовет Орджоникидзевского района Республики Хакасия на 20</w:t>
      </w:r>
      <w:r w:rsidR="0045718E">
        <w:t>20</w:t>
      </w:r>
      <w:r>
        <w:t xml:space="preserve"> год и на плановый период 202</w:t>
      </w:r>
      <w:r w:rsidR="0045718E">
        <w:t>1</w:t>
      </w:r>
      <w:r>
        <w:t xml:space="preserve"> и 202</w:t>
      </w:r>
      <w:r w:rsidR="0045718E">
        <w:t>2</w:t>
      </w:r>
      <w:r>
        <w:t xml:space="preserve"> годов»</w:t>
      </w:r>
    </w:p>
    <w:p w:rsidR="00652905" w:rsidRDefault="00652905" w:rsidP="00652905">
      <w:pPr>
        <w:jc w:val="both"/>
        <w:rPr>
          <w:b/>
        </w:rPr>
      </w:pPr>
      <w:r>
        <w:t xml:space="preserve">( далее – решение о бюджете), Администрация </w:t>
      </w:r>
      <w:proofErr w:type="spellStart"/>
      <w:r>
        <w:t>Устинкинского</w:t>
      </w:r>
      <w:proofErr w:type="spellEnd"/>
      <w:r>
        <w:t xml:space="preserve"> сельсовета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652905" w:rsidRDefault="00652905" w:rsidP="00652905">
      <w:pPr>
        <w:jc w:val="both"/>
      </w:pPr>
    </w:p>
    <w:p w:rsidR="00652905" w:rsidRDefault="00652905" w:rsidP="00652905">
      <w:pPr>
        <w:jc w:val="both"/>
      </w:pPr>
      <w:r>
        <w:rPr>
          <w:b/>
        </w:rPr>
        <w:t>1.</w:t>
      </w:r>
      <w:r>
        <w:t xml:space="preserve">   Принять к исполнению бюджет муниципального образования </w:t>
      </w:r>
      <w:proofErr w:type="spellStart"/>
      <w:r>
        <w:t>Устинкинский</w:t>
      </w:r>
      <w:proofErr w:type="spellEnd"/>
      <w:r>
        <w:t xml:space="preserve"> сельсовет Орджоникидзевского района Республики Хакасия (далее местный бюджет) на 20</w:t>
      </w:r>
      <w:r w:rsidR="0045718E">
        <w:t>20</w:t>
      </w:r>
      <w:r>
        <w:t xml:space="preserve"> год и на плановый период 202</w:t>
      </w:r>
      <w:r w:rsidR="0045718E">
        <w:t>1</w:t>
      </w:r>
      <w:r>
        <w:t xml:space="preserve"> и 202</w:t>
      </w:r>
      <w:r w:rsidR="0045718E">
        <w:t>2</w:t>
      </w:r>
      <w:r>
        <w:t xml:space="preserve"> годов.</w:t>
      </w:r>
    </w:p>
    <w:p w:rsidR="00652905" w:rsidRDefault="00652905" w:rsidP="00652905">
      <w:pPr>
        <w:jc w:val="both"/>
      </w:pPr>
      <w:r>
        <w:t xml:space="preserve"> </w:t>
      </w:r>
    </w:p>
    <w:p w:rsidR="00652905" w:rsidRDefault="00652905" w:rsidP="00652905">
      <w:pPr>
        <w:jc w:val="both"/>
      </w:pPr>
      <w:r>
        <w:rPr>
          <w:b/>
        </w:rPr>
        <w:t>2.</w:t>
      </w:r>
      <w:r>
        <w:t xml:space="preserve">   Установить, что:</w:t>
      </w:r>
    </w:p>
    <w:p w:rsidR="00652905" w:rsidRDefault="00652905" w:rsidP="00652905">
      <w:pPr>
        <w:jc w:val="both"/>
      </w:pPr>
      <w:r>
        <w:t>- кассовое обслуживание исполнения местного бюджета осуществляется на основании соглашения с  УФК по Республике Хакасия;</w:t>
      </w:r>
    </w:p>
    <w:p w:rsidR="00652905" w:rsidRDefault="00652905" w:rsidP="00652905">
      <w:pPr>
        <w:jc w:val="both"/>
      </w:pPr>
      <w:r>
        <w:t>- исполнение местного бюджета осуществляется в соответствии с бюджетной росписью местного бюджета на 20</w:t>
      </w:r>
      <w:r w:rsidR="0045718E">
        <w:t>20</w:t>
      </w:r>
      <w:r>
        <w:t xml:space="preserve"> год и на плановый период 202</w:t>
      </w:r>
      <w:r w:rsidR="0045718E">
        <w:t>1</w:t>
      </w:r>
      <w:r>
        <w:t xml:space="preserve"> и 202</w:t>
      </w:r>
      <w:r w:rsidR="0045718E">
        <w:t>2</w:t>
      </w:r>
      <w:r>
        <w:t xml:space="preserve"> годов (далее - бюджетная  роспись) и в пределах лимитов бюджетных обязательств;</w:t>
      </w:r>
    </w:p>
    <w:p w:rsidR="00652905" w:rsidRDefault="00652905" w:rsidP="00652905">
      <w:pPr>
        <w:jc w:val="both"/>
      </w:pPr>
      <w:r>
        <w:t xml:space="preserve">- внесение изменений в бюджетную роспись осуществляется централизованной бухгалтерией администрации </w:t>
      </w:r>
      <w:proofErr w:type="spellStart"/>
      <w:r>
        <w:t>Устинкинского</w:t>
      </w:r>
      <w:proofErr w:type="spellEnd"/>
      <w:r>
        <w:t xml:space="preserve"> сельсовета Орджоникидзевского района  Республики Хакасия (далее - централизованная бухгалтерия) по представлению главного распорядителя местного бюджета   в соответствии с действующим бюджетным законодательством  в рамках установленных полномочий;</w:t>
      </w:r>
    </w:p>
    <w:p w:rsidR="00652905" w:rsidRDefault="00652905" w:rsidP="00652905">
      <w:pPr>
        <w:jc w:val="both"/>
      </w:pPr>
      <w:r>
        <w:t>- внесение главным  распорядителем средств местного бюджета изменений в бюджетную роспись, приводящих к образованию кредиторской задолженности по расходам, скорректированным в сторону уменьшения, не допускается;</w:t>
      </w:r>
    </w:p>
    <w:p w:rsidR="00652905" w:rsidRDefault="00652905" w:rsidP="00652905">
      <w:pPr>
        <w:jc w:val="both"/>
      </w:pPr>
      <w:r>
        <w:t>- предложения главного распорядителя об увеличении расходов сверх предусмотренных в бюджетной росписи, представленные без указания реальных источников дополнительных поступлений или без предложений о сокращении конкретных статей расходов местного бюджета, финансовым управлением не рассматривается.</w:t>
      </w:r>
    </w:p>
    <w:p w:rsidR="00652905" w:rsidRDefault="00652905" w:rsidP="00652905">
      <w:pPr>
        <w:jc w:val="both"/>
      </w:pPr>
    </w:p>
    <w:p w:rsidR="00652905" w:rsidRDefault="00652905" w:rsidP="00652905">
      <w:pPr>
        <w:jc w:val="both"/>
      </w:pPr>
      <w:r>
        <w:rPr>
          <w:b/>
        </w:rPr>
        <w:t>3.</w:t>
      </w:r>
      <w:r>
        <w:t xml:space="preserve">  </w:t>
      </w:r>
      <w:proofErr w:type="gramStart"/>
      <w:r>
        <w:t>Установить, что в случае изменения в 20</w:t>
      </w:r>
      <w:r w:rsidR="0045718E">
        <w:t>20</w:t>
      </w:r>
      <w:r>
        <w:t xml:space="preserve"> году состава и (или) функций главных администраторов доходов местного бюджета, главных администраторов источников </w:t>
      </w:r>
      <w:r>
        <w:lastRenderedPageBreak/>
        <w:t>финансирования дефицита местного бюджета, изменения принципов назначения и присвоения структуры кодов классификации доходов бюджетов, источников финансирования дефицита бюджетов, соответствующие изменения в перечень главных администраторов доходов местного бюджета, а также в состав закрепленных за ними кодов классификации доходов бюджета, в перечень</w:t>
      </w:r>
      <w:proofErr w:type="gramEnd"/>
      <w:r>
        <w:t xml:space="preserve"> главных администраторов источников финансирования дефицита местного бюджета, а также в состав закрепленных за ними кодов классификации источников финансирования дефицита бюджета, вносятся муниципальным правовым актом администрации </w:t>
      </w:r>
      <w:proofErr w:type="spellStart"/>
      <w:r>
        <w:t>Устинкинского</w:t>
      </w:r>
      <w:proofErr w:type="spellEnd"/>
      <w:r>
        <w:t xml:space="preserve"> сельсовета без внесения изменений в решение о бюджете.</w:t>
      </w:r>
    </w:p>
    <w:p w:rsidR="00652905" w:rsidRDefault="00652905" w:rsidP="00652905">
      <w:pPr>
        <w:jc w:val="both"/>
      </w:pPr>
    </w:p>
    <w:p w:rsidR="00652905" w:rsidRDefault="00652905" w:rsidP="00652905">
      <w:pPr>
        <w:jc w:val="both"/>
      </w:pPr>
      <w:r>
        <w:rPr>
          <w:b/>
        </w:rPr>
        <w:t>4.</w:t>
      </w:r>
      <w:r>
        <w:t xml:space="preserve">  В целях повышения уровня администрирования доходов при исполнении местного бюджета главному администратору доходов местного бюджета и главному администратору источников финансирования дефицита местного бюджета:</w:t>
      </w:r>
    </w:p>
    <w:p w:rsidR="00652905" w:rsidRDefault="00652905" w:rsidP="00652905">
      <w:pPr>
        <w:jc w:val="both"/>
      </w:pPr>
      <w:r>
        <w:t>-  принять меры по обеспечению поступления налогов, сборов и других обязательных платежей, а также сокращению задолженности по их уплате;</w:t>
      </w:r>
    </w:p>
    <w:p w:rsidR="00652905" w:rsidRDefault="00652905" w:rsidP="00652905">
      <w:pPr>
        <w:jc w:val="both"/>
      </w:pPr>
      <w:r>
        <w:t>-  проводить разъяснительную работу с плательщиками налогов, других обязательных платежей по вопросу администрирования доходов, а также заполнения платежных документов;</w:t>
      </w:r>
    </w:p>
    <w:p w:rsidR="00652905" w:rsidRDefault="00652905" w:rsidP="00652905">
      <w:pPr>
        <w:jc w:val="both"/>
      </w:pPr>
      <w:r>
        <w:t>-  принимать меры по выявлению невыясненных поступлений и их своевременному уточнению для зачисления на соответствующие коды бюджетной классификации доходов Российской Федерации и источников финансирования дефицита местного бюджета;</w:t>
      </w:r>
    </w:p>
    <w:p w:rsidR="00652905" w:rsidRDefault="00652905" w:rsidP="00652905">
      <w:pPr>
        <w:jc w:val="both"/>
      </w:pPr>
    </w:p>
    <w:p w:rsidR="00652905" w:rsidRDefault="00652905" w:rsidP="00652905">
      <w:pPr>
        <w:jc w:val="both"/>
      </w:pPr>
      <w:r>
        <w:rPr>
          <w:b/>
        </w:rPr>
        <w:t>5.</w:t>
      </w:r>
      <w:r>
        <w:t xml:space="preserve">  </w:t>
      </w:r>
      <w:proofErr w:type="gramStart"/>
      <w:r>
        <w:t xml:space="preserve">Установить, что централизованная бухгалтерия применяет для ведения бюджетного учета формы регистров, утвержденные приказом Министерства финансов Российской Федерации от 30.03.2015 года  № 52н « 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 </w:t>
      </w:r>
      <w:proofErr w:type="gramEnd"/>
    </w:p>
    <w:p w:rsidR="00652905" w:rsidRDefault="00652905" w:rsidP="00652905">
      <w:pPr>
        <w:jc w:val="both"/>
      </w:pPr>
    </w:p>
    <w:p w:rsidR="00652905" w:rsidRDefault="00652905" w:rsidP="00652905">
      <w:pPr>
        <w:jc w:val="both"/>
      </w:pPr>
      <w:r>
        <w:rPr>
          <w:b/>
        </w:rPr>
        <w:t>6.</w:t>
      </w:r>
      <w:r>
        <w:t xml:space="preserve">  Централизованной бухгалтерии </w:t>
      </w:r>
    </w:p>
    <w:p w:rsidR="00652905" w:rsidRDefault="00652905" w:rsidP="00652905">
      <w:pPr>
        <w:jc w:val="both"/>
      </w:pPr>
      <w:r>
        <w:t>- представить в УФК по Республики Хакасия перечень администратора доходов местного бюджета,  а также перечень   прямых получателей средств местного бюджета  для открытия соответствующих лицевых счетов;</w:t>
      </w:r>
    </w:p>
    <w:p w:rsidR="00652905" w:rsidRDefault="00652905" w:rsidP="00652905">
      <w:pPr>
        <w:jc w:val="both"/>
      </w:pPr>
      <w:r>
        <w:t>- поручить в ходе исполнения местного бюджета вносить по представлению главного распорядителя изменения в ведомственную и функциональную структуры расходов в соответствии с п. 23 решения о бюджете;</w:t>
      </w:r>
    </w:p>
    <w:p w:rsidR="00652905" w:rsidRDefault="00652905" w:rsidP="00652905">
      <w:pPr>
        <w:jc w:val="both"/>
      </w:pPr>
      <w:r>
        <w:t xml:space="preserve">-  осуществлять в соответствии с бюджетным законодательством финансовый </w:t>
      </w:r>
      <w:proofErr w:type="gramStart"/>
      <w:r>
        <w:t>контроль за</w:t>
      </w:r>
      <w:proofErr w:type="gramEnd"/>
      <w:r>
        <w:t xml:space="preserve"> ведением   получателями средств местного бюджета и иными участниками  бюджетного процесса операций с бюджетными средствами по исполнению местного бюджета;</w:t>
      </w:r>
    </w:p>
    <w:p w:rsidR="00652905" w:rsidRDefault="00652905" w:rsidP="00652905">
      <w:pPr>
        <w:jc w:val="both"/>
      </w:pPr>
      <w:r>
        <w:t>-  применять меры принуждения к нарушителям финансовой дисциплины в законодательно установленном порядке.</w:t>
      </w:r>
    </w:p>
    <w:p w:rsidR="00652905" w:rsidRDefault="00652905" w:rsidP="00652905">
      <w:pPr>
        <w:jc w:val="both"/>
      </w:pPr>
    </w:p>
    <w:p w:rsidR="00652905" w:rsidRDefault="00652905" w:rsidP="00652905">
      <w:pPr>
        <w:jc w:val="both"/>
      </w:pPr>
      <w:r>
        <w:rPr>
          <w:b/>
        </w:rPr>
        <w:t>7.</w:t>
      </w:r>
      <w:r>
        <w:t xml:space="preserve"> Главному распорядителю  средств местного бюджета:</w:t>
      </w:r>
    </w:p>
    <w:p w:rsidR="00652905" w:rsidRDefault="00652905" w:rsidP="00652905">
      <w:pPr>
        <w:jc w:val="both"/>
      </w:pPr>
      <w:r>
        <w:t>- представить в финансовое управление перечень подведомственных получателей бюджетных средств и (или) получателей бюджетных  средств, в отношении которых главный распорядитель наделен полномочиями по распределению бюджетных средств, а также, в случае необходимости, изменения и дополнения к ранее представленному перечню;</w:t>
      </w:r>
    </w:p>
    <w:p w:rsidR="00652905" w:rsidRDefault="00652905" w:rsidP="00652905">
      <w:pPr>
        <w:jc w:val="both"/>
      </w:pPr>
      <w:r>
        <w:t>-  обеспечить в пределах доведенных лимитов бюджетных обязатель</w:t>
      </w:r>
      <w:proofErr w:type="gramStart"/>
      <w:r>
        <w:t>ств св</w:t>
      </w:r>
      <w:proofErr w:type="gramEnd"/>
      <w:r>
        <w:t>оевременное исполнение расходных обязательств местного бюджета, а также недопущение возникновения просроченной кредиторской задолженности;</w:t>
      </w:r>
    </w:p>
    <w:p w:rsidR="00652905" w:rsidRDefault="00652905" w:rsidP="00652905">
      <w:pPr>
        <w:jc w:val="both"/>
      </w:pPr>
      <w:r>
        <w:lastRenderedPageBreak/>
        <w:t>- осуществлять контроль над получателями бюджетных средств, в части обеспечения целевого использования бюджетных средств, своевременного их возврата, представления отчетности, выполнения заданий по предоставлению муниципальных услуг;</w:t>
      </w:r>
    </w:p>
    <w:p w:rsidR="00652905" w:rsidRPr="00652905" w:rsidRDefault="00652905" w:rsidP="00652905">
      <w:pPr>
        <w:jc w:val="both"/>
      </w:pPr>
    </w:p>
    <w:p w:rsidR="00652905" w:rsidRDefault="00652905" w:rsidP="00652905">
      <w:pPr>
        <w:jc w:val="both"/>
      </w:pPr>
      <w:r>
        <w:rPr>
          <w:b/>
        </w:rPr>
        <w:t>8.</w:t>
      </w:r>
      <w:r>
        <w:t xml:space="preserve"> Установить, что:</w:t>
      </w:r>
    </w:p>
    <w:p w:rsidR="00652905" w:rsidRDefault="00652905" w:rsidP="00652905">
      <w:pPr>
        <w:jc w:val="both"/>
      </w:pPr>
      <w:r>
        <w:t xml:space="preserve">-главный  распорядитель  бюджетных средств  не имеет права заключать контракты (договоры) по поставкам товаров, выполнению работ, оказанию услуг для муниципальных нужд, осуществляемых в соответствии с требованиями Гражданского Кодекса Российской Федерации и Федерального Закона от 22 марта 2013 года .№ 44 – ФЗ  </w:t>
      </w:r>
    </w:p>
    <w:p w:rsidR="00652905" w:rsidRDefault="00652905" w:rsidP="00652905">
      <w:pPr>
        <w:jc w:val="both"/>
      </w:pPr>
      <w:r>
        <w:t>« О контрактной системе в сфере закупок товаров, работ, услуг для обеспечения государственных и муниципальных нужд» сверх лимитов бюджетных обязательств;</w:t>
      </w:r>
    </w:p>
    <w:p w:rsidR="00652905" w:rsidRDefault="00652905" w:rsidP="00652905">
      <w:pPr>
        <w:jc w:val="both"/>
      </w:pPr>
      <w:r>
        <w:t>- денежные обязательства главного распорядителя  средств местного бюджета, вытекающие из контрактов  (договоров) на поставку товаров, выполнения работ и оказания услуг, принятых сверх лимитов бюджетных обязательств, в соответствии с п.20 решения о бюджете, не подлежат оплате за счет средств местного бюджета;</w:t>
      </w:r>
    </w:p>
    <w:p w:rsidR="00652905" w:rsidRDefault="00652905" w:rsidP="00652905">
      <w:pPr>
        <w:jc w:val="both"/>
      </w:pPr>
      <w:r>
        <w:t>- получатели средств местного бюджета при заключении муниципальных контрактов о выполнении работ и оказании услуг (за исключением поставки товаров), включая муниципальные контракты, подлежащие оплате за счет средств, полученных от оказания платных услуг и иной приносящей доход деятельности, вправе предусматривать авансовые платежи:</w:t>
      </w:r>
    </w:p>
    <w:p w:rsidR="00652905" w:rsidRDefault="00652905" w:rsidP="00652905">
      <w:r>
        <w:t xml:space="preserve"> -в  размере 100 процентов суммы муниципального контракта, но не более лимитов бюджетных обязательств, подлежащих исполнению за счет средств местного бюджета в 20</w:t>
      </w:r>
      <w:r w:rsidR="0045718E">
        <w:t>20</w:t>
      </w:r>
      <w:r>
        <w:t xml:space="preserve"> году,  по муниципальным контрактам об оказании услуг связи, о подписке на печатные издания и об их приобретении, обучении на курсах повышения квалификации, о проведении государственной экспертизы проектной документации и результатов инженерных изысканий, приобретении ави</w:t>
      </w:r>
      <w:proofErr w:type="gramStart"/>
      <w:r>
        <w:t>а-</w:t>
      </w:r>
      <w:proofErr w:type="gramEnd"/>
      <w:r>
        <w:t xml:space="preserve"> и железнодорожных билетов, путевок на санаторно-курортное лечение, путевок для детей в организации отдыха и их оздоровления, а также по договорам обязательного страхования гражданской ответственности владельцев автотранспортных средств;    </w:t>
      </w:r>
    </w:p>
    <w:p w:rsidR="00652905" w:rsidRDefault="00652905" w:rsidP="00652905">
      <w:pPr>
        <w:tabs>
          <w:tab w:val="left" w:pos="720"/>
        </w:tabs>
        <w:jc w:val="both"/>
        <w:rPr>
          <w:sz w:val="28"/>
          <w:szCs w:val="28"/>
        </w:rPr>
      </w:pPr>
      <w:r>
        <w:t xml:space="preserve"> </w:t>
      </w:r>
      <w:proofErr w:type="gramStart"/>
      <w:r>
        <w:t xml:space="preserve">- в размере 80 процентов суммы муниципального контракта  (договора), но  не более доведенных им в установленном порядке соответствующих лимитов бюджетных обязательств, по муниципальным контрактам (договорам) на выполнение работ по строительству объектов жилищного фонда, строительству объектов социальной инфраструктуры при реализации мероприятий по ликвидации последствий пожаров, произошедших в апреле 2015 года на территории  Орджоникидзевского района. </w:t>
      </w:r>
      <w:proofErr w:type="gramEnd"/>
    </w:p>
    <w:p w:rsidR="00652905" w:rsidRDefault="00652905" w:rsidP="00652905">
      <w:pPr>
        <w:tabs>
          <w:tab w:val="left" w:pos="653"/>
        </w:tabs>
        <w:jc w:val="both"/>
      </w:pPr>
      <w:r>
        <w:tab/>
        <w:t>Аванс по данным муниципальным контрактам (договорам) засчитывается в оплату выполненных работ частями, пропорциональными стоимости работ, выполненных в отчетном периоде к цене работ по контракту.</w:t>
      </w:r>
    </w:p>
    <w:p w:rsidR="00652905" w:rsidRDefault="00652905" w:rsidP="00652905">
      <w:pPr>
        <w:tabs>
          <w:tab w:val="left" w:pos="653"/>
        </w:tabs>
        <w:jc w:val="both"/>
      </w:pPr>
      <w:r>
        <w:t xml:space="preserve">         Установить, что органы муниципальной власти </w:t>
      </w:r>
      <w:proofErr w:type="spellStart"/>
      <w:r>
        <w:t>Устинкинского</w:t>
      </w:r>
      <w:proofErr w:type="spellEnd"/>
      <w:r>
        <w:t xml:space="preserve"> сельсовета при заключении данных муниципальных контрактов (договоров) вправе не устанавливать требование обеспечения исполнения в извещении об осуществлении закупки и (или) проекте контракта, в случае если контракт предусматривает:</w:t>
      </w:r>
    </w:p>
    <w:p w:rsidR="00652905" w:rsidRDefault="00652905" w:rsidP="00652905">
      <w:pPr>
        <w:tabs>
          <w:tab w:val="left" w:pos="653"/>
        </w:tabs>
        <w:jc w:val="both"/>
      </w:pPr>
      <w:r>
        <w:t xml:space="preserve">          выплату авансовых платежей в размере не более 80 процентов цены контракта;</w:t>
      </w:r>
    </w:p>
    <w:p w:rsidR="00652905" w:rsidRDefault="00652905" w:rsidP="00652905">
      <w:pPr>
        <w:tabs>
          <w:tab w:val="left" w:pos="653"/>
        </w:tabs>
        <w:jc w:val="both"/>
      </w:pPr>
      <w:r>
        <w:t xml:space="preserve">          проведение заказчиком расчета с подрядчиком с оплатой в размере не более 90 процентов цены каждого этапа выполнения работ;</w:t>
      </w:r>
    </w:p>
    <w:p w:rsidR="00652905" w:rsidRDefault="00652905" w:rsidP="00652905">
      <w:pPr>
        <w:tabs>
          <w:tab w:val="left" w:pos="653"/>
        </w:tabs>
        <w:jc w:val="both"/>
      </w:pPr>
      <w:r>
        <w:t xml:space="preserve">         проведение полного расчета только после приемки заказчиком всех предусмотренных контрактом выполненных работ, а также полного исполнения подрядчиком иных обязательств, предусмотренных контрактом (за исключением гарантийных обязательств).</w:t>
      </w:r>
    </w:p>
    <w:p w:rsidR="00652905" w:rsidRDefault="00652905" w:rsidP="00652905">
      <w:r>
        <w:t xml:space="preserve">                                                                                                                                                                - в размере до 30 процентов суммы муниципального контракта, но не более лимитов бюджетных обязательств, подлежащих исполнению за счет средств местного бюджета в </w:t>
      </w:r>
      <w:r>
        <w:lastRenderedPageBreak/>
        <w:t>20</w:t>
      </w:r>
      <w:r w:rsidR="0045718E">
        <w:t>20</w:t>
      </w:r>
      <w:r>
        <w:t xml:space="preserve"> году,- по остальным муниципальным контрактам, если иное не предусмотрено законодательством Российской Федерации.</w:t>
      </w:r>
    </w:p>
    <w:p w:rsidR="00652905" w:rsidRDefault="00652905" w:rsidP="00652905">
      <w:pPr>
        <w:jc w:val="both"/>
      </w:pPr>
    </w:p>
    <w:p w:rsidR="00652905" w:rsidRDefault="00652905" w:rsidP="00652905">
      <w:pPr>
        <w:jc w:val="both"/>
      </w:pPr>
      <w:r>
        <w:rPr>
          <w:b/>
        </w:rPr>
        <w:t>9.</w:t>
      </w:r>
      <w:r>
        <w:t xml:space="preserve"> Установить, что бюджетное учреждение (получатели бюджетных средств) самостоятельно распоряжаются полученными бюджетными средствами  в соответствии с утвержденными сметами доходов и расходов.</w:t>
      </w:r>
    </w:p>
    <w:p w:rsidR="00652905" w:rsidRDefault="00652905" w:rsidP="00652905">
      <w:pPr>
        <w:jc w:val="both"/>
      </w:pPr>
    </w:p>
    <w:p w:rsidR="00652905" w:rsidRDefault="00652905" w:rsidP="00652905">
      <w:pPr>
        <w:jc w:val="both"/>
      </w:pPr>
      <w:r>
        <w:rPr>
          <w:b/>
        </w:rPr>
        <w:t>10.</w:t>
      </w:r>
      <w:r>
        <w:t xml:space="preserve"> Установить, что финансирование расходов местного бюджета на 20</w:t>
      </w:r>
      <w:r w:rsidR="0045718E">
        <w:t>20</w:t>
      </w:r>
      <w:r>
        <w:t xml:space="preserve"> год осуществляется в соответствии с Порядком согласно приложению 1.</w:t>
      </w:r>
    </w:p>
    <w:p w:rsidR="00652905" w:rsidRDefault="00652905" w:rsidP="00652905">
      <w:pPr>
        <w:jc w:val="both"/>
      </w:pPr>
    </w:p>
    <w:p w:rsidR="00652905" w:rsidRDefault="00652905" w:rsidP="00652905">
      <w:pPr>
        <w:jc w:val="both"/>
      </w:pPr>
      <w:r>
        <w:rPr>
          <w:b/>
        </w:rPr>
        <w:t>11.</w:t>
      </w:r>
      <w:r>
        <w:t xml:space="preserve"> Настоящее постановление вступает в силу с 1 января 20</w:t>
      </w:r>
      <w:r w:rsidR="0045718E">
        <w:t>20</w:t>
      </w:r>
      <w:r>
        <w:t xml:space="preserve"> года.</w:t>
      </w:r>
    </w:p>
    <w:p w:rsidR="00652905" w:rsidRDefault="00652905" w:rsidP="00652905">
      <w:pPr>
        <w:jc w:val="both"/>
      </w:pPr>
    </w:p>
    <w:p w:rsidR="00652905" w:rsidRDefault="00652905" w:rsidP="00652905">
      <w:pPr>
        <w:jc w:val="both"/>
      </w:pPr>
      <w:r>
        <w:rPr>
          <w:b/>
        </w:rPr>
        <w:t>12.</w:t>
      </w:r>
      <w:r>
        <w:t xml:space="preserve">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главу администрации </w:t>
      </w:r>
      <w:proofErr w:type="spellStart"/>
      <w:r>
        <w:t>Устинкинского</w:t>
      </w:r>
      <w:proofErr w:type="spellEnd"/>
      <w:r>
        <w:t xml:space="preserve"> сельсовета  Волосатова С.И.</w:t>
      </w:r>
    </w:p>
    <w:p w:rsidR="00652905" w:rsidRDefault="00652905" w:rsidP="00652905">
      <w:pPr>
        <w:jc w:val="both"/>
      </w:pPr>
    </w:p>
    <w:p w:rsidR="00652905" w:rsidRDefault="00652905" w:rsidP="00652905">
      <w:pPr>
        <w:jc w:val="both"/>
      </w:pPr>
    </w:p>
    <w:p w:rsidR="00652905" w:rsidRDefault="00652905" w:rsidP="00652905">
      <w:pPr>
        <w:jc w:val="both"/>
      </w:pPr>
    </w:p>
    <w:p w:rsidR="00652905" w:rsidRDefault="00652905" w:rsidP="00652905">
      <w:pPr>
        <w:jc w:val="both"/>
      </w:pPr>
    </w:p>
    <w:p w:rsidR="00652905" w:rsidRDefault="00652905" w:rsidP="00652905">
      <w:pPr>
        <w:jc w:val="both"/>
      </w:pPr>
    </w:p>
    <w:p w:rsidR="00652905" w:rsidRDefault="00652905" w:rsidP="00652905">
      <w:pPr>
        <w:jc w:val="both"/>
      </w:pPr>
      <w:r>
        <w:t xml:space="preserve">Глава </w:t>
      </w:r>
    </w:p>
    <w:p w:rsidR="00652905" w:rsidRPr="00652905" w:rsidRDefault="00652905" w:rsidP="00652905">
      <w:pPr>
        <w:jc w:val="both"/>
      </w:pPr>
      <w:proofErr w:type="spellStart"/>
      <w:r>
        <w:t>Устинкинского</w:t>
      </w:r>
      <w:proofErr w:type="spellEnd"/>
      <w:r>
        <w:t xml:space="preserve"> сельсовета  </w:t>
      </w:r>
    </w:p>
    <w:p w:rsidR="00652905" w:rsidRDefault="00652905" w:rsidP="00652905">
      <w:pPr>
        <w:jc w:val="both"/>
      </w:pPr>
      <w:r>
        <w:t>Орджоникидзевского района</w:t>
      </w:r>
    </w:p>
    <w:p w:rsidR="00652905" w:rsidRDefault="00652905" w:rsidP="00652905">
      <w:pPr>
        <w:jc w:val="both"/>
      </w:pPr>
      <w:r>
        <w:t xml:space="preserve">Республики Хакасия:                                                                                С.И. Волосатов </w:t>
      </w:r>
    </w:p>
    <w:p w:rsidR="00652905" w:rsidRDefault="00652905" w:rsidP="00652905">
      <w:pPr>
        <w:jc w:val="both"/>
      </w:pPr>
    </w:p>
    <w:p w:rsidR="00652905" w:rsidRDefault="00652905" w:rsidP="00652905">
      <w:pPr>
        <w:jc w:val="both"/>
      </w:pPr>
    </w:p>
    <w:p w:rsidR="00652905" w:rsidRDefault="00652905" w:rsidP="00652905">
      <w:pPr>
        <w:jc w:val="both"/>
      </w:pPr>
    </w:p>
    <w:p w:rsidR="00652905" w:rsidRDefault="00652905" w:rsidP="00652905">
      <w:pPr>
        <w:jc w:val="both"/>
      </w:pPr>
    </w:p>
    <w:p w:rsidR="00652905" w:rsidRDefault="00652905" w:rsidP="00652905">
      <w:pPr>
        <w:jc w:val="both"/>
      </w:pPr>
    </w:p>
    <w:p w:rsidR="00652905" w:rsidRDefault="00652905" w:rsidP="00652905">
      <w:pPr>
        <w:jc w:val="both"/>
      </w:pPr>
    </w:p>
    <w:p w:rsidR="00652905" w:rsidRDefault="00652905" w:rsidP="00652905">
      <w:pPr>
        <w:jc w:val="both"/>
      </w:pPr>
    </w:p>
    <w:p w:rsidR="00652905" w:rsidRDefault="00652905" w:rsidP="00652905">
      <w:pPr>
        <w:jc w:val="both"/>
      </w:pPr>
    </w:p>
    <w:p w:rsidR="00652905" w:rsidRDefault="00652905" w:rsidP="00652905">
      <w:pPr>
        <w:jc w:val="both"/>
      </w:pPr>
    </w:p>
    <w:p w:rsidR="00652905" w:rsidRDefault="00652905" w:rsidP="00652905">
      <w:pPr>
        <w:jc w:val="both"/>
      </w:pPr>
    </w:p>
    <w:p w:rsidR="00652905" w:rsidRDefault="00652905" w:rsidP="00652905">
      <w:pPr>
        <w:jc w:val="both"/>
      </w:pPr>
    </w:p>
    <w:p w:rsidR="00652905" w:rsidRDefault="00652905" w:rsidP="00652905">
      <w:pPr>
        <w:jc w:val="both"/>
      </w:pPr>
    </w:p>
    <w:p w:rsidR="00652905" w:rsidRDefault="00652905" w:rsidP="00652905">
      <w:pPr>
        <w:jc w:val="both"/>
      </w:pPr>
    </w:p>
    <w:p w:rsidR="00652905" w:rsidRDefault="00652905" w:rsidP="00652905">
      <w:pPr>
        <w:jc w:val="both"/>
      </w:pPr>
    </w:p>
    <w:p w:rsidR="00652905" w:rsidRDefault="00652905" w:rsidP="00652905">
      <w:pPr>
        <w:jc w:val="both"/>
      </w:pPr>
    </w:p>
    <w:p w:rsidR="00652905" w:rsidRDefault="00652905" w:rsidP="00652905">
      <w:pPr>
        <w:jc w:val="both"/>
      </w:pPr>
    </w:p>
    <w:p w:rsidR="00652905" w:rsidRDefault="00652905" w:rsidP="00652905">
      <w:pPr>
        <w:jc w:val="both"/>
      </w:pPr>
    </w:p>
    <w:p w:rsidR="00652905" w:rsidRDefault="00652905" w:rsidP="00652905">
      <w:pPr>
        <w:jc w:val="both"/>
      </w:pPr>
    </w:p>
    <w:p w:rsidR="00652905" w:rsidRDefault="00652905" w:rsidP="00652905">
      <w:pPr>
        <w:jc w:val="both"/>
      </w:pPr>
    </w:p>
    <w:p w:rsidR="00652905" w:rsidRDefault="00652905" w:rsidP="00652905">
      <w:pPr>
        <w:jc w:val="both"/>
      </w:pPr>
    </w:p>
    <w:p w:rsidR="00652905" w:rsidRDefault="00652905" w:rsidP="00652905">
      <w:pPr>
        <w:jc w:val="both"/>
      </w:pPr>
    </w:p>
    <w:p w:rsidR="00652905" w:rsidRDefault="00652905" w:rsidP="00652905">
      <w:pPr>
        <w:jc w:val="both"/>
      </w:pPr>
    </w:p>
    <w:p w:rsidR="00652905" w:rsidRDefault="00652905" w:rsidP="00652905">
      <w:pPr>
        <w:jc w:val="both"/>
      </w:pPr>
    </w:p>
    <w:p w:rsidR="00652905" w:rsidRDefault="00652905" w:rsidP="00652905">
      <w:pPr>
        <w:jc w:val="both"/>
      </w:pPr>
    </w:p>
    <w:p w:rsidR="00652905" w:rsidRDefault="00652905" w:rsidP="00652905">
      <w:pPr>
        <w:jc w:val="both"/>
      </w:pPr>
    </w:p>
    <w:p w:rsidR="00652905" w:rsidRDefault="00652905" w:rsidP="00652905">
      <w:pPr>
        <w:jc w:val="both"/>
      </w:pPr>
    </w:p>
    <w:p w:rsidR="003411C6" w:rsidRDefault="003411C6" w:rsidP="00652905">
      <w:pPr>
        <w:jc w:val="both"/>
      </w:pPr>
    </w:p>
    <w:p w:rsidR="003411C6" w:rsidRDefault="003411C6" w:rsidP="00652905">
      <w:pPr>
        <w:jc w:val="both"/>
      </w:pPr>
    </w:p>
    <w:p w:rsidR="003411C6" w:rsidRDefault="003411C6" w:rsidP="00652905">
      <w:pPr>
        <w:jc w:val="both"/>
      </w:pPr>
    </w:p>
    <w:p w:rsidR="00652905" w:rsidRDefault="00652905" w:rsidP="00652905">
      <w:r>
        <w:lastRenderedPageBreak/>
        <w:t xml:space="preserve">                                                                                             Приложение 1</w:t>
      </w:r>
    </w:p>
    <w:p w:rsidR="00652905" w:rsidRDefault="00652905" w:rsidP="00652905">
      <w:r>
        <w:t xml:space="preserve">                                                                                              к постановлению администрации</w:t>
      </w:r>
    </w:p>
    <w:p w:rsidR="00652905" w:rsidRDefault="00652905" w:rsidP="00652905">
      <w:r>
        <w:t xml:space="preserve">                                                                                             </w:t>
      </w:r>
      <w:proofErr w:type="spellStart"/>
      <w:r>
        <w:t>Устинкинского</w:t>
      </w:r>
      <w:proofErr w:type="spellEnd"/>
      <w:r>
        <w:t xml:space="preserve"> сельсовета</w:t>
      </w:r>
    </w:p>
    <w:p w:rsidR="00652905" w:rsidRDefault="00652905" w:rsidP="00652905">
      <w:r>
        <w:t xml:space="preserve">                                                                                             от  27   декабря  201</w:t>
      </w:r>
      <w:r w:rsidR="0045718E">
        <w:t>9</w:t>
      </w:r>
      <w:r>
        <w:t xml:space="preserve"> г     №                                                                                         </w:t>
      </w:r>
    </w:p>
    <w:p w:rsidR="00652905" w:rsidRDefault="00652905" w:rsidP="00652905"/>
    <w:p w:rsidR="00652905" w:rsidRDefault="00652905" w:rsidP="00652905"/>
    <w:p w:rsidR="00652905" w:rsidRDefault="00652905" w:rsidP="00652905"/>
    <w:p w:rsidR="00652905" w:rsidRDefault="00652905" w:rsidP="00652905">
      <w:pPr>
        <w:rPr>
          <w:b/>
        </w:rPr>
      </w:pPr>
      <w:r>
        <w:rPr>
          <w:b/>
        </w:rPr>
        <w:t xml:space="preserve">Порядок финансирования расходов бюджета муниципального образования </w:t>
      </w:r>
      <w:proofErr w:type="spellStart"/>
      <w:r>
        <w:rPr>
          <w:b/>
        </w:rPr>
        <w:t>Устинкинский</w:t>
      </w:r>
      <w:proofErr w:type="spellEnd"/>
      <w:r>
        <w:rPr>
          <w:b/>
        </w:rPr>
        <w:t xml:space="preserve"> сельсовет Орджоникидзевского района Республики Хакасия</w:t>
      </w:r>
    </w:p>
    <w:p w:rsidR="00652905" w:rsidRDefault="00652905" w:rsidP="00652905">
      <w:pPr>
        <w:rPr>
          <w:b/>
        </w:rPr>
      </w:pPr>
    </w:p>
    <w:p w:rsidR="00652905" w:rsidRDefault="00652905" w:rsidP="00652905">
      <w:pPr>
        <w:rPr>
          <w:b/>
        </w:rPr>
      </w:pPr>
    </w:p>
    <w:p w:rsidR="00652905" w:rsidRDefault="00652905" w:rsidP="00652905">
      <w:pPr>
        <w:jc w:val="both"/>
      </w:pPr>
      <w:r>
        <w:t xml:space="preserve">          Финансирование расходов бюджета муниципального образования </w:t>
      </w:r>
      <w:proofErr w:type="spellStart"/>
      <w:r>
        <w:t>Устинкинский</w:t>
      </w:r>
      <w:proofErr w:type="spellEnd"/>
      <w:r>
        <w:tab/>
        <w:t xml:space="preserve"> сельсовет осуществляется согласно  бюджетной росписи, с учетом погашения поставщикам услуг кредиторской задолженности прошлых лет, и в пределах лимитов бюджетных обязательств на 20</w:t>
      </w:r>
      <w:r w:rsidR="0045718E">
        <w:t>20</w:t>
      </w:r>
      <w:r>
        <w:t xml:space="preserve"> год.</w:t>
      </w:r>
    </w:p>
    <w:p w:rsidR="00652905" w:rsidRDefault="00652905" w:rsidP="00652905">
      <w:pPr>
        <w:jc w:val="both"/>
      </w:pPr>
    </w:p>
    <w:p w:rsidR="00652905" w:rsidRDefault="00652905" w:rsidP="0065290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Общегосударственные вопросы</w:t>
      </w:r>
    </w:p>
    <w:p w:rsidR="00652905" w:rsidRDefault="00652905" w:rsidP="00652905">
      <w:pPr>
        <w:ind w:firstLine="708"/>
        <w:jc w:val="both"/>
      </w:pPr>
      <w:r>
        <w:t xml:space="preserve">Финансирование расходов на общегосударственные расходы осуществляется через администрацию </w:t>
      </w:r>
      <w:proofErr w:type="spellStart"/>
      <w:r>
        <w:t>Устинкинского</w:t>
      </w:r>
      <w:proofErr w:type="spellEnd"/>
      <w:r>
        <w:t xml:space="preserve"> сельсовета в пределах лимитов бюджетных обязательств на 20</w:t>
      </w:r>
      <w:r w:rsidR="0045718E">
        <w:t>20</w:t>
      </w:r>
      <w:r>
        <w:t xml:space="preserve"> год и на плановый период 202</w:t>
      </w:r>
      <w:r w:rsidR="0045718E">
        <w:t>1</w:t>
      </w:r>
      <w:r>
        <w:t xml:space="preserve"> и 202</w:t>
      </w:r>
      <w:r w:rsidR="0045718E">
        <w:t>2</w:t>
      </w:r>
      <w:r>
        <w:t xml:space="preserve"> годов:</w:t>
      </w:r>
    </w:p>
    <w:p w:rsidR="00652905" w:rsidRDefault="00652905" w:rsidP="00652905">
      <w:pPr>
        <w:jc w:val="both"/>
      </w:pPr>
      <w:r>
        <w:t xml:space="preserve">- Муниципальная программа «Развитие муниципальной службы  в Администрации </w:t>
      </w:r>
      <w:proofErr w:type="spellStart"/>
      <w:r>
        <w:t>Устинкинского</w:t>
      </w:r>
      <w:proofErr w:type="spellEnd"/>
      <w:r>
        <w:t xml:space="preserve"> сельсовета на 2019-2021 годы»</w:t>
      </w:r>
    </w:p>
    <w:p w:rsidR="00D223A5" w:rsidRDefault="00D223A5" w:rsidP="00652905">
      <w:pPr>
        <w:jc w:val="both"/>
      </w:pPr>
      <w:r>
        <w:t xml:space="preserve">-   Муниципальная программа «Управление имуществом </w:t>
      </w:r>
      <w:proofErr w:type="spellStart"/>
      <w:r>
        <w:t>Устинкинского</w:t>
      </w:r>
      <w:proofErr w:type="spellEnd"/>
      <w:r>
        <w:t xml:space="preserve"> сельсовета на 2018-2020 годы»</w:t>
      </w:r>
    </w:p>
    <w:p w:rsidR="0045718E" w:rsidRDefault="0045718E" w:rsidP="00652905"/>
    <w:p w:rsidR="00652905" w:rsidRDefault="00652905" w:rsidP="00652905">
      <w:pPr>
        <w:rPr>
          <w:b/>
        </w:rPr>
      </w:pPr>
      <w:r>
        <w:rPr>
          <w:b/>
        </w:rPr>
        <w:t xml:space="preserve">           2.   Национальная оборона</w:t>
      </w:r>
    </w:p>
    <w:p w:rsidR="00652905" w:rsidRDefault="00652905" w:rsidP="00652905">
      <w:pPr>
        <w:rPr>
          <w:b/>
        </w:rPr>
      </w:pPr>
      <w:r>
        <w:rPr>
          <w:b/>
        </w:rPr>
        <w:t xml:space="preserve">           2.1 Субвенция на осуществление полномочий по первичному воинскому учету на территориях, где отсутствуют военные комиссариаты</w:t>
      </w:r>
    </w:p>
    <w:p w:rsidR="00652905" w:rsidRDefault="00652905" w:rsidP="00652905">
      <w:pPr>
        <w:jc w:val="both"/>
      </w:pPr>
      <w:r>
        <w:t xml:space="preserve">           Финансирование мероприятий  на осуществление расходных полномочий по первичному воинскому учету осуществляется по мере поступления средств из республиканского бюджета через администрацию </w:t>
      </w:r>
      <w:proofErr w:type="spellStart"/>
      <w:r>
        <w:t>Устинкинского</w:t>
      </w:r>
      <w:proofErr w:type="spellEnd"/>
      <w:r>
        <w:t xml:space="preserve"> сельсовета в пределах лимитов бюджетных обязательств на 20</w:t>
      </w:r>
      <w:r w:rsidR="0045718E">
        <w:t>20</w:t>
      </w:r>
      <w:r>
        <w:t xml:space="preserve"> год и на плановый период 202</w:t>
      </w:r>
      <w:r w:rsidR="0045718E">
        <w:t>1</w:t>
      </w:r>
      <w:r>
        <w:t xml:space="preserve"> и 202</w:t>
      </w:r>
      <w:r w:rsidR="0045718E">
        <w:t>2</w:t>
      </w:r>
      <w:r>
        <w:t xml:space="preserve"> годов. </w:t>
      </w:r>
    </w:p>
    <w:p w:rsidR="00652905" w:rsidRDefault="00652905" w:rsidP="00652905">
      <w:pPr>
        <w:jc w:val="both"/>
      </w:pPr>
      <w:r>
        <w:t xml:space="preserve">            Количество военно-учетных  работников определяется на основании сведений, поступающих из военного комиссариата, исходя из норм определения количества военно-учетных работников, установленных  Положением  о воинском учете, утвержденным постановлением Правительства Российской Федерации от 25.12.1998 года № 1541 «Об утверждении положения о воинском учете»</w:t>
      </w:r>
    </w:p>
    <w:p w:rsidR="00652905" w:rsidRDefault="00652905" w:rsidP="00652905"/>
    <w:p w:rsidR="00652905" w:rsidRDefault="00652905" w:rsidP="00652905">
      <w:pPr>
        <w:rPr>
          <w:b/>
        </w:rPr>
      </w:pPr>
      <w:r>
        <w:rPr>
          <w:b/>
        </w:rPr>
        <w:t xml:space="preserve">           3. Национальная безопасность и  правоохранительная  деятельность</w:t>
      </w:r>
    </w:p>
    <w:p w:rsidR="00652905" w:rsidRDefault="00652905" w:rsidP="00652905">
      <w:pPr>
        <w:jc w:val="both"/>
      </w:pPr>
      <w:r>
        <w:t xml:space="preserve">            Финансирование мероприятий по предупреждению и ликвидации последствий чрезвычайных ситуаций и стихийных бедствий осуществляется через администрацию </w:t>
      </w:r>
      <w:proofErr w:type="spellStart"/>
      <w:r>
        <w:t>Устинкинского</w:t>
      </w:r>
      <w:proofErr w:type="spellEnd"/>
      <w:r>
        <w:t xml:space="preserve"> сельсовета в пределах лимитов бюджетных обязательств на 20</w:t>
      </w:r>
      <w:r w:rsidR="0045718E">
        <w:t>20</w:t>
      </w:r>
      <w:r>
        <w:t xml:space="preserve"> год и на плановый период 202</w:t>
      </w:r>
      <w:r w:rsidR="0045718E">
        <w:t>1</w:t>
      </w:r>
      <w:r>
        <w:t xml:space="preserve"> и 202</w:t>
      </w:r>
      <w:r w:rsidR="0045718E">
        <w:t>2</w:t>
      </w:r>
      <w:r>
        <w:t xml:space="preserve"> годов. </w:t>
      </w:r>
    </w:p>
    <w:p w:rsidR="00652905" w:rsidRDefault="00652905" w:rsidP="00652905">
      <w:pPr>
        <w:jc w:val="both"/>
      </w:pPr>
      <w:r>
        <w:t xml:space="preserve">- Муниципальная целевая программа «По вопросам обеспечения пожарной безопасности на территории муниципального образования </w:t>
      </w:r>
      <w:proofErr w:type="spellStart"/>
      <w:r>
        <w:t>Устинкинский</w:t>
      </w:r>
      <w:proofErr w:type="spellEnd"/>
      <w:r>
        <w:t xml:space="preserve"> сельсовет на 20</w:t>
      </w:r>
      <w:r w:rsidR="00D223A5">
        <w:t>19</w:t>
      </w:r>
      <w:r>
        <w:t>-20</w:t>
      </w:r>
      <w:r w:rsidR="00D223A5">
        <w:t>21</w:t>
      </w:r>
      <w:r>
        <w:t xml:space="preserve"> годы»</w:t>
      </w:r>
    </w:p>
    <w:p w:rsidR="00652905" w:rsidRDefault="00652905" w:rsidP="00652905"/>
    <w:p w:rsidR="00652905" w:rsidRDefault="00652905" w:rsidP="00652905"/>
    <w:p w:rsidR="00D223A5" w:rsidRDefault="00652905" w:rsidP="00652905">
      <w:pPr>
        <w:rPr>
          <w:b/>
        </w:rPr>
      </w:pPr>
      <w:r>
        <w:rPr>
          <w:b/>
        </w:rPr>
        <w:t xml:space="preserve">          </w:t>
      </w:r>
    </w:p>
    <w:p w:rsidR="00652905" w:rsidRDefault="00652905" w:rsidP="00652905">
      <w:pPr>
        <w:rPr>
          <w:b/>
        </w:rPr>
      </w:pPr>
      <w:r>
        <w:rPr>
          <w:b/>
        </w:rPr>
        <w:t>4.      Национальная экономика</w:t>
      </w:r>
    </w:p>
    <w:p w:rsidR="00652905" w:rsidRDefault="00652905" w:rsidP="00652905">
      <w:pPr>
        <w:ind w:firstLine="708"/>
        <w:jc w:val="both"/>
      </w:pPr>
      <w:r>
        <w:t xml:space="preserve">Финансирование расходов </w:t>
      </w:r>
      <w:proofErr w:type="gramStart"/>
      <w:r>
        <w:t>по</w:t>
      </w:r>
      <w:proofErr w:type="gramEnd"/>
      <w:r>
        <w:t xml:space="preserve"> </w:t>
      </w:r>
      <w:proofErr w:type="gramStart"/>
      <w:r>
        <w:t>национальной</w:t>
      </w:r>
      <w:proofErr w:type="gramEnd"/>
      <w:r>
        <w:t xml:space="preserve"> экономики осуществляется через администрацию </w:t>
      </w:r>
      <w:proofErr w:type="spellStart"/>
      <w:r>
        <w:t>Устинкинского</w:t>
      </w:r>
      <w:proofErr w:type="spellEnd"/>
      <w:r>
        <w:t xml:space="preserve"> сельсовета в пределах лимитов бюджетных обязательств на 20</w:t>
      </w:r>
      <w:r w:rsidR="0045718E">
        <w:t>20</w:t>
      </w:r>
      <w:r>
        <w:t xml:space="preserve"> год и на плановый период 20</w:t>
      </w:r>
      <w:r w:rsidR="00D223A5">
        <w:t>2</w:t>
      </w:r>
      <w:r w:rsidR="0045718E">
        <w:t>1</w:t>
      </w:r>
      <w:r>
        <w:t xml:space="preserve"> и 20</w:t>
      </w:r>
      <w:r w:rsidR="00D223A5">
        <w:t>2</w:t>
      </w:r>
      <w:r w:rsidR="0045718E">
        <w:t>2</w:t>
      </w:r>
      <w:r>
        <w:t xml:space="preserve"> годов:</w:t>
      </w:r>
    </w:p>
    <w:p w:rsidR="00652905" w:rsidRDefault="00652905" w:rsidP="00652905">
      <w:pPr>
        <w:jc w:val="both"/>
      </w:pPr>
      <w:r>
        <w:lastRenderedPageBreak/>
        <w:t xml:space="preserve">-  Муниципальная  программа «Профилактика безнадзорности и правонарушений несовершеннолетних на территории </w:t>
      </w:r>
      <w:proofErr w:type="spellStart"/>
      <w:r>
        <w:t>Устинкинского</w:t>
      </w:r>
      <w:proofErr w:type="spellEnd"/>
      <w:r>
        <w:t xml:space="preserve"> сельсовета на 20</w:t>
      </w:r>
      <w:r w:rsidR="00D223A5">
        <w:t>19</w:t>
      </w:r>
      <w:r>
        <w:t>-20</w:t>
      </w:r>
      <w:r w:rsidR="00D223A5">
        <w:t>21</w:t>
      </w:r>
      <w:r>
        <w:t xml:space="preserve"> годы»</w:t>
      </w:r>
    </w:p>
    <w:p w:rsidR="00D223A5" w:rsidRDefault="00D223A5" w:rsidP="00652905">
      <w:pPr>
        <w:jc w:val="both"/>
      </w:pPr>
      <w:r>
        <w:t xml:space="preserve">-   Муниципальная  программа «Комплексного развития транспортной инфраструктуры </w:t>
      </w:r>
      <w:proofErr w:type="spellStart"/>
      <w:r>
        <w:t>Устинкинского</w:t>
      </w:r>
      <w:proofErr w:type="spellEnd"/>
      <w:r>
        <w:t xml:space="preserve"> сельсовета на 2018-202</w:t>
      </w:r>
      <w:r w:rsidR="0045718E">
        <w:t>2</w:t>
      </w:r>
      <w:r>
        <w:t xml:space="preserve"> годы»</w:t>
      </w:r>
    </w:p>
    <w:p w:rsidR="00652905" w:rsidRDefault="00652905" w:rsidP="00652905"/>
    <w:p w:rsidR="00652905" w:rsidRDefault="00652905" w:rsidP="00652905">
      <w:pPr>
        <w:rPr>
          <w:b/>
        </w:rPr>
      </w:pPr>
      <w:r>
        <w:rPr>
          <w:b/>
        </w:rPr>
        <w:t xml:space="preserve">          5. Жилищно-коммунальное хозяйство</w:t>
      </w:r>
    </w:p>
    <w:p w:rsidR="00652905" w:rsidRDefault="00652905" w:rsidP="00652905">
      <w:pPr>
        <w:ind w:firstLine="708"/>
        <w:jc w:val="both"/>
      </w:pPr>
      <w:r>
        <w:t xml:space="preserve">Финансирование осуществляется через администрацию </w:t>
      </w:r>
      <w:proofErr w:type="spellStart"/>
      <w:r>
        <w:t>Устинкинского</w:t>
      </w:r>
      <w:proofErr w:type="spellEnd"/>
      <w:r>
        <w:t xml:space="preserve"> сельсовета на основании муниципальных договоров/контрактов на выполнение работ, актов выполненных работ и предъявленных подрядчиками счетов-фактур и в пределах лимитов бюджетных обязательств на 20</w:t>
      </w:r>
      <w:r w:rsidR="0045718E">
        <w:t>20</w:t>
      </w:r>
      <w:r w:rsidR="00D223A5">
        <w:t xml:space="preserve"> год и на плановый период 202</w:t>
      </w:r>
      <w:r w:rsidR="0045718E">
        <w:t>1</w:t>
      </w:r>
      <w:r>
        <w:t xml:space="preserve"> и 20</w:t>
      </w:r>
      <w:r w:rsidR="00D223A5">
        <w:t>2</w:t>
      </w:r>
      <w:r w:rsidR="0045718E">
        <w:t>2</w:t>
      </w:r>
      <w:r>
        <w:t xml:space="preserve"> годов.</w:t>
      </w:r>
    </w:p>
    <w:p w:rsidR="00652905" w:rsidRDefault="00652905" w:rsidP="00652905">
      <w:pPr>
        <w:jc w:val="both"/>
      </w:pPr>
      <w:r>
        <w:t xml:space="preserve">- Муниципальная целевая программа «Энергосбережение и повышение </w:t>
      </w:r>
      <w:proofErr w:type="spellStart"/>
      <w:r>
        <w:t>энергоэффективности</w:t>
      </w:r>
      <w:proofErr w:type="spellEnd"/>
      <w:r>
        <w:t xml:space="preserve"> в муниципальном образовании </w:t>
      </w:r>
      <w:proofErr w:type="spellStart"/>
      <w:r>
        <w:t>Устинкинский</w:t>
      </w:r>
      <w:proofErr w:type="spellEnd"/>
      <w:r>
        <w:t xml:space="preserve"> сельсовет на 2010-2015 годы и на перспективу до 2020 года»</w:t>
      </w:r>
    </w:p>
    <w:p w:rsidR="00D223A5" w:rsidRDefault="00D223A5" w:rsidP="00652905">
      <w:pPr>
        <w:jc w:val="both"/>
      </w:pPr>
      <w:r>
        <w:t>- Муниципальная  программа «Комплексного развития систем</w:t>
      </w:r>
      <w:r w:rsidR="0028794F">
        <w:t xml:space="preserve"> коммунальной инфраструктуры </w:t>
      </w:r>
      <w:proofErr w:type="spellStart"/>
      <w:r w:rsidR="0028794F">
        <w:t>Устинкинского</w:t>
      </w:r>
      <w:proofErr w:type="spellEnd"/>
      <w:r w:rsidR="0028794F">
        <w:t xml:space="preserve"> сельсовета на 2017-2021 годы и на перспективу до 2026 года»</w:t>
      </w:r>
    </w:p>
    <w:p w:rsidR="00652905" w:rsidRDefault="00652905" w:rsidP="00652905">
      <w:pPr>
        <w:jc w:val="both"/>
      </w:pPr>
    </w:p>
    <w:p w:rsidR="00652905" w:rsidRDefault="0028794F" w:rsidP="00652905">
      <w:pPr>
        <w:rPr>
          <w:b/>
        </w:rPr>
      </w:pPr>
      <w:r>
        <w:rPr>
          <w:b/>
        </w:rPr>
        <w:t xml:space="preserve">          6. Культура и </w:t>
      </w:r>
      <w:r w:rsidR="00652905">
        <w:rPr>
          <w:b/>
        </w:rPr>
        <w:t xml:space="preserve"> кинематография </w:t>
      </w:r>
    </w:p>
    <w:p w:rsidR="00652905" w:rsidRDefault="00652905" w:rsidP="00652905">
      <w:pPr>
        <w:ind w:firstLine="708"/>
        <w:jc w:val="both"/>
      </w:pPr>
      <w:r>
        <w:t xml:space="preserve">Финансирование учреждений культуры осуществляется в соответствии с ведомственной структурой расходов бюджета </w:t>
      </w:r>
      <w:proofErr w:type="spellStart"/>
      <w:r>
        <w:t>Устинкинского</w:t>
      </w:r>
      <w:proofErr w:type="spellEnd"/>
      <w:r>
        <w:t xml:space="preserve"> сельсовета  согласно бюджетной росписи, с учетом погашения поставщикам услуг кредиторской задолженности, и в пределах лимитов бюджетных обязательств на 20</w:t>
      </w:r>
      <w:r w:rsidR="0045718E">
        <w:t>20</w:t>
      </w:r>
      <w:r>
        <w:t xml:space="preserve"> год и на плановый период 20</w:t>
      </w:r>
      <w:r w:rsidR="006E0DE0">
        <w:t>2</w:t>
      </w:r>
      <w:r w:rsidR="0045718E">
        <w:t>1</w:t>
      </w:r>
      <w:r>
        <w:t xml:space="preserve"> и 20</w:t>
      </w:r>
      <w:r w:rsidR="006E0DE0">
        <w:t>2</w:t>
      </w:r>
      <w:r w:rsidR="0045718E">
        <w:t>2</w:t>
      </w:r>
      <w:r>
        <w:t xml:space="preserve"> годов»</w:t>
      </w:r>
    </w:p>
    <w:p w:rsidR="006E0DE0" w:rsidRDefault="006E0DE0" w:rsidP="006E0DE0">
      <w:pPr>
        <w:jc w:val="both"/>
      </w:pPr>
      <w:r>
        <w:t xml:space="preserve">-   </w:t>
      </w:r>
      <w:r w:rsidR="00083D10">
        <w:t xml:space="preserve">Муниципальная  программа «По проведению праздничных мероприятий на территории муниципального образования </w:t>
      </w:r>
      <w:proofErr w:type="spellStart"/>
      <w:r w:rsidR="00083D10">
        <w:t>Устинкинский</w:t>
      </w:r>
      <w:proofErr w:type="spellEnd"/>
      <w:r w:rsidR="00083D10">
        <w:t xml:space="preserve"> сельсовет на 2019-2021 г.»</w:t>
      </w:r>
    </w:p>
    <w:p w:rsidR="00652905" w:rsidRDefault="00652905" w:rsidP="00652905"/>
    <w:p w:rsidR="00652905" w:rsidRDefault="00652905" w:rsidP="00652905">
      <w:pPr>
        <w:rPr>
          <w:b/>
        </w:rPr>
      </w:pPr>
      <w:r>
        <w:rPr>
          <w:b/>
        </w:rPr>
        <w:t xml:space="preserve">            7.    Социальная политика</w:t>
      </w:r>
    </w:p>
    <w:p w:rsidR="00652905" w:rsidRDefault="00652905" w:rsidP="00652905">
      <w:pPr>
        <w:rPr>
          <w:b/>
        </w:rPr>
      </w:pPr>
      <w:r>
        <w:rPr>
          <w:b/>
        </w:rPr>
        <w:t xml:space="preserve">            </w:t>
      </w:r>
      <w:r w:rsidR="00083D10">
        <w:rPr>
          <w:b/>
        </w:rPr>
        <w:t>7</w:t>
      </w:r>
      <w:r>
        <w:rPr>
          <w:b/>
        </w:rPr>
        <w:t>.1  Пенсионное обеспечение</w:t>
      </w:r>
    </w:p>
    <w:p w:rsidR="00652905" w:rsidRDefault="00652905" w:rsidP="00652905">
      <w:pPr>
        <w:jc w:val="both"/>
      </w:pPr>
      <w:r>
        <w:rPr>
          <w:b/>
        </w:rPr>
        <w:t xml:space="preserve">            </w:t>
      </w:r>
      <w:r>
        <w:t xml:space="preserve">Финансирование доплат к пенсиям государственных служащих субъектов Российской Федерации  и муниципальных служащих осуществляется через администрацию </w:t>
      </w:r>
      <w:proofErr w:type="spellStart"/>
      <w:r>
        <w:t>Устинкинского</w:t>
      </w:r>
      <w:proofErr w:type="spellEnd"/>
      <w:r>
        <w:t xml:space="preserve"> сельсовета в пределах лимитов бюджетных обязательств на 20</w:t>
      </w:r>
      <w:r w:rsidR="0045718E">
        <w:t>20</w:t>
      </w:r>
      <w:r>
        <w:t xml:space="preserve"> год и на плановый период 20</w:t>
      </w:r>
      <w:r w:rsidR="00083D10">
        <w:t>2</w:t>
      </w:r>
      <w:r w:rsidR="0045718E">
        <w:t>1</w:t>
      </w:r>
      <w:r>
        <w:t xml:space="preserve"> и 20</w:t>
      </w:r>
      <w:r w:rsidR="00083D10">
        <w:t>2</w:t>
      </w:r>
      <w:r w:rsidR="0045718E">
        <w:t>2</w:t>
      </w:r>
      <w:r>
        <w:t xml:space="preserve"> годов:</w:t>
      </w:r>
    </w:p>
    <w:p w:rsidR="00652905" w:rsidRDefault="00652905" w:rsidP="00652905">
      <w:pPr>
        <w:jc w:val="both"/>
      </w:pPr>
      <w:r>
        <w:t xml:space="preserve">-  Муниципальная программа «Адресная социальная поддержка нетрудоспособного населения и семей с детьми в муниципальном образовании </w:t>
      </w:r>
      <w:proofErr w:type="spellStart"/>
      <w:r>
        <w:t>Устинкинский</w:t>
      </w:r>
      <w:proofErr w:type="spellEnd"/>
      <w:r>
        <w:t xml:space="preserve"> сельсовет на 201</w:t>
      </w:r>
      <w:r w:rsidR="00083D10">
        <w:t>9</w:t>
      </w:r>
      <w:r>
        <w:t>-20</w:t>
      </w:r>
      <w:r w:rsidR="00083D10">
        <w:t>21</w:t>
      </w:r>
      <w:r>
        <w:t xml:space="preserve"> годы»</w:t>
      </w:r>
    </w:p>
    <w:p w:rsidR="00652905" w:rsidRDefault="00083D10" w:rsidP="00083D10">
      <w:pPr>
        <w:jc w:val="both"/>
      </w:pPr>
      <w:r>
        <w:t xml:space="preserve">             </w:t>
      </w:r>
    </w:p>
    <w:p w:rsidR="00652905" w:rsidRDefault="00652905" w:rsidP="00652905">
      <w:pPr>
        <w:numPr>
          <w:ilvl w:val="0"/>
          <w:numId w:val="2"/>
        </w:numPr>
        <w:rPr>
          <w:b/>
        </w:rPr>
      </w:pPr>
      <w:r>
        <w:rPr>
          <w:b/>
        </w:rPr>
        <w:t>Физическая культура и спорт</w:t>
      </w:r>
    </w:p>
    <w:p w:rsidR="00652905" w:rsidRDefault="00652905" w:rsidP="00652905">
      <w:pPr>
        <w:ind w:firstLine="708"/>
        <w:jc w:val="both"/>
      </w:pPr>
      <w:r>
        <w:t xml:space="preserve">Финансирование расходов по физической культуре и спорту осуществляется через администрацию </w:t>
      </w:r>
      <w:proofErr w:type="spellStart"/>
      <w:r>
        <w:t>Устинкинского</w:t>
      </w:r>
      <w:proofErr w:type="spellEnd"/>
      <w:r>
        <w:t xml:space="preserve"> сельсовета в пределах лимитов бюджетных обязательств на 20</w:t>
      </w:r>
      <w:r w:rsidR="0045718E">
        <w:t>20</w:t>
      </w:r>
      <w:r w:rsidR="00083D10">
        <w:t xml:space="preserve"> </w:t>
      </w:r>
      <w:r>
        <w:t>год и на плановый период 20</w:t>
      </w:r>
      <w:r w:rsidR="00083D10">
        <w:t>2</w:t>
      </w:r>
      <w:r w:rsidR="0045718E">
        <w:t>1</w:t>
      </w:r>
      <w:r>
        <w:t xml:space="preserve"> и 20</w:t>
      </w:r>
      <w:r w:rsidR="00083D10">
        <w:t>2</w:t>
      </w:r>
      <w:r w:rsidR="0045718E">
        <w:t>2</w:t>
      </w:r>
      <w:r>
        <w:t xml:space="preserve"> годов:</w:t>
      </w:r>
    </w:p>
    <w:p w:rsidR="00652905" w:rsidRDefault="00652905" w:rsidP="00652905">
      <w:pPr>
        <w:jc w:val="both"/>
      </w:pPr>
      <w:r>
        <w:t xml:space="preserve">-  Муниципальная  целевая программа «развитие физической культуры и спорта на территории </w:t>
      </w:r>
      <w:proofErr w:type="spellStart"/>
      <w:r>
        <w:t>Устинкинского</w:t>
      </w:r>
      <w:proofErr w:type="spellEnd"/>
      <w:r>
        <w:t xml:space="preserve"> сельсовета на 201</w:t>
      </w:r>
      <w:r w:rsidR="00083D10">
        <w:t>9</w:t>
      </w:r>
      <w:r>
        <w:t>-20</w:t>
      </w:r>
      <w:r w:rsidR="0045718E">
        <w:t>21</w:t>
      </w:r>
      <w:r>
        <w:t xml:space="preserve"> годы»</w:t>
      </w:r>
    </w:p>
    <w:p w:rsidR="00652905" w:rsidRDefault="00652905" w:rsidP="00652905"/>
    <w:p w:rsidR="00652905" w:rsidRDefault="00652905" w:rsidP="00652905">
      <w:pPr>
        <w:numPr>
          <w:ilvl w:val="0"/>
          <w:numId w:val="2"/>
        </w:numPr>
        <w:rPr>
          <w:b/>
        </w:rPr>
      </w:pPr>
      <w:r>
        <w:rPr>
          <w:b/>
        </w:rPr>
        <w:t>Обслуживание государственного муниципального долга</w:t>
      </w:r>
    </w:p>
    <w:p w:rsidR="00652905" w:rsidRDefault="00652905" w:rsidP="00652905">
      <w:pPr>
        <w:ind w:firstLine="708"/>
        <w:jc w:val="both"/>
      </w:pPr>
      <w:r>
        <w:t xml:space="preserve">Финансирование расходов по обслуживанию государственного муниципального долга осуществляется через администрацию </w:t>
      </w:r>
      <w:proofErr w:type="spellStart"/>
      <w:r>
        <w:t>Устинкинского</w:t>
      </w:r>
      <w:proofErr w:type="spellEnd"/>
      <w:r>
        <w:t xml:space="preserve"> сельсовета в пределах лимитов бюджетных обязательств на 20</w:t>
      </w:r>
      <w:r w:rsidR="0045718E">
        <w:t>20</w:t>
      </w:r>
      <w:r w:rsidR="00083D10">
        <w:t xml:space="preserve"> </w:t>
      </w:r>
      <w:r>
        <w:t>год и на плановый период 20</w:t>
      </w:r>
      <w:r w:rsidR="00083D10">
        <w:t>2</w:t>
      </w:r>
      <w:r w:rsidR="0045718E">
        <w:t>1</w:t>
      </w:r>
      <w:r>
        <w:t xml:space="preserve"> и 20</w:t>
      </w:r>
      <w:r w:rsidR="00083D10">
        <w:t>2</w:t>
      </w:r>
      <w:r w:rsidR="0045718E">
        <w:t>2</w:t>
      </w:r>
      <w:r>
        <w:t xml:space="preserve"> годов.</w:t>
      </w:r>
    </w:p>
    <w:p w:rsidR="00652905" w:rsidRDefault="00652905" w:rsidP="00652905"/>
    <w:p w:rsidR="00652905" w:rsidRDefault="00652905" w:rsidP="00652905"/>
    <w:p w:rsidR="00652905" w:rsidRDefault="00652905" w:rsidP="00652905">
      <w:pPr>
        <w:rPr>
          <w:b/>
        </w:rPr>
      </w:pPr>
    </w:p>
    <w:p w:rsidR="00652905" w:rsidRDefault="00652905" w:rsidP="00652905"/>
    <w:p w:rsidR="00652905" w:rsidRDefault="00652905" w:rsidP="00652905"/>
    <w:p w:rsidR="00652905" w:rsidRDefault="00652905" w:rsidP="00652905"/>
    <w:p w:rsidR="00652905" w:rsidRDefault="00652905" w:rsidP="00652905"/>
    <w:p w:rsidR="00652905" w:rsidRDefault="00652905" w:rsidP="00652905"/>
    <w:p w:rsidR="00652905" w:rsidRDefault="00652905" w:rsidP="00652905"/>
    <w:p w:rsidR="00652905" w:rsidRDefault="00652905" w:rsidP="00652905"/>
    <w:p w:rsidR="00652905" w:rsidRDefault="00652905" w:rsidP="00652905"/>
    <w:p w:rsidR="00652905" w:rsidRDefault="00652905" w:rsidP="00652905"/>
    <w:p w:rsidR="00652905" w:rsidRDefault="00652905" w:rsidP="00652905"/>
    <w:p w:rsidR="00652905" w:rsidRDefault="00652905" w:rsidP="00652905"/>
    <w:p w:rsidR="00652905" w:rsidRDefault="00652905" w:rsidP="00652905"/>
    <w:p w:rsidR="00652905" w:rsidRDefault="00652905" w:rsidP="00652905"/>
    <w:p w:rsidR="00652905" w:rsidRDefault="00652905" w:rsidP="00652905"/>
    <w:p w:rsidR="00652905" w:rsidRDefault="00652905" w:rsidP="00652905"/>
    <w:p w:rsidR="002D553D" w:rsidRDefault="002D553D"/>
    <w:sectPr w:rsidR="002D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94BA7"/>
    <w:multiLevelType w:val="hybridMultilevel"/>
    <w:tmpl w:val="7CFE78DE"/>
    <w:lvl w:ilvl="0" w:tplc="9D32210E">
      <w:start w:val="8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6ED23C8C"/>
    <w:multiLevelType w:val="hybridMultilevel"/>
    <w:tmpl w:val="E8A0EAD6"/>
    <w:lvl w:ilvl="0" w:tplc="04BAA2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92"/>
    <w:rsid w:val="00083D10"/>
    <w:rsid w:val="0028794F"/>
    <w:rsid w:val="002D553D"/>
    <w:rsid w:val="003411C6"/>
    <w:rsid w:val="0045718E"/>
    <w:rsid w:val="005B0753"/>
    <w:rsid w:val="00652905"/>
    <w:rsid w:val="006C0F92"/>
    <w:rsid w:val="006E0DE0"/>
    <w:rsid w:val="00BF6CB4"/>
    <w:rsid w:val="00D2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1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1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1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1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2019-12-26T06:24:00Z</cp:lastPrinted>
  <dcterms:created xsi:type="dcterms:W3CDTF">2018-12-27T07:04:00Z</dcterms:created>
  <dcterms:modified xsi:type="dcterms:W3CDTF">2019-12-26T06:25:00Z</dcterms:modified>
</cp:coreProperties>
</file>