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03" w:rsidRDefault="000A1303" w:rsidP="00FF150C">
      <w:pPr>
        <w:jc w:val="center"/>
        <w:rPr>
          <w:b/>
          <w:sz w:val="28"/>
          <w:szCs w:val="28"/>
        </w:rPr>
      </w:pP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0A1303" w:rsidRDefault="000A1303" w:rsidP="00FF150C">
      <w:pPr>
        <w:jc w:val="center"/>
        <w:rPr>
          <w:b/>
          <w:sz w:val="28"/>
          <w:szCs w:val="28"/>
        </w:rPr>
      </w:pP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УСТИНКИНСКОГО СЕЛЬСОВЕТА</w:t>
      </w: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0A1303" w:rsidRDefault="000A1303" w:rsidP="00FF150C">
      <w:pPr>
        <w:jc w:val="center"/>
        <w:rPr>
          <w:b/>
          <w:sz w:val="32"/>
          <w:szCs w:val="32"/>
        </w:rPr>
      </w:pPr>
    </w:p>
    <w:p w:rsidR="000A1303" w:rsidRDefault="000A1303" w:rsidP="00FF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A1303" w:rsidRDefault="000A1303" w:rsidP="00FF150C">
      <w:pPr>
        <w:jc w:val="center"/>
        <w:rPr>
          <w:b/>
          <w:sz w:val="28"/>
          <w:szCs w:val="28"/>
        </w:rPr>
      </w:pPr>
    </w:p>
    <w:p w:rsidR="000A1303" w:rsidRDefault="000A1303" w:rsidP="00FF150C">
      <w:pPr>
        <w:rPr>
          <w:sz w:val="28"/>
          <w:szCs w:val="28"/>
        </w:rPr>
      </w:pPr>
      <w:r>
        <w:rPr>
          <w:sz w:val="28"/>
          <w:szCs w:val="28"/>
        </w:rPr>
        <w:t>16 декабря 2020 года                    с. Устинкино                                     № 107</w:t>
      </w:r>
    </w:p>
    <w:p w:rsidR="000A1303" w:rsidRDefault="000A1303" w:rsidP="00FF150C">
      <w:pPr>
        <w:rPr>
          <w:sz w:val="28"/>
          <w:szCs w:val="28"/>
        </w:rPr>
      </w:pPr>
    </w:p>
    <w:p w:rsidR="000A1303" w:rsidRDefault="000A1303" w:rsidP="00FF150C">
      <w:pPr>
        <w:ind w:left="-142" w:firstLine="142"/>
        <w:jc w:val="center"/>
        <w:rPr>
          <w:sz w:val="26"/>
          <w:szCs w:val="26"/>
        </w:rPr>
      </w:pPr>
    </w:p>
    <w:tbl>
      <w:tblPr>
        <w:tblW w:w="9798" w:type="dxa"/>
        <w:tblLook w:val="01E0"/>
      </w:tblPr>
      <w:tblGrid>
        <w:gridCol w:w="9798"/>
      </w:tblGrid>
      <w:tr w:rsidR="000A1303" w:rsidTr="00FF150C">
        <w:tc>
          <w:tcPr>
            <w:tcW w:w="9798" w:type="dxa"/>
          </w:tcPr>
          <w:p w:rsidR="000A1303" w:rsidRPr="00143EB6" w:rsidRDefault="000A1303" w:rsidP="00143E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47285">
              <w:rPr>
                <w:b/>
                <w:sz w:val="28"/>
                <w:szCs w:val="28"/>
              </w:rPr>
              <w:t xml:space="preserve">О внесении изменений в приложение № 1 постановления от 07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7285">
                <w:rPr>
                  <w:b/>
                  <w:sz w:val="28"/>
                  <w:szCs w:val="28"/>
                </w:rPr>
                <w:t>2018 г</w:t>
              </w:r>
            </w:smartTag>
            <w:r w:rsidRPr="00847285">
              <w:rPr>
                <w:b/>
                <w:sz w:val="28"/>
                <w:szCs w:val="28"/>
              </w:rPr>
              <w:t>. № 28</w:t>
            </w:r>
            <w:r>
              <w:rPr>
                <w:b/>
              </w:rPr>
              <w:t xml:space="preserve"> «</w:t>
            </w:r>
            <w:r w:rsidRPr="00143EB6">
              <w:rPr>
                <w:b/>
                <w:sz w:val="28"/>
                <w:szCs w:val="28"/>
              </w:rPr>
              <w:t>Об утверждении муниципальной программы «Управление муниципальным имуществом Устинкинского сельсовета</w:t>
            </w:r>
          </w:p>
          <w:p w:rsidR="000A1303" w:rsidRPr="00143EB6" w:rsidRDefault="000A1303" w:rsidP="00143E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143EB6">
              <w:rPr>
                <w:b/>
                <w:sz w:val="28"/>
                <w:szCs w:val="28"/>
              </w:rPr>
              <w:t xml:space="preserve"> на 2018-2020 годы»</w:t>
            </w:r>
          </w:p>
          <w:p w:rsidR="000A1303" w:rsidRPr="00143EB6" w:rsidRDefault="000A1303" w:rsidP="00143E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A1303" w:rsidRDefault="000A1303">
            <w:pPr>
              <w:ind w:left="360"/>
              <w:jc w:val="center"/>
              <w:rPr>
                <w:b/>
              </w:rPr>
            </w:pPr>
          </w:p>
          <w:p w:rsidR="000A1303" w:rsidRPr="00847285" w:rsidRDefault="000A130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A1303" w:rsidRPr="00847285" w:rsidRDefault="000A1303">
            <w:pPr>
              <w:tabs>
                <w:tab w:val="left" w:pos="7365"/>
              </w:tabs>
              <w:jc w:val="both"/>
              <w:rPr>
                <w:sz w:val="28"/>
                <w:szCs w:val="28"/>
              </w:rPr>
            </w:pPr>
            <w:r w:rsidRPr="00847285">
              <w:rPr>
                <w:sz w:val="28"/>
                <w:szCs w:val="28"/>
              </w:rPr>
              <w:t xml:space="preserve">В целях приведения в соответствие действующему законодательству, Администрация Устинкинского сельсовета </w:t>
            </w:r>
            <w:r w:rsidRPr="00847285">
              <w:rPr>
                <w:b/>
                <w:sz w:val="28"/>
                <w:szCs w:val="28"/>
              </w:rPr>
              <w:t>п о с т а н о в л я е т:</w:t>
            </w:r>
          </w:p>
          <w:p w:rsidR="000A1303" w:rsidRDefault="000A1303">
            <w:pPr>
              <w:ind w:left="720"/>
              <w:jc w:val="both"/>
              <w:rPr>
                <w:sz w:val="26"/>
                <w:szCs w:val="26"/>
              </w:rPr>
            </w:pPr>
          </w:p>
          <w:p w:rsidR="000A1303" w:rsidRDefault="000A13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1303" w:rsidRDefault="000A1303" w:rsidP="00FF150C">
      <w:pPr>
        <w:ind w:left="150"/>
        <w:rPr>
          <w:sz w:val="28"/>
          <w:szCs w:val="28"/>
        </w:rPr>
      </w:pPr>
      <w:r>
        <w:rPr>
          <w:sz w:val="28"/>
          <w:szCs w:val="28"/>
        </w:rPr>
        <w:t>1.  Приложение № 1 к  постановлению  от</w:t>
      </w:r>
      <w:r w:rsidRPr="00143EB6">
        <w:rPr>
          <w:sz w:val="28"/>
          <w:szCs w:val="28"/>
        </w:rPr>
        <w:t xml:space="preserve"> 07.03.2018 г. № 28</w:t>
      </w:r>
      <w:r>
        <w:rPr>
          <w:sz w:val="28"/>
          <w:szCs w:val="28"/>
        </w:rPr>
        <w:t xml:space="preserve"> изложить в новой редакции согласно приложению к данному постановлению.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303" w:rsidRDefault="000A1303" w:rsidP="00FF150C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A1303" w:rsidRDefault="000A1303" w:rsidP="00FF150C">
      <w:pPr>
        <w:rPr>
          <w:sz w:val="28"/>
          <w:szCs w:val="28"/>
        </w:rPr>
      </w:pPr>
      <w:r>
        <w:rPr>
          <w:sz w:val="28"/>
          <w:szCs w:val="28"/>
        </w:rPr>
        <w:t xml:space="preserve">   2.    Главному бухгалтеру централизованной бухгалтерии </w:t>
      </w:r>
    </w:p>
    <w:p w:rsidR="000A1303" w:rsidRDefault="000A1303" w:rsidP="00FF150C">
      <w:pPr>
        <w:rPr>
          <w:sz w:val="28"/>
          <w:szCs w:val="28"/>
        </w:rPr>
      </w:pPr>
      <w:r>
        <w:rPr>
          <w:sz w:val="28"/>
          <w:szCs w:val="28"/>
        </w:rPr>
        <w:t>Устинкинского сельсовета Курчавой Н.В. предусмотреть в бюджете на 2020 год средства на реализацию  Программы.</w:t>
      </w:r>
    </w:p>
    <w:p w:rsidR="000A1303" w:rsidRDefault="000A1303" w:rsidP="00FF150C">
      <w:pPr>
        <w:rPr>
          <w:sz w:val="28"/>
          <w:szCs w:val="28"/>
        </w:rPr>
      </w:pPr>
    </w:p>
    <w:p w:rsidR="000A1303" w:rsidRDefault="000A1303" w:rsidP="00FF150C">
      <w:pPr>
        <w:rPr>
          <w:sz w:val="28"/>
          <w:szCs w:val="28"/>
        </w:rPr>
      </w:pPr>
      <w:r>
        <w:rPr>
          <w:sz w:val="28"/>
          <w:szCs w:val="28"/>
        </w:rPr>
        <w:t>3.    Установить, что  в ходе реализации  Программы  отдельные</w:t>
      </w:r>
    </w:p>
    <w:p w:rsidR="000A1303" w:rsidRDefault="000A1303" w:rsidP="00FF150C">
      <w:pPr>
        <w:rPr>
          <w:sz w:val="28"/>
          <w:szCs w:val="28"/>
        </w:rPr>
      </w:pPr>
      <w:r>
        <w:rPr>
          <w:sz w:val="28"/>
          <w:szCs w:val="28"/>
        </w:rPr>
        <w:t>мероприятия  могут уточняться, а объемы финансирования  мероприятий подлежат  корректировке  с учетом утвержденных расходов бюджета Устинкинского сельсовета.</w:t>
      </w:r>
    </w:p>
    <w:p w:rsidR="000A1303" w:rsidRDefault="000A1303" w:rsidP="00FF150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303" w:rsidRDefault="000A1303" w:rsidP="00FF150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4.  Данное постановление вступает в силу со дня его подписания и официального опубликования.</w:t>
      </w:r>
    </w:p>
    <w:p w:rsidR="000A1303" w:rsidRDefault="000A1303" w:rsidP="00FF150C">
      <w:pPr>
        <w:tabs>
          <w:tab w:val="left" w:pos="9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A1303" w:rsidRDefault="000A1303" w:rsidP="00FF150C">
      <w:pPr>
        <w:autoSpaceDE w:val="0"/>
        <w:autoSpaceDN w:val="0"/>
        <w:adjustRightInd w:val="0"/>
        <w:rPr>
          <w:sz w:val="26"/>
          <w:szCs w:val="26"/>
        </w:rPr>
      </w:pPr>
    </w:p>
    <w:p w:rsidR="000A1303" w:rsidRDefault="000A1303" w:rsidP="00FF15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03" w:rsidRDefault="000A1303" w:rsidP="00FF15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1303" w:rsidRDefault="000A1303" w:rsidP="00FF1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A1303" w:rsidRDefault="000A1303" w:rsidP="00FF15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Устинкинского сельсовета                                                            С.И.Волосатов</w:t>
      </w:r>
    </w:p>
    <w:p w:rsidR="000A1303" w:rsidRDefault="000A1303" w:rsidP="00FF150C"/>
    <w:p w:rsidR="000A1303" w:rsidRPr="005401B3" w:rsidRDefault="000A1303" w:rsidP="004E6643">
      <w:pPr>
        <w:pStyle w:val="NormalWeb"/>
        <w:shd w:val="clear" w:color="auto" w:fill="FFFFFF"/>
        <w:spacing w:after="0"/>
        <w:jc w:val="center"/>
        <w:rPr>
          <w:color w:val="000000"/>
        </w:rPr>
      </w:pPr>
      <w:r w:rsidRPr="005401B3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</w:t>
      </w:r>
      <w:r w:rsidRPr="005401B3">
        <w:rPr>
          <w:color w:val="000000"/>
        </w:rPr>
        <w:t xml:space="preserve">Приложение  </w:t>
      </w:r>
      <w:r>
        <w:rPr>
          <w:color w:val="000000"/>
        </w:rPr>
        <w:t xml:space="preserve">№ 1 </w:t>
      </w:r>
      <w:r w:rsidRPr="005401B3">
        <w:rPr>
          <w:color w:val="000000"/>
        </w:rPr>
        <w:t xml:space="preserve">к </w:t>
      </w:r>
    </w:p>
    <w:p w:rsidR="000A1303" w:rsidRPr="005401B3" w:rsidRDefault="000A1303" w:rsidP="004E6643">
      <w:pPr>
        <w:pStyle w:val="NormalWeb"/>
        <w:shd w:val="clear" w:color="auto" w:fill="FFFFFF"/>
        <w:spacing w:after="0"/>
        <w:jc w:val="center"/>
        <w:rPr>
          <w:color w:val="000000"/>
        </w:rPr>
      </w:pPr>
      <w:r w:rsidRPr="005401B3">
        <w:rPr>
          <w:color w:val="000000"/>
        </w:rPr>
        <w:t xml:space="preserve">                                                              постановлению                                                                                                                               </w:t>
      </w:r>
    </w:p>
    <w:p w:rsidR="000A1303" w:rsidRPr="005401B3" w:rsidRDefault="000A1303" w:rsidP="004E6643">
      <w:pPr>
        <w:pStyle w:val="NormalWeb"/>
        <w:shd w:val="clear" w:color="auto" w:fill="FFFFFF"/>
        <w:spacing w:after="0"/>
        <w:jc w:val="center"/>
        <w:rPr>
          <w:color w:val="000000"/>
        </w:rPr>
      </w:pPr>
      <w:r w:rsidRPr="005401B3">
        <w:rPr>
          <w:color w:val="000000"/>
        </w:rPr>
        <w:t xml:space="preserve">                                                                        от </w:t>
      </w:r>
      <w:r>
        <w:rPr>
          <w:color w:val="000000"/>
        </w:rPr>
        <w:t>16</w:t>
      </w:r>
      <w:r w:rsidRPr="005401B3">
        <w:rPr>
          <w:color w:val="000000"/>
        </w:rPr>
        <w:t>.</w:t>
      </w:r>
      <w:r>
        <w:rPr>
          <w:color w:val="000000"/>
        </w:rPr>
        <w:t>12</w:t>
      </w:r>
      <w:r w:rsidRPr="005401B3">
        <w:rPr>
          <w:color w:val="000000"/>
        </w:rPr>
        <w:t>.20</w:t>
      </w:r>
      <w:r>
        <w:rPr>
          <w:color w:val="000000"/>
        </w:rPr>
        <w:t>20</w:t>
      </w:r>
      <w:r w:rsidRPr="005401B3">
        <w:rPr>
          <w:color w:val="000000"/>
        </w:rPr>
        <w:t xml:space="preserve"> г. № </w:t>
      </w:r>
      <w:r>
        <w:rPr>
          <w:color w:val="000000"/>
        </w:rPr>
        <w:t>107</w:t>
      </w:r>
      <w:r w:rsidRPr="005401B3">
        <w:rPr>
          <w:color w:val="000000"/>
        </w:rPr>
        <w:t xml:space="preserve">                                                                                                                         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b/>
          <w:color w:val="000000"/>
        </w:rPr>
      </w:pPr>
      <w:r w:rsidRPr="005401B3">
        <w:rPr>
          <w:b/>
          <w:color w:val="000000"/>
        </w:rPr>
        <w:t>Муниципальная программа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b/>
          <w:color w:val="000000"/>
        </w:rPr>
      </w:pPr>
      <w:r w:rsidRPr="005401B3">
        <w:rPr>
          <w:b/>
          <w:color w:val="000000"/>
        </w:rPr>
        <w:t> «Управление муниципальным имуществом   Устинкинского сельсовета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b/>
          <w:color w:val="000000"/>
        </w:rPr>
      </w:pPr>
      <w:r w:rsidRPr="005401B3">
        <w:rPr>
          <w:b/>
          <w:color w:val="000000"/>
        </w:rPr>
        <w:t xml:space="preserve"> на 2018-2020 годы» 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>1. Паспорт муниципальной программы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>«Управление муниципальным имуществом Устинкинского сельсовета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 xml:space="preserve"> на 2018-2020 годы»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Наименование</w:t>
            </w:r>
          </w:p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«Управление муниципальным имуществом Устинкинского сельсовета на 2018-2020 годы» (далее – Программа)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Срок реализации</w:t>
            </w:r>
          </w:p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2018-2020 годы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Администратор 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Администрация Устинкинского сельсовета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Исполнители 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Администрация Устинкинского сельсовета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Цели программы</w:t>
            </w:r>
          </w:p>
        </w:tc>
        <w:tc>
          <w:tcPr>
            <w:tcW w:w="5940" w:type="dxa"/>
          </w:tcPr>
          <w:p w:rsidR="000A1303" w:rsidRDefault="000A1303" w:rsidP="00C845F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1.Постановка на кадастровый учет объектов недвижимости</w:t>
            </w:r>
          </w:p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401B3">
              <w:rPr>
                <w:color w:val="000000"/>
              </w:rPr>
              <w:t>. Оформление права муниципальной собственности на все объекты недвижимости и земельные участки, находящиеся в муниципальной собственности.</w:t>
            </w:r>
          </w:p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401B3">
              <w:rPr>
                <w:color w:val="000000"/>
              </w:rPr>
              <w:t>. Уплата налога  на муниципальное имущество.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Объемы и источники финансирования</w:t>
            </w:r>
          </w:p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> Источниками финансирования программы являются средства бюджета Устинкинского сельсовета.</w:t>
            </w:r>
          </w:p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 xml:space="preserve">2018 год -     </w:t>
            </w:r>
            <w:r>
              <w:rPr>
                <w:color w:val="000000"/>
              </w:rPr>
              <w:t>1136,0</w:t>
            </w:r>
            <w:r w:rsidRPr="005401B3">
              <w:rPr>
                <w:color w:val="000000"/>
              </w:rPr>
              <w:t>     тыс.руб.</w:t>
            </w:r>
          </w:p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> 2019 год -   </w:t>
            </w:r>
            <w:r>
              <w:rPr>
                <w:color w:val="000000"/>
              </w:rPr>
              <w:t>499,4</w:t>
            </w:r>
            <w:r w:rsidRPr="005401B3">
              <w:rPr>
                <w:color w:val="000000"/>
              </w:rPr>
              <w:t>   тыс. руб.</w:t>
            </w:r>
          </w:p>
          <w:p w:rsidR="000A1303" w:rsidRPr="005401B3" w:rsidRDefault="000A1303" w:rsidP="001779F3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> 2020 год -    </w:t>
            </w:r>
            <w:r>
              <w:rPr>
                <w:color w:val="000000"/>
              </w:rPr>
              <w:t>86,6</w:t>
            </w:r>
            <w:r w:rsidRPr="005401B3">
              <w:rPr>
                <w:color w:val="000000"/>
              </w:rPr>
              <w:t>    тыс.руб.</w:t>
            </w: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Целевые  показатели и ожидаемые результаты реализации программы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>Целевыми показателями Программы являются:</w:t>
            </w:r>
          </w:p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  <w:r w:rsidRPr="005401B3">
              <w:rPr>
                <w:color w:val="000000"/>
              </w:rPr>
              <w:t>- увеличение доли муниципальных объектов недвижимости, имеющих технические паспорта;</w:t>
            </w:r>
          </w:p>
          <w:p w:rsidR="000A1303" w:rsidRPr="005401B3" w:rsidRDefault="000A1303" w:rsidP="00C845F7">
            <w:pPr>
              <w:pStyle w:val="conspluscell"/>
              <w:rPr>
                <w:color w:val="000000"/>
              </w:rPr>
            </w:pPr>
          </w:p>
        </w:tc>
      </w:tr>
      <w:tr w:rsidR="000A1303" w:rsidRPr="005401B3" w:rsidTr="00C845F7">
        <w:tc>
          <w:tcPr>
            <w:tcW w:w="3528" w:type="dxa"/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Осуществление контроля</w:t>
            </w:r>
          </w:p>
        </w:tc>
        <w:tc>
          <w:tcPr>
            <w:tcW w:w="5940" w:type="dxa"/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Администрация Устинкинского сельсовета</w:t>
            </w:r>
          </w:p>
        </w:tc>
      </w:tr>
    </w:tbl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>2. Анализ текущей ситуации в сфере реализации Программы</w:t>
      </w:r>
    </w:p>
    <w:p w:rsidR="000A1303" w:rsidRPr="005401B3" w:rsidRDefault="000A1303" w:rsidP="00796C12">
      <w:pPr>
        <w:pStyle w:val="NormalWeb"/>
        <w:shd w:val="clear" w:color="auto" w:fill="FFFFFF"/>
        <w:rPr>
          <w:color w:val="000000"/>
        </w:rPr>
      </w:pPr>
      <w:r w:rsidRPr="005401B3">
        <w:rPr>
          <w:color w:val="000000"/>
        </w:rPr>
        <w:t> Управление имуществом Устинкинского сельсовета является одним из основных и значимых направлений деятельности  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сельского поселения.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Основной проблемой 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Согласно пункту 7 статьи 3 Федерального закона от 25.10.2001 №137-ФЗ «О введении в действие Земельного кодекса РФ»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выполнения кадастровых работ на земельных участках, отнесенных к имуществу муниципальной казны в целях принятия управленческих решений и решений приватизации объектов недвижимости.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Для оформления правоустанавливающих документов на земельные учас</w:t>
      </w:r>
      <w:r>
        <w:rPr>
          <w:color w:val="000000"/>
        </w:rPr>
        <w:t xml:space="preserve">тки под объектами недвижимости и земельные участки их земель сельскохозяйственного назначения </w:t>
      </w:r>
      <w:r w:rsidRPr="005401B3">
        <w:rPr>
          <w:color w:val="000000"/>
        </w:rPr>
        <w:t>находящиеся в муниципальной собственности, переданные в оперативное управление или безвозмездное пользование, необходимо провести кадастровые работы по земельным участкам, занятым соответствующими муниципальными объектами.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В состав муниципального имущества Устинкинского сельсовета входят: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муниципальный жилой фонд;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муниципальный нежилой фонд;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муниципальные учреждения;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водонапорные башни;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муниципальное имущество, находящееся в законном ведении, пользовании и распоряжении у юридических лиц;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- иное движимое и недвижимое имущество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 Учет муниципального имущества Устинкинского сельсовета осуществляется в рамках ведения Реестра имущества в порядке, утвержде</w:t>
      </w:r>
      <w:r>
        <w:rPr>
          <w:color w:val="000000"/>
        </w:rPr>
        <w:t>нным постановлением Г</w:t>
      </w:r>
      <w:r w:rsidRPr="005401B3">
        <w:rPr>
          <w:color w:val="000000"/>
        </w:rPr>
        <w:t>лавы Устинкинского сельсовета от 27.05.2011 №13 «Об утверждении Положения об организации учета муниципального имущества и ведения Реестра муниципальной собственности Устинкинского сельсовета»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В настоящее время доля объектов муниципального имущества и земельных участков, на которые оформлено право собственности составляет 15%. Для того чтобы оформить право собственности необходимы значительные финансовые затраты бюджета сельского поселения на проведение мероприятий по оформлению технической документации на объекты недвижимого имущества, находящиеся в муниципальной собственности.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 </w:t>
      </w:r>
      <w:r>
        <w:rPr>
          <w:color w:val="000000"/>
        </w:rPr>
        <w:t xml:space="preserve">                  </w:t>
      </w:r>
      <w:r w:rsidRPr="005401B3">
        <w:rPr>
          <w:color w:val="000000"/>
        </w:rPr>
        <w:t>3. Цели Программы и ожидаемые результаты в сфере ее реализации</w:t>
      </w:r>
    </w:p>
    <w:p w:rsidR="000A1303" w:rsidRPr="005401B3" w:rsidRDefault="000A1303" w:rsidP="00796C12">
      <w:pPr>
        <w:pStyle w:val="NormalWeb"/>
        <w:shd w:val="clear" w:color="auto" w:fill="FFFFFF"/>
        <w:ind w:firstLine="540"/>
        <w:jc w:val="both"/>
        <w:rPr>
          <w:color w:val="000000"/>
        </w:rPr>
      </w:pPr>
      <w:r w:rsidRPr="005401B3">
        <w:rPr>
          <w:color w:val="000000"/>
        </w:rPr>
        <w:t> Целью Программы являются:</w:t>
      </w:r>
    </w:p>
    <w:p w:rsidR="000A1303" w:rsidRPr="005401B3" w:rsidRDefault="000A1303" w:rsidP="00796C12">
      <w:pPr>
        <w:pStyle w:val="style2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401B3">
        <w:rPr>
          <w:color w:val="000000"/>
        </w:rPr>
        <w:t>Оформление права муниципальной собственности на все объекты недвижимости, находящиеся в муниципальной собственности.</w:t>
      </w:r>
    </w:p>
    <w:p w:rsidR="000A1303" w:rsidRPr="005401B3" w:rsidRDefault="000A1303" w:rsidP="00796C12">
      <w:pPr>
        <w:pStyle w:val="style2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401B3">
        <w:rPr>
          <w:color w:val="000000"/>
        </w:rPr>
        <w:t>Формирование эффективной системы муниципального управления земельными ресурсами и муниципальным имуществом.</w:t>
      </w:r>
    </w:p>
    <w:p w:rsidR="000A1303" w:rsidRPr="005401B3" w:rsidRDefault="000A1303" w:rsidP="00796C12">
      <w:pPr>
        <w:pStyle w:val="style29"/>
        <w:shd w:val="clear" w:color="auto" w:fill="FFFFFF"/>
        <w:rPr>
          <w:color w:val="000000"/>
        </w:rPr>
      </w:pPr>
      <w:r w:rsidRPr="005401B3">
        <w:rPr>
          <w:color w:val="000000"/>
        </w:rPr>
        <w:t> </w:t>
      </w:r>
    </w:p>
    <w:p w:rsidR="000A1303" w:rsidRPr="005401B3" w:rsidRDefault="000A1303" w:rsidP="00C078C4">
      <w:pPr>
        <w:pStyle w:val="NormalWeb"/>
        <w:numPr>
          <w:ilvl w:val="0"/>
          <w:numId w:val="3"/>
        </w:numPr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>Мероприятия и ресурсное обеспечение Программы</w:t>
      </w:r>
    </w:p>
    <w:p w:rsidR="000A1303" w:rsidRDefault="000A1303" w:rsidP="00C078C4">
      <w:pPr>
        <w:pStyle w:val="ListParagraph"/>
        <w:rPr>
          <w:color w:val="000000"/>
        </w:rPr>
      </w:pPr>
    </w:p>
    <w:p w:rsidR="000A1303" w:rsidRPr="005401B3" w:rsidRDefault="000A1303" w:rsidP="00796C12">
      <w:pPr>
        <w:pStyle w:val="NormalWeb"/>
        <w:shd w:val="clear" w:color="auto" w:fill="FFFFFF"/>
        <w:rPr>
          <w:color w:val="000000"/>
        </w:rPr>
      </w:pPr>
      <w:r w:rsidRPr="005401B3">
        <w:rPr>
          <w:color w:val="000000"/>
        </w:rPr>
        <w:t> Финансирование Программы осуществляется за счет средств бюджета Устинкинского сельсовета.</w:t>
      </w:r>
    </w:p>
    <w:p w:rsidR="000A1303" w:rsidRPr="005401B3" w:rsidRDefault="000A1303" w:rsidP="00796C12">
      <w:pPr>
        <w:pStyle w:val="NormalWeb"/>
        <w:shd w:val="clear" w:color="auto" w:fill="FFFFFF"/>
        <w:rPr>
          <w:color w:val="000000"/>
        </w:rPr>
      </w:pPr>
      <w:r w:rsidRPr="005401B3">
        <w:rPr>
          <w:color w:val="000000"/>
        </w:rPr>
        <w:t> </w:t>
      </w:r>
    </w:p>
    <w:p w:rsidR="000A1303" w:rsidRPr="005401B3" w:rsidRDefault="000A1303" w:rsidP="00796C12">
      <w:pPr>
        <w:pStyle w:val="NormalWeb"/>
        <w:shd w:val="clear" w:color="auto" w:fill="FFFFFF"/>
        <w:jc w:val="center"/>
        <w:rPr>
          <w:color w:val="000000"/>
        </w:rPr>
      </w:pPr>
      <w:r w:rsidRPr="005401B3">
        <w:rPr>
          <w:color w:val="000000"/>
        </w:rPr>
        <w:t>Мероприятия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4"/>
        <w:gridCol w:w="5430"/>
        <w:gridCol w:w="1055"/>
        <w:gridCol w:w="1061"/>
        <w:gridCol w:w="1061"/>
      </w:tblGrid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=№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Наименование мероприятия</w:t>
            </w:r>
          </w:p>
        </w:tc>
        <w:tc>
          <w:tcPr>
            <w:tcW w:w="31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Объем финансирования программы по годам, тыс.руб.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2018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2019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2020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    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 объектов недвижимости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401B3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Государственная регистрация права собственности на объекты недвижимости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-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401B3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Проведение технической инвентаризации объектов недвижимости находящихся в муниципальной собственности (изготовление технических, кадастровых паспортов)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-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401B3">
              <w:rPr>
                <w:color w:val="000000"/>
              </w:rPr>
              <w:t> 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401B3">
              <w:rPr>
                <w:color w:val="000000"/>
              </w:rPr>
              <w:t>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Уплата налогов на имущество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1136</w:t>
            </w:r>
            <w:r w:rsidRPr="005401B3">
              <w:rPr>
                <w:color w:val="000000"/>
              </w:rPr>
              <w:t>,0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9B441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499,4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0A1303" w:rsidRPr="005401B3" w:rsidTr="00C845F7">
        <w:tc>
          <w:tcPr>
            <w:tcW w:w="7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 w:rsidRPr="005401B3">
              <w:rPr>
                <w:color w:val="000000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rPr>
                <w:color w:val="000000"/>
              </w:rPr>
            </w:pPr>
            <w:r w:rsidRPr="005401B3">
              <w:rPr>
                <w:color w:val="000000"/>
              </w:rPr>
              <w:t>ИТОГО: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1136</w:t>
            </w:r>
            <w:r w:rsidRPr="005401B3">
              <w:rPr>
                <w:color w:val="000000"/>
              </w:rPr>
              <w:t>,0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03" w:rsidRPr="005401B3" w:rsidRDefault="000A1303" w:rsidP="009B441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499,4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1303" w:rsidRPr="005401B3" w:rsidRDefault="000A1303" w:rsidP="00C845F7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  <w:bookmarkStart w:id="0" w:name="_GoBack"/>
            <w:bookmarkEnd w:id="0"/>
          </w:p>
        </w:tc>
      </w:tr>
    </w:tbl>
    <w:p w:rsidR="000A1303" w:rsidRPr="005401B3" w:rsidRDefault="000A1303" w:rsidP="00796C12">
      <w:pPr>
        <w:pStyle w:val="NormalWeb"/>
        <w:shd w:val="clear" w:color="auto" w:fill="FFFFFF"/>
        <w:rPr>
          <w:color w:val="000000"/>
        </w:rPr>
      </w:pPr>
      <w:r w:rsidRPr="005401B3">
        <w:rPr>
          <w:color w:val="000000"/>
        </w:rPr>
        <w:t> </w:t>
      </w:r>
    </w:p>
    <w:p w:rsidR="000A1303" w:rsidRPr="005401B3" w:rsidRDefault="000A1303" w:rsidP="00796C12">
      <w:pPr>
        <w:pStyle w:val="NormalWeb"/>
        <w:shd w:val="clear" w:color="auto" w:fill="FFFFFF"/>
        <w:rPr>
          <w:color w:val="000000"/>
        </w:rPr>
      </w:pPr>
      <w:r w:rsidRPr="005401B3">
        <w:rPr>
          <w:color w:val="000000"/>
        </w:rPr>
        <w:t> </w:t>
      </w:r>
    </w:p>
    <w:p w:rsidR="000A1303" w:rsidRPr="005401B3" w:rsidRDefault="000A1303" w:rsidP="00796C12">
      <w:pPr>
        <w:rPr>
          <w:color w:val="000000"/>
        </w:rPr>
      </w:pPr>
    </w:p>
    <w:p w:rsidR="000A1303" w:rsidRPr="005401B3" w:rsidRDefault="000A1303" w:rsidP="00796C12">
      <w:pPr>
        <w:rPr>
          <w:color w:val="000000"/>
        </w:rPr>
      </w:pPr>
    </w:p>
    <w:p w:rsidR="000A1303" w:rsidRDefault="000A1303"/>
    <w:sectPr w:rsidR="000A1303" w:rsidSect="00CA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9A6"/>
    <w:multiLevelType w:val="hybridMultilevel"/>
    <w:tmpl w:val="51EAFB0E"/>
    <w:lvl w:ilvl="0" w:tplc="674892F6">
      <w:start w:val="4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>
    <w:nsid w:val="1E816141"/>
    <w:multiLevelType w:val="hybridMultilevel"/>
    <w:tmpl w:val="15585344"/>
    <w:lvl w:ilvl="0" w:tplc="01AEC102">
      <w:start w:val="1"/>
      <w:numFmt w:val="decimal"/>
      <w:lvlText w:val="%1."/>
      <w:lvlJc w:val="left"/>
      <w:pPr>
        <w:tabs>
          <w:tab w:val="num" w:pos="2759"/>
        </w:tabs>
        <w:ind w:left="275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5734D768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7E71DC"/>
    <w:multiLevelType w:val="hybridMultilevel"/>
    <w:tmpl w:val="DA2AFB0C"/>
    <w:lvl w:ilvl="0" w:tplc="E02A37CC">
      <w:start w:val="1"/>
      <w:numFmt w:val="decimal"/>
      <w:lvlText w:val="%1."/>
      <w:lvlJc w:val="left"/>
      <w:pPr>
        <w:ind w:left="69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19"/>
    <w:rsid w:val="000A1303"/>
    <w:rsid w:val="00143EB6"/>
    <w:rsid w:val="001779F3"/>
    <w:rsid w:val="00241A69"/>
    <w:rsid w:val="00426421"/>
    <w:rsid w:val="004E6643"/>
    <w:rsid w:val="00515070"/>
    <w:rsid w:val="005401B3"/>
    <w:rsid w:val="005E0B19"/>
    <w:rsid w:val="00746F1D"/>
    <w:rsid w:val="00796C12"/>
    <w:rsid w:val="00847285"/>
    <w:rsid w:val="0089224C"/>
    <w:rsid w:val="009B4417"/>
    <w:rsid w:val="00C078C4"/>
    <w:rsid w:val="00C845F7"/>
    <w:rsid w:val="00CA1A33"/>
    <w:rsid w:val="00EC5926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semiHidden/>
    <w:rsid w:val="00796C1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6C12"/>
    <w:pPr>
      <w:spacing w:after="200"/>
    </w:pPr>
  </w:style>
  <w:style w:type="paragraph" w:customStyle="1" w:styleId="conspluscell">
    <w:name w:val="conspluscell"/>
    <w:basedOn w:val="Normal"/>
    <w:uiPriority w:val="99"/>
    <w:rsid w:val="00796C12"/>
    <w:pPr>
      <w:spacing w:after="200"/>
    </w:pPr>
  </w:style>
  <w:style w:type="paragraph" w:customStyle="1" w:styleId="style26">
    <w:name w:val="style26"/>
    <w:basedOn w:val="Normal"/>
    <w:uiPriority w:val="99"/>
    <w:rsid w:val="00796C12"/>
    <w:pPr>
      <w:spacing w:after="200"/>
    </w:pPr>
  </w:style>
  <w:style w:type="paragraph" w:customStyle="1" w:styleId="style29">
    <w:name w:val="style29"/>
    <w:basedOn w:val="Normal"/>
    <w:uiPriority w:val="99"/>
    <w:rsid w:val="00796C12"/>
    <w:pPr>
      <w:spacing w:after="200"/>
    </w:pPr>
  </w:style>
  <w:style w:type="paragraph" w:styleId="ListParagraph">
    <w:name w:val="List Paragraph"/>
    <w:basedOn w:val="Normal"/>
    <w:uiPriority w:val="99"/>
    <w:qFormat/>
    <w:rsid w:val="00C0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1071</Words>
  <Characters>6110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2020-12-23T01:57:00Z</cp:lastPrinted>
  <dcterms:created xsi:type="dcterms:W3CDTF">2019-02-12T03:11:00Z</dcterms:created>
  <dcterms:modified xsi:type="dcterms:W3CDTF">2020-12-23T01:58:00Z</dcterms:modified>
</cp:coreProperties>
</file>