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9F2E6D" w:rsidP="001C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B117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17E2">
        <w:rPr>
          <w:rFonts w:ascii="Times New Roman" w:hAnsi="Times New Roman" w:cs="Times New Roman"/>
          <w:sz w:val="24"/>
          <w:szCs w:val="24"/>
        </w:rPr>
        <w:t xml:space="preserve">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7F32">
        <w:rPr>
          <w:rFonts w:ascii="Times New Roman" w:hAnsi="Times New Roman" w:cs="Times New Roman"/>
          <w:sz w:val="24"/>
          <w:szCs w:val="24"/>
        </w:rPr>
        <w:t xml:space="preserve">           У</w:t>
      </w:r>
      <w:r w:rsidR="00214F35">
        <w:rPr>
          <w:rFonts w:ascii="Times New Roman" w:hAnsi="Times New Roman" w:cs="Times New Roman"/>
          <w:sz w:val="24"/>
          <w:szCs w:val="24"/>
        </w:rPr>
        <w:t>тверждаю</w:t>
      </w:r>
      <w:r w:rsidR="00DF6ECA">
        <w:rPr>
          <w:rFonts w:ascii="Times New Roman" w:hAnsi="Times New Roman" w:cs="Times New Roman"/>
          <w:sz w:val="24"/>
          <w:szCs w:val="24"/>
        </w:rPr>
        <w:t>: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Орджоникидзевского района</w:t>
      </w:r>
    </w:p>
    <w:p w:rsidR="00214F35" w:rsidRDefault="00927160" w:rsidP="00927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________________А.</w:t>
      </w:r>
      <w:r w:rsidR="00DF6ECA">
        <w:rPr>
          <w:rFonts w:ascii="Times New Roman" w:hAnsi="Times New Roman" w:cs="Times New Roman"/>
          <w:sz w:val="24"/>
          <w:szCs w:val="24"/>
        </w:rPr>
        <w:t>И</w:t>
      </w:r>
      <w:r w:rsidR="00214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ECA"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4E50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="00AD4D8B">
        <w:rPr>
          <w:rFonts w:ascii="Times New Roman" w:hAnsi="Times New Roman" w:cs="Times New Roman"/>
          <w:sz w:val="24"/>
          <w:szCs w:val="24"/>
        </w:rPr>
        <w:t>24</w:t>
      </w:r>
      <w:r w:rsidR="005A03A6">
        <w:rPr>
          <w:rFonts w:ascii="Times New Roman" w:hAnsi="Times New Roman" w:cs="Times New Roman"/>
          <w:sz w:val="24"/>
          <w:szCs w:val="24"/>
        </w:rPr>
        <w:t xml:space="preserve">» </w:t>
      </w:r>
      <w:r w:rsidR="00AD4D8B">
        <w:rPr>
          <w:rFonts w:ascii="Times New Roman" w:hAnsi="Times New Roman" w:cs="Times New Roman"/>
          <w:sz w:val="24"/>
          <w:szCs w:val="24"/>
        </w:rPr>
        <w:t>сентября</w:t>
      </w:r>
      <w:r w:rsidR="005A03A6">
        <w:rPr>
          <w:rFonts w:ascii="Times New Roman" w:hAnsi="Times New Roman" w:cs="Times New Roman"/>
          <w:sz w:val="24"/>
          <w:szCs w:val="24"/>
        </w:rPr>
        <w:t xml:space="preserve">  20</w:t>
      </w:r>
      <w:r w:rsidR="00B40DB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AD4D8B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C1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B40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2020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F35">
        <w:rPr>
          <w:rFonts w:ascii="Times New Roman" w:hAnsi="Times New Roman" w:cs="Times New Roman"/>
          <w:sz w:val="24"/>
          <w:szCs w:val="24"/>
        </w:rPr>
        <w:t xml:space="preserve">года                                          </w:t>
      </w:r>
      <w:r w:rsidR="009F2E6D">
        <w:rPr>
          <w:rFonts w:ascii="Times New Roman" w:hAnsi="Times New Roman" w:cs="Times New Roman"/>
          <w:sz w:val="24"/>
          <w:szCs w:val="24"/>
        </w:rPr>
        <w:t xml:space="preserve">    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6735">
        <w:rPr>
          <w:rFonts w:ascii="Times New Roman" w:hAnsi="Times New Roman" w:cs="Times New Roman"/>
          <w:sz w:val="24"/>
          <w:szCs w:val="24"/>
        </w:rPr>
        <w:t xml:space="preserve">  № </w:t>
      </w:r>
      <w:r w:rsidR="00ED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DF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 Председатель                                             Межведомственной комиссии  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DF6EC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зале заседаний     А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   района)  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Default="00DF6ECA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Орджоники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дзевского района), </w:t>
            </w:r>
            <w:proofErr w:type="spellStart"/>
            <w:r w:rsidR="00F612D5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="00F612D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району),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054E50"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 w:rsidR="0005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ГБУЗ РХ «Копьевская</w:t>
            </w:r>
            <w:r w:rsidR="0054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РБ»), 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33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="00D73533"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C534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района), 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А.В. Ковалев (Ответственный секретарь Административной комиссии МО Орджоникидзевский район,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Е.В. Данилова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ь У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 Морозова (секретарь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D1FE4" w:rsidRDefault="00DF6EC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 Машков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   Новомарьясовского   сельсовета),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Якушин И.А. (Глава </w:t>
            </w:r>
            <w:proofErr w:type="spellStart"/>
            <w:r w:rsidR="00A503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Гайдаровс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кого  сельсовета)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, С.И. Волосатов (Глава </w:t>
            </w:r>
            <w:proofErr w:type="spellStart"/>
            <w:r w:rsidR="009F2E6D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А.И. </w:t>
            </w:r>
            <w:proofErr w:type="spellStart"/>
            <w:r w:rsidR="009F2E6D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9F2E6D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="003C3263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 В.А. </w:t>
            </w:r>
            <w:proofErr w:type="spellStart"/>
            <w:r w:rsidR="003C3263"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3C3263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О.М. </w:t>
            </w:r>
            <w:proofErr w:type="spellStart"/>
            <w:r w:rsidR="003C3263">
              <w:rPr>
                <w:rFonts w:ascii="Times New Roman" w:hAnsi="Times New Roman" w:cs="Times New Roman"/>
                <w:sz w:val="24"/>
                <w:szCs w:val="24"/>
              </w:rPr>
              <w:t>Станевич</w:t>
            </w:r>
            <w:proofErr w:type="spellEnd"/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(Глава Приискового сельсовета)</w:t>
            </w:r>
            <w:proofErr w:type="gramEnd"/>
          </w:p>
          <w:p w:rsidR="00873FF1" w:rsidRDefault="00873FF1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1C10AA">
        <w:trPr>
          <w:trHeight w:val="350"/>
        </w:trPr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AA" w:rsidRPr="00AD4D8B" w:rsidRDefault="00AD4D8B" w:rsidP="00AD4D8B">
      <w:pPr>
        <w:pStyle w:val="a4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D4D8B">
        <w:rPr>
          <w:rFonts w:ascii="Times New Roman" w:hAnsi="Times New Roman"/>
          <w:b/>
          <w:sz w:val="24"/>
          <w:szCs w:val="24"/>
        </w:rPr>
        <w:t xml:space="preserve">О состоянии работы по исполнению наказаний в виде обязательных и исправительных работ в Орджоникидзевском районе. </w:t>
      </w:r>
    </w:p>
    <w:p w:rsidR="00625680" w:rsidRPr="00000E00" w:rsidRDefault="00000E0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 ФКУ УИИ УФСИН России по</w:t>
      </w:r>
      <w:r w:rsidRPr="00000E00">
        <w:rPr>
          <w:rFonts w:ascii="Times New Roman" w:hAnsi="Times New Roman" w:cs="Times New Roman"/>
          <w:sz w:val="24"/>
          <w:szCs w:val="24"/>
        </w:rPr>
        <w:t xml:space="preserve"> Республике Хакасия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="00625680" w:rsidRPr="00000E00">
        <w:rPr>
          <w:rFonts w:ascii="Times New Roman" w:hAnsi="Times New Roman" w:cs="Times New Roman"/>
          <w:sz w:val="24"/>
          <w:szCs w:val="24"/>
        </w:rPr>
        <w:t>)</w:t>
      </w:r>
    </w:p>
    <w:p w:rsidR="0007017B" w:rsidRDefault="00236A4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6A40" w:rsidRDefault="00236A4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17B">
        <w:rPr>
          <w:rFonts w:ascii="Times New Roman" w:hAnsi="Times New Roman" w:cs="Times New Roman"/>
          <w:sz w:val="24"/>
          <w:szCs w:val="24"/>
        </w:rPr>
        <w:tab/>
      </w:r>
      <w:r w:rsidR="00BE0372">
        <w:rPr>
          <w:rFonts w:ascii="Times New Roman" w:hAnsi="Times New Roman" w:cs="Times New Roman"/>
          <w:sz w:val="24"/>
          <w:szCs w:val="24"/>
        </w:rPr>
        <w:t>Заслушав и о</w:t>
      </w:r>
      <w:r>
        <w:rPr>
          <w:rFonts w:ascii="Times New Roman" w:hAnsi="Times New Roman" w:cs="Times New Roman"/>
          <w:sz w:val="24"/>
          <w:szCs w:val="24"/>
        </w:rPr>
        <w:t xml:space="preserve">бсудив </w:t>
      </w:r>
      <w:r w:rsidR="00BE0372">
        <w:rPr>
          <w:rFonts w:ascii="Times New Roman" w:hAnsi="Times New Roman" w:cs="Times New Roman"/>
          <w:sz w:val="24"/>
          <w:szCs w:val="24"/>
        </w:rPr>
        <w:t xml:space="preserve"> состояние работы по исполнению наказаний в виде обязательных и исправительных работ в Орджоникидзевском районе, </w:t>
      </w:r>
    </w:p>
    <w:p w:rsidR="00A437C2" w:rsidRDefault="00A437C2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84" w:rsidRDefault="00236A40" w:rsidP="002B7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236A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12D84" w:rsidRDefault="00712D84" w:rsidP="002B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84">
        <w:rPr>
          <w:rFonts w:ascii="Times New Roman" w:hAnsi="Times New Roman" w:cs="Times New Roman"/>
          <w:sz w:val="24"/>
          <w:szCs w:val="24"/>
        </w:rPr>
        <w:tab/>
        <w:t>1.1.</w:t>
      </w:r>
      <w:r w:rsidR="00BE0372">
        <w:rPr>
          <w:rFonts w:ascii="Times New Roman" w:hAnsi="Times New Roman" w:cs="Times New Roman"/>
          <w:sz w:val="24"/>
          <w:szCs w:val="24"/>
        </w:rPr>
        <w:t xml:space="preserve">Рекомендовать Главам сельпоссоветов Орджоникидзевского района: </w:t>
      </w:r>
    </w:p>
    <w:p w:rsidR="004E66D7" w:rsidRDefault="00712D84" w:rsidP="0032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 w:rsidR="00BE0372">
        <w:rPr>
          <w:rFonts w:ascii="Times New Roman" w:hAnsi="Times New Roman" w:cs="Times New Roman"/>
          <w:sz w:val="24"/>
          <w:szCs w:val="24"/>
        </w:rPr>
        <w:t>осуществлять трудоустройство осужденных по предписанию филиала УИИ для отбывания наказания в виде исправительных работ;</w:t>
      </w:r>
    </w:p>
    <w:p w:rsidR="00BE0372" w:rsidRDefault="001A7B16" w:rsidP="0032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1.1.2. </w:t>
      </w:r>
      <w:r w:rsidR="00BE0372">
        <w:rPr>
          <w:rFonts w:ascii="Times New Roman" w:hAnsi="Times New Roman" w:cs="Times New Roman"/>
          <w:sz w:val="24"/>
          <w:szCs w:val="24"/>
        </w:rPr>
        <w:t xml:space="preserve">улучшить ежедневный </w:t>
      </w:r>
      <w:proofErr w:type="gramStart"/>
      <w:r w:rsidR="00BE03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372">
        <w:rPr>
          <w:rFonts w:ascii="Times New Roman" w:hAnsi="Times New Roman" w:cs="Times New Roman"/>
          <w:sz w:val="24"/>
          <w:szCs w:val="24"/>
        </w:rPr>
        <w:t xml:space="preserve"> отработанным осужденными временем;</w:t>
      </w:r>
    </w:p>
    <w:p w:rsidR="001A7B16" w:rsidRDefault="00BE0372" w:rsidP="0032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1.2.3. </w:t>
      </w:r>
      <w:r w:rsidR="001A7B16">
        <w:rPr>
          <w:rFonts w:ascii="Times New Roman" w:hAnsi="Times New Roman" w:cs="Times New Roman"/>
          <w:sz w:val="24"/>
          <w:szCs w:val="24"/>
        </w:rPr>
        <w:t xml:space="preserve"> </w:t>
      </w:r>
      <w:r w:rsidR="00E9392E">
        <w:rPr>
          <w:rFonts w:ascii="Times New Roman" w:hAnsi="Times New Roman" w:cs="Times New Roman"/>
          <w:sz w:val="24"/>
          <w:szCs w:val="24"/>
        </w:rPr>
        <w:t>осуществлять незамедлительное информирование филиал УИИ о допускаемых осужденными нарушениях.</w:t>
      </w:r>
    </w:p>
    <w:p w:rsidR="006A09D7" w:rsidRDefault="00E9392E" w:rsidP="00E02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75" w:rsidRPr="0066239F" w:rsidRDefault="00A57168" w:rsidP="009271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18CC" w:rsidRPr="00000E00" w:rsidRDefault="000A18CC" w:rsidP="00000E00">
      <w:pPr>
        <w:pStyle w:val="a4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00">
        <w:rPr>
          <w:rFonts w:ascii="Times New Roman" w:hAnsi="Times New Roman" w:cs="Times New Roman"/>
          <w:b/>
          <w:sz w:val="24"/>
          <w:szCs w:val="24"/>
        </w:rPr>
        <w:t>О</w:t>
      </w:r>
      <w:r w:rsidR="00B40DB3" w:rsidRPr="00000E00">
        <w:rPr>
          <w:rFonts w:ascii="Times New Roman" w:hAnsi="Times New Roman" w:cs="Times New Roman"/>
          <w:b/>
          <w:sz w:val="24"/>
          <w:szCs w:val="24"/>
        </w:rPr>
        <w:t xml:space="preserve"> выполнении протокольных решений Межведомственной комиссии по профилактике правонарушений в Республике Хакасия и Правительственной комиссии Российской Федерации по профилактике правонарушений, Межведомственной комиссии по профилактике правонарушений муниципального образования Орджоникидзевский район.</w:t>
      </w:r>
    </w:p>
    <w:p w:rsidR="00B40DB3" w:rsidRPr="00B40DB3" w:rsidRDefault="00B40DB3" w:rsidP="00B40DB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40DB3">
        <w:rPr>
          <w:rFonts w:ascii="Times New Roman" w:hAnsi="Times New Roman" w:cs="Times New Roman"/>
          <w:sz w:val="24"/>
          <w:szCs w:val="24"/>
        </w:rPr>
        <w:t>(Морозова С.С.)</w:t>
      </w:r>
    </w:p>
    <w:p w:rsidR="000A18CC" w:rsidRDefault="000A18CC" w:rsidP="000A1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Заслушав информацию о выполнении протокольных решений Межведомственной комиссии по профилактике правонарушений в Республике Хакасия, Правительственной комиссии Российской Федерации по профилактике правонарушений и Межведомственной комиссии по профилактике правонарушений муниципального образования Орджоникидзевский район,</w:t>
      </w:r>
    </w:p>
    <w:p w:rsidR="00A437C2" w:rsidRDefault="00A437C2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B3" w:rsidRPr="00914C31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DB3" w:rsidRDefault="00A57168" w:rsidP="00000E00">
      <w:pPr>
        <w:pStyle w:val="a4"/>
        <w:numPr>
          <w:ilvl w:val="1"/>
          <w:numId w:val="13"/>
        </w:numPr>
        <w:spacing w:after="0" w:line="240" w:lineRule="auto"/>
        <w:ind w:left="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000E00">
        <w:rPr>
          <w:rFonts w:ascii="Times New Roman" w:hAnsi="Times New Roman" w:cs="Times New Roman"/>
          <w:sz w:val="24"/>
          <w:szCs w:val="24"/>
        </w:rPr>
        <w:t xml:space="preserve"> </w:t>
      </w:r>
      <w:r w:rsidR="00B40DB3" w:rsidRPr="00000E00">
        <w:rPr>
          <w:rFonts w:ascii="Times New Roman" w:hAnsi="Times New Roman" w:cs="Times New Roman"/>
          <w:sz w:val="24"/>
          <w:szCs w:val="24"/>
        </w:rPr>
        <w:t>Член</w:t>
      </w:r>
      <w:r w:rsidR="00183F7E" w:rsidRPr="00000E00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000E00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000E00">
        <w:rPr>
          <w:rFonts w:ascii="Times New Roman" w:hAnsi="Times New Roman" w:cs="Times New Roman"/>
          <w:sz w:val="24"/>
          <w:szCs w:val="24"/>
        </w:rPr>
        <w:t>пос</w:t>
      </w:r>
      <w:r w:rsidR="00B40DB3" w:rsidRPr="00000E00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</w:p>
    <w:p w:rsidR="00A437C2" w:rsidRDefault="00E9392E" w:rsidP="00183F7E">
      <w:pPr>
        <w:pStyle w:val="a4"/>
        <w:numPr>
          <w:ilvl w:val="1"/>
          <w:numId w:val="13"/>
        </w:numPr>
        <w:spacing w:after="0" w:line="240" w:lineRule="auto"/>
        <w:ind w:left="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A437C2">
        <w:rPr>
          <w:rFonts w:ascii="Times New Roman" w:hAnsi="Times New Roman" w:cs="Times New Roman"/>
          <w:sz w:val="24"/>
          <w:szCs w:val="24"/>
        </w:rPr>
        <w:t xml:space="preserve">Обратить внимание Глав сельпоссоветов Орджоникидзевского района на имеющиеся факты несвоевременного предоставления в </w:t>
      </w:r>
      <w:r w:rsidR="0084586F" w:rsidRPr="00A437C2">
        <w:rPr>
          <w:rFonts w:ascii="Times New Roman" w:hAnsi="Times New Roman" w:cs="Times New Roman"/>
          <w:sz w:val="24"/>
          <w:szCs w:val="24"/>
        </w:rPr>
        <w:t>Межведомственную</w:t>
      </w:r>
      <w:r w:rsidRPr="00A437C2">
        <w:rPr>
          <w:rFonts w:ascii="Times New Roman" w:hAnsi="Times New Roman" w:cs="Times New Roman"/>
          <w:sz w:val="24"/>
          <w:szCs w:val="24"/>
        </w:rPr>
        <w:t xml:space="preserve"> комиссию по профилактике правонарушений муниципального образования Орджоникидзевский район</w:t>
      </w:r>
      <w:r w:rsidR="0084586F" w:rsidRPr="00A437C2">
        <w:rPr>
          <w:rFonts w:ascii="Times New Roman" w:hAnsi="Times New Roman" w:cs="Times New Roman"/>
          <w:sz w:val="24"/>
          <w:szCs w:val="24"/>
        </w:rPr>
        <w:t xml:space="preserve"> информации об исполнении протокольных решений МВКПП.</w:t>
      </w:r>
      <w:r w:rsidRPr="00A437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F7E" w:rsidRPr="00A437C2" w:rsidRDefault="00183F7E" w:rsidP="00A437C2">
      <w:pPr>
        <w:pStyle w:val="a4"/>
        <w:spacing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A43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AF" w:rsidRDefault="00A437C2" w:rsidP="00A437C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555F4" w:rsidRPr="00D3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55F4" w:rsidRPr="00D378B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EB7358" w:rsidRPr="00D378B4">
        <w:rPr>
          <w:rFonts w:ascii="Times New Roman" w:hAnsi="Times New Roman" w:cs="Times New Roman"/>
          <w:sz w:val="24"/>
          <w:szCs w:val="24"/>
        </w:rPr>
        <w:t xml:space="preserve"> </w:t>
      </w:r>
      <w:r w:rsidR="00D378B4" w:rsidRPr="00D378B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378B4" w:rsidRPr="00D378B4" w:rsidRDefault="00D378B4" w:rsidP="00D378B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</w:t>
      </w:r>
      <w:proofErr w:type="spellStart"/>
      <w:r w:rsidR="00DF6ECA"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 w:rsidR="00E068D2">
        <w:rPr>
          <w:rFonts w:ascii="Times New Roman" w:hAnsi="Times New Roman" w:cs="Times New Roman"/>
          <w:sz w:val="24"/>
          <w:szCs w:val="24"/>
        </w:rPr>
        <w:t xml:space="preserve">   </w:t>
      </w:r>
      <w:r w:rsidR="00C855F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A4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2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35"/>
    <w:rsid w:val="00000E00"/>
    <w:rsid w:val="000054CE"/>
    <w:rsid w:val="0002592B"/>
    <w:rsid w:val="000277B9"/>
    <w:rsid w:val="00052D99"/>
    <w:rsid w:val="00054E50"/>
    <w:rsid w:val="00057DE0"/>
    <w:rsid w:val="000632E7"/>
    <w:rsid w:val="0007017B"/>
    <w:rsid w:val="000A18CC"/>
    <w:rsid w:val="000D7A67"/>
    <w:rsid w:val="0012208D"/>
    <w:rsid w:val="00123708"/>
    <w:rsid w:val="00125856"/>
    <w:rsid w:val="00132FD9"/>
    <w:rsid w:val="00134B8C"/>
    <w:rsid w:val="0014089A"/>
    <w:rsid w:val="00141E13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4686"/>
    <w:rsid w:val="00214F35"/>
    <w:rsid w:val="00217043"/>
    <w:rsid w:val="00232A7E"/>
    <w:rsid w:val="00236A40"/>
    <w:rsid w:val="00277501"/>
    <w:rsid w:val="002B76FD"/>
    <w:rsid w:val="002D681B"/>
    <w:rsid w:val="002E3DEA"/>
    <w:rsid w:val="002F04C0"/>
    <w:rsid w:val="00312BF6"/>
    <w:rsid w:val="00320F38"/>
    <w:rsid w:val="0032664F"/>
    <w:rsid w:val="00336F75"/>
    <w:rsid w:val="00360920"/>
    <w:rsid w:val="003C3263"/>
    <w:rsid w:val="003C589C"/>
    <w:rsid w:val="003F2E65"/>
    <w:rsid w:val="003F3B91"/>
    <w:rsid w:val="00437319"/>
    <w:rsid w:val="00471159"/>
    <w:rsid w:val="00476735"/>
    <w:rsid w:val="00492E73"/>
    <w:rsid w:val="004A5FB7"/>
    <w:rsid w:val="004B10E7"/>
    <w:rsid w:val="004B3040"/>
    <w:rsid w:val="004E66D7"/>
    <w:rsid w:val="004F06AE"/>
    <w:rsid w:val="004F0D3C"/>
    <w:rsid w:val="004F1E3B"/>
    <w:rsid w:val="005048DF"/>
    <w:rsid w:val="0051690E"/>
    <w:rsid w:val="00541011"/>
    <w:rsid w:val="00546A52"/>
    <w:rsid w:val="00547764"/>
    <w:rsid w:val="00547A2C"/>
    <w:rsid w:val="00550660"/>
    <w:rsid w:val="005670E4"/>
    <w:rsid w:val="005727AF"/>
    <w:rsid w:val="00583D2E"/>
    <w:rsid w:val="00597CAA"/>
    <w:rsid w:val="005A03A6"/>
    <w:rsid w:val="005B2C53"/>
    <w:rsid w:val="005D0ADD"/>
    <w:rsid w:val="005D3998"/>
    <w:rsid w:val="0060086F"/>
    <w:rsid w:val="00625680"/>
    <w:rsid w:val="00626441"/>
    <w:rsid w:val="0063187F"/>
    <w:rsid w:val="00631F75"/>
    <w:rsid w:val="00637A61"/>
    <w:rsid w:val="006514AA"/>
    <w:rsid w:val="0066239F"/>
    <w:rsid w:val="00670D9F"/>
    <w:rsid w:val="00672CF3"/>
    <w:rsid w:val="006A09D7"/>
    <w:rsid w:val="006B1FD4"/>
    <w:rsid w:val="006D0097"/>
    <w:rsid w:val="006D00BC"/>
    <w:rsid w:val="00712D84"/>
    <w:rsid w:val="00721F16"/>
    <w:rsid w:val="007458AC"/>
    <w:rsid w:val="007468E1"/>
    <w:rsid w:val="00780FDF"/>
    <w:rsid w:val="0078327B"/>
    <w:rsid w:val="007A1DF6"/>
    <w:rsid w:val="007A3166"/>
    <w:rsid w:val="007B25E8"/>
    <w:rsid w:val="007C7E7A"/>
    <w:rsid w:val="00820C5A"/>
    <w:rsid w:val="0083314A"/>
    <w:rsid w:val="0084586F"/>
    <w:rsid w:val="00845FDC"/>
    <w:rsid w:val="00873FF1"/>
    <w:rsid w:val="008851C9"/>
    <w:rsid w:val="008A0FC9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4F7"/>
    <w:rsid w:val="009554FC"/>
    <w:rsid w:val="00963B3D"/>
    <w:rsid w:val="00963FA4"/>
    <w:rsid w:val="00973185"/>
    <w:rsid w:val="00974509"/>
    <w:rsid w:val="00980C14"/>
    <w:rsid w:val="00992080"/>
    <w:rsid w:val="009A2709"/>
    <w:rsid w:val="009C6392"/>
    <w:rsid w:val="009E5C30"/>
    <w:rsid w:val="009F2E6D"/>
    <w:rsid w:val="009F7F32"/>
    <w:rsid w:val="00A032FF"/>
    <w:rsid w:val="00A21F38"/>
    <w:rsid w:val="00A27326"/>
    <w:rsid w:val="00A3328E"/>
    <w:rsid w:val="00A37E03"/>
    <w:rsid w:val="00A42AB2"/>
    <w:rsid w:val="00A437C2"/>
    <w:rsid w:val="00A50345"/>
    <w:rsid w:val="00A57168"/>
    <w:rsid w:val="00A57BFA"/>
    <w:rsid w:val="00A61D99"/>
    <w:rsid w:val="00A86CF8"/>
    <w:rsid w:val="00AB3691"/>
    <w:rsid w:val="00AB7E26"/>
    <w:rsid w:val="00AC72B9"/>
    <w:rsid w:val="00AD0E89"/>
    <w:rsid w:val="00AD4D8B"/>
    <w:rsid w:val="00AD5022"/>
    <w:rsid w:val="00B037B3"/>
    <w:rsid w:val="00B04D29"/>
    <w:rsid w:val="00B117E2"/>
    <w:rsid w:val="00B348B0"/>
    <w:rsid w:val="00B40DB3"/>
    <w:rsid w:val="00B4308F"/>
    <w:rsid w:val="00B461A7"/>
    <w:rsid w:val="00B536ED"/>
    <w:rsid w:val="00B6188B"/>
    <w:rsid w:val="00B629EE"/>
    <w:rsid w:val="00B84D5D"/>
    <w:rsid w:val="00B91792"/>
    <w:rsid w:val="00BA78C7"/>
    <w:rsid w:val="00BB5333"/>
    <w:rsid w:val="00BE0372"/>
    <w:rsid w:val="00C23A7F"/>
    <w:rsid w:val="00C31592"/>
    <w:rsid w:val="00C51607"/>
    <w:rsid w:val="00C534A7"/>
    <w:rsid w:val="00C534AF"/>
    <w:rsid w:val="00C55E32"/>
    <w:rsid w:val="00C855F3"/>
    <w:rsid w:val="00C95C60"/>
    <w:rsid w:val="00CA1684"/>
    <w:rsid w:val="00CB03E6"/>
    <w:rsid w:val="00CD3E3D"/>
    <w:rsid w:val="00D12220"/>
    <w:rsid w:val="00D1539A"/>
    <w:rsid w:val="00D205F7"/>
    <w:rsid w:val="00D31C16"/>
    <w:rsid w:val="00D33360"/>
    <w:rsid w:val="00D378B4"/>
    <w:rsid w:val="00D379B5"/>
    <w:rsid w:val="00D42668"/>
    <w:rsid w:val="00D46D4D"/>
    <w:rsid w:val="00D51F07"/>
    <w:rsid w:val="00D657D9"/>
    <w:rsid w:val="00D73533"/>
    <w:rsid w:val="00D808BC"/>
    <w:rsid w:val="00D838EF"/>
    <w:rsid w:val="00D845DD"/>
    <w:rsid w:val="00D976F6"/>
    <w:rsid w:val="00DB54A5"/>
    <w:rsid w:val="00DC36C6"/>
    <w:rsid w:val="00DC38A4"/>
    <w:rsid w:val="00DE1C20"/>
    <w:rsid w:val="00DE52B2"/>
    <w:rsid w:val="00DF1586"/>
    <w:rsid w:val="00DF2EFC"/>
    <w:rsid w:val="00DF6ECA"/>
    <w:rsid w:val="00E0212A"/>
    <w:rsid w:val="00E02712"/>
    <w:rsid w:val="00E068D2"/>
    <w:rsid w:val="00E24C9F"/>
    <w:rsid w:val="00E35823"/>
    <w:rsid w:val="00E509D8"/>
    <w:rsid w:val="00E63A8E"/>
    <w:rsid w:val="00E827C7"/>
    <w:rsid w:val="00E931E1"/>
    <w:rsid w:val="00E9359D"/>
    <w:rsid w:val="00E9392E"/>
    <w:rsid w:val="00EA4760"/>
    <w:rsid w:val="00EB7358"/>
    <w:rsid w:val="00ED096C"/>
    <w:rsid w:val="00ED1FE4"/>
    <w:rsid w:val="00ED2D8B"/>
    <w:rsid w:val="00EE1F02"/>
    <w:rsid w:val="00F01EC3"/>
    <w:rsid w:val="00F352E5"/>
    <w:rsid w:val="00F46227"/>
    <w:rsid w:val="00F46617"/>
    <w:rsid w:val="00F54D39"/>
    <w:rsid w:val="00F555F4"/>
    <w:rsid w:val="00F612D5"/>
    <w:rsid w:val="00F71008"/>
    <w:rsid w:val="00F91DC3"/>
    <w:rsid w:val="00F95A7F"/>
    <w:rsid w:val="00FA354D"/>
    <w:rsid w:val="00FB14BC"/>
    <w:rsid w:val="00FB4939"/>
    <w:rsid w:val="00FD6C6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D50A-8DDC-4BA6-98EA-9C3BAB4A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Юр.Отдел</cp:lastModifiedBy>
  <cp:revision>84</cp:revision>
  <cp:lastPrinted>2020-06-16T07:20:00Z</cp:lastPrinted>
  <dcterms:created xsi:type="dcterms:W3CDTF">2019-05-16T02:27:00Z</dcterms:created>
  <dcterms:modified xsi:type="dcterms:W3CDTF">2020-09-27T04:34:00Z</dcterms:modified>
</cp:coreProperties>
</file>