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62700" cy="1427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логоти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1F" w:rsidRDefault="002A201F" w:rsidP="002A2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ПРАЙС-ЛИСТ</w:t>
      </w:r>
    </w:p>
    <w:p w:rsidR="002A201F" w:rsidRDefault="002A201F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71071">
        <w:rPr>
          <w:rFonts w:ascii="Times New Roman" w:hAnsi="Times New Roman" w:cs="Times New Roman"/>
          <w:b/>
          <w:sz w:val="24"/>
          <w:szCs w:val="24"/>
        </w:rPr>
        <w:t>направления «</w:t>
      </w:r>
      <w:r w:rsidR="00AD55C5">
        <w:rPr>
          <w:rFonts w:ascii="Times New Roman" w:hAnsi="Times New Roman" w:cs="Times New Roman"/>
          <w:b/>
          <w:sz w:val="24"/>
          <w:szCs w:val="24"/>
        </w:rPr>
        <w:t>Государственные закупки</w:t>
      </w:r>
      <w:r w:rsidR="00E71071">
        <w:rPr>
          <w:rFonts w:ascii="Times New Roman" w:hAnsi="Times New Roman" w:cs="Times New Roman"/>
          <w:b/>
          <w:sz w:val="24"/>
          <w:szCs w:val="24"/>
        </w:rPr>
        <w:t>»</w:t>
      </w:r>
    </w:p>
    <w:p w:rsidR="008C742D" w:rsidRDefault="008C742D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заочного обучения, с применением дистанционных образовательных технологий</w:t>
      </w:r>
    </w:p>
    <w:p w:rsidR="00292AD8" w:rsidRDefault="00292AD8" w:rsidP="002A2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55"/>
        <w:gridCol w:w="1417"/>
        <w:gridCol w:w="1788"/>
      </w:tblGrid>
      <w:tr w:rsidR="002A201F" w:rsidRPr="00292AD8" w:rsidTr="00292AD8">
        <w:trPr>
          <w:trHeight w:val="821"/>
          <w:jc w:val="center"/>
        </w:trPr>
        <w:tc>
          <w:tcPr>
            <w:tcW w:w="4361" w:type="dxa"/>
            <w:shd w:val="clear" w:color="000000" w:fill="60497B"/>
            <w:vAlign w:val="center"/>
            <w:hideMark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2855" w:type="dxa"/>
            <w:shd w:val="clear" w:color="000000" w:fill="60497B"/>
            <w:vAlign w:val="center"/>
            <w:hideMark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обучения</w:t>
            </w:r>
          </w:p>
        </w:tc>
        <w:tc>
          <w:tcPr>
            <w:tcW w:w="1417" w:type="dxa"/>
            <w:shd w:val="clear" w:color="000000" w:fill="60497B"/>
            <w:vAlign w:val="center"/>
            <w:hideMark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788" w:type="dxa"/>
            <w:shd w:val="clear" w:color="000000" w:fill="60497B"/>
            <w:vAlign w:val="center"/>
          </w:tcPr>
          <w:p w:rsidR="002A201F" w:rsidRPr="00292AD8" w:rsidRDefault="002A201F" w:rsidP="006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2A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Стоимость обучения, руб. за 1 чел.</w:t>
            </w:r>
          </w:p>
        </w:tc>
      </w:tr>
      <w:tr w:rsidR="00BA2530" w:rsidRPr="00292AD8" w:rsidTr="001A6A6D">
        <w:trPr>
          <w:trHeight w:hRule="exact" w:val="948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BA2530" w:rsidRPr="00AD55C5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Контрактная система 44-Ф3, Электронные аукционы и иные способы закупок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BA2530" w:rsidRPr="00292AD8" w:rsidRDefault="00AD55C5" w:rsidP="0046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BA2530" w:rsidRPr="00292AD8" w:rsidTr="00AD55C5">
        <w:trPr>
          <w:trHeight w:hRule="exact" w:val="991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BA2530" w:rsidRPr="00AD55C5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Контрактная система в сфере закупок для обеспечения государственных и муниципальных нужд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BA2530" w:rsidRPr="00292AD8" w:rsidRDefault="00AD55C5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BA2530" w:rsidRPr="00292AD8" w:rsidTr="00B5207E">
        <w:trPr>
          <w:trHeight w:hRule="exact" w:val="988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BA2530" w:rsidRPr="00AD55C5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Логистика закупок, управление запасами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BA2530" w:rsidRPr="00AD55C5" w:rsidRDefault="00AD55C5" w:rsidP="00BA25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5C5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BA2530" w:rsidRPr="00292AD8" w:rsidTr="00B5207E">
        <w:trPr>
          <w:trHeight w:hRule="exact" w:val="1003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BA2530" w:rsidRPr="00AD55C5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государственными и муниципальными закупками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переподготовка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2530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500</w:t>
            </w:r>
          </w:p>
        </w:tc>
        <w:tc>
          <w:tcPr>
            <w:tcW w:w="1788" w:type="dxa"/>
            <w:vAlign w:val="center"/>
          </w:tcPr>
          <w:p w:rsidR="00BA2530" w:rsidRPr="00AD55C5" w:rsidRDefault="00AD55C5" w:rsidP="00BA25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55C5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461889" w:rsidRPr="00292AD8" w:rsidTr="00B146EC">
        <w:trPr>
          <w:trHeight w:val="78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Гособоронзаказ: требования, практика, контроль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461889" w:rsidRPr="00292AD8" w:rsidTr="00B5207E">
        <w:trPr>
          <w:trHeight w:val="1117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Закупка строительных работ по 44-ФЗ и 223-ФЗ 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461889" w:rsidRPr="00292AD8" w:rsidTr="00B5207E">
        <w:trPr>
          <w:trHeight w:val="990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конкурсных закупок энергокомпаний (закупочная логистика)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461889" w:rsidRPr="00292AD8" w:rsidTr="001A6A6D">
        <w:trPr>
          <w:trHeight w:val="976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снабжения и оптимизация закупочной деятельности предприятия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461889" w:rsidRPr="00292AD8" w:rsidTr="001A6A6D">
        <w:trPr>
          <w:trHeight w:val="986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Практика закупок по ФЗ-223. Особенности закупок в электронной форме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461889" w:rsidRPr="00292AD8" w:rsidTr="00B5207E">
        <w:trPr>
          <w:trHeight w:val="1118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ФЗ 223 «О закупках товаров, работ, услуг отдельными видами юридических лиц»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  <w:tr w:rsidR="00461889" w:rsidRPr="00292AD8" w:rsidTr="00B5207E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461889" w:rsidRPr="001A6A6D" w:rsidRDefault="00AD55C5" w:rsidP="00BA25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55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Эффективная закупочная деятельность. Антикризисные действия отдела закупок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1889" w:rsidRPr="00292AD8" w:rsidRDefault="001A6A6D" w:rsidP="00BA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72</w:t>
            </w:r>
          </w:p>
        </w:tc>
        <w:tc>
          <w:tcPr>
            <w:tcW w:w="1788" w:type="dxa"/>
            <w:vAlign w:val="center"/>
          </w:tcPr>
          <w:p w:rsidR="00461889" w:rsidRPr="00292AD8" w:rsidRDefault="001A6A6D" w:rsidP="00BA2530">
            <w:pPr>
              <w:spacing w:after="0"/>
              <w:jc w:val="center"/>
            </w:pPr>
            <w:r w:rsidRPr="001A6A6D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E71071" w:rsidRDefault="00E71071" w:rsidP="00525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71071" w:rsidRDefault="001A6A6D" w:rsidP="00525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 прохождении профессиональной переподготовки, Вы можете заказать бесплатную рамку для диплома</w:t>
      </w:r>
      <w:r w:rsidR="00B5207E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B5207E" w:rsidRDefault="00B5207E" w:rsidP="00525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5207E" w:rsidRDefault="00B5207E" w:rsidP="00525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6480175" cy="5038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ка СН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6D" w:rsidRDefault="001A6A6D" w:rsidP="00525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26569" w:rsidRPr="00926569" w:rsidRDefault="00926569" w:rsidP="00525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26569">
        <w:rPr>
          <w:rFonts w:ascii="Times New Roman" w:eastAsia="Times New Roman" w:hAnsi="Times New Roman" w:cs="Times New Roman"/>
          <w:b/>
          <w:color w:val="000000"/>
        </w:rPr>
        <w:t>Ваш персональный менеджер Елизавета Васильевна</w:t>
      </w:r>
    </w:p>
    <w:p w:rsidR="00525D02" w:rsidRDefault="00525D02" w:rsidP="00525D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6D38">
        <w:rPr>
          <w:rFonts w:ascii="Times New Roman" w:eastAsia="Times New Roman" w:hAnsi="Times New Roman" w:cs="Times New Roman"/>
          <w:color w:val="000000"/>
        </w:rPr>
        <w:t>Стоимость обучения указана в рублях за одного человека, НДС не облагается</w:t>
      </w:r>
    </w:p>
    <w:p w:rsidR="00525D02" w:rsidRDefault="00525D02" w:rsidP="00525D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6D38">
        <w:rPr>
          <w:rFonts w:ascii="Times New Roman" w:eastAsia="Times New Roman" w:hAnsi="Times New Roman" w:cs="Times New Roman"/>
          <w:color w:val="000000"/>
        </w:rPr>
        <w:t>Информацию по предоставляемым образовательным услугам можно получить у наших менеджеров.</w:t>
      </w:r>
    </w:p>
    <w:p w:rsidR="00525D02" w:rsidRDefault="00525D02" w:rsidP="00525D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6D38">
        <w:rPr>
          <w:rFonts w:ascii="Times New Roman" w:eastAsia="Times New Roman" w:hAnsi="Times New Roman" w:cs="Times New Roman"/>
          <w:color w:val="000000"/>
        </w:rPr>
        <w:t xml:space="preserve">Телефон г. Шарыпово: </w:t>
      </w:r>
      <w:r w:rsidRPr="00936D38">
        <w:rPr>
          <w:rFonts w:ascii="Times New Roman" w:eastAsia="Times New Roman" w:hAnsi="Times New Roman" w:cs="Times New Roman"/>
          <w:b/>
          <w:bCs/>
          <w:color w:val="000000"/>
        </w:rPr>
        <w:t>8(39153)</w:t>
      </w:r>
      <w:r w:rsidR="0033029F">
        <w:rPr>
          <w:rFonts w:ascii="Times New Roman" w:eastAsia="Times New Roman" w:hAnsi="Times New Roman" w:cs="Times New Roman"/>
          <w:b/>
          <w:bCs/>
          <w:color w:val="000000"/>
        </w:rPr>
        <w:t>61-101</w:t>
      </w:r>
    </w:p>
    <w:p w:rsidR="00525D02" w:rsidRDefault="00525D02" w:rsidP="00525D02">
      <w:pPr>
        <w:spacing w:after="0" w:line="240" w:lineRule="auto"/>
      </w:pPr>
      <w:r w:rsidRPr="00936D38">
        <w:rPr>
          <w:rFonts w:ascii="Times New Roman" w:eastAsia="Times New Roman" w:hAnsi="Times New Roman" w:cs="Times New Roman"/>
          <w:color w:val="000000"/>
        </w:rPr>
        <w:t xml:space="preserve">Электронная почта: </w:t>
      </w:r>
      <w:hyperlink r:id="rId10" w:history="1">
        <w:r w:rsidRPr="00AF5219">
          <w:rPr>
            <w:rFonts w:ascii="Times New Roman" w:eastAsia="Times New Roman" w:hAnsi="Times New Roman" w:cs="Times New Roman"/>
            <w:b/>
            <w:bCs/>
            <w:color w:val="000000"/>
          </w:rPr>
          <w:t>uc61101@mail.ru</w:t>
        </w:r>
      </w:hyperlink>
    </w:p>
    <w:p w:rsidR="00525D02" w:rsidRDefault="00525D02" w:rsidP="00525D0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36D38">
        <w:rPr>
          <w:rFonts w:ascii="Times New Roman" w:eastAsia="Times New Roman" w:hAnsi="Times New Roman" w:cs="Times New Roman"/>
          <w:color w:val="000000"/>
        </w:rPr>
        <w:t xml:space="preserve">Сайт: </w:t>
      </w:r>
      <w:r w:rsidRPr="00936D38">
        <w:rPr>
          <w:rFonts w:ascii="Times New Roman" w:eastAsia="Times New Roman" w:hAnsi="Times New Roman" w:cs="Times New Roman"/>
          <w:b/>
          <w:bCs/>
          <w:color w:val="000000"/>
        </w:rPr>
        <w:t>www.ucprof.ru</w:t>
      </w:r>
    </w:p>
    <w:p w:rsidR="002A201F" w:rsidRDefault="002A201F">
      <w:bookmarkStart w:id="0" w:name="_GoBack"/>
      <w:bookmarkEnd w:id="0"/>
    </w:p>
    <w:sectPr w:rsidR="002A201F" w:rsidSect="006756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D8" w:rsidRDefault="00CB2CD8" w:rsidP="006F5776">
      <w:pPr>
        <w:spacing w:after="0" w:line="240" w:lineRule="auto"/>
      </w:pPr>
      <w:r>
        <w:separator/>
      </w:r>
    </w:p>
  </w:endnote>
  <w:endnote w:type="continuationSeparator" w:id="0">
    <w:p w:rsidR="00CB2CD8" w:rsidRDefault="00CB2CD8" w:rsidP="006F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D8" w:rsidRDefault="00CB2CD8" w:rsidP="006F5776">
      <w:pPr>
        <w:spacing w:after="0" w:line="240" w:lineRule="auto"/>
      </w:pPr>
      <w:r>
        <w:separator/>
      </w:r>
    </w:p>
  </w:footnote>
  <w:footnote w:type="continuationSeparator" w:id="0">
    <w:p w:rsidR="00CB2CD8" w:rsidRDefault="00CB2CD8" w:rsidP="006F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734"/>
    <w:multiLevelType w:val="hybridMultilevel"/>
    <w:tmpl w:val="B6A08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776"/>
    <w:rsid w:val="0008075B"/>
    <w:rsid w:val="000A2E30"/>
    <w:rsid w:val="000B36B8"/>
    <w:rsid w:val="000C46B9"/>
    <w:rsid w:val="000E5B98"/>
    <w:rsid w:val="00105D92"/>
    <w:rsid w:val="001303C0"/>
    <w:rsid w:val="001403F5"/>
    <w:rsid w:val="001507FB"/>
    <w:rsid w:val="0019128C"/>
    <w:rsid w:val="00193A1C"/>
    <w:rsid w:val="00195CC3"/>
    <w:rsid w:val="001A6A6D"/>
    <w:rsid w:val="001C4B96"/>
    <w:rsid w:val="002229A4"/>
    <w:rsid w:val="00224A64"/>
    <w:rsid w:val="002521E9"/>
    <w:rsid w:val="002616B8"/>
    <w:rsid w:val="002842A3"/>
    <w:rsid w:val="00292AD8"/>
    <w:rsid w:val="002A201F"/>
    <w:rsid w:val="002A691C"/>
    <w:rsid w:val="00313B9F"/>
    <w:rsid w:val="0033029F"/>
    <w:rsid w:val="003525B7"/>
    <w:rsid w:val="003A7408"/>
    <w:rsid w:val="003F3650"/>
    <w:rsid w:val="003F48A5"/>
    <w:rsid w:val="00403432"/>
    <w:rsid w:val="00461889"/>
    <w:rsid w:val="00472EEA"/>
    <w:rsid w:val="00484E81"/>
    <w:rsid w:val="00494644"/>
    <w:rsid w:val="004B5CC0"/>
    <w:rsid w:val="004B71C1"/>
    <w:rsid w:val="004E0FAB"/>
    <w:rsid w:val="00525D02"/>
    <w:rsid w:val="00525D9F"/>
    <w:rsid w:val="0053526F"/>
    <w:rsid w:val="00545311"/>
    <w:rsid w:val="0058677A"/>
    <w:rsid w:val="00587382"/>
    <w:rsid w:val="005B25A1"/>
    <w:rsid w:val="005C44B0"/>
    <w:rsid w:val="005E070E"/>
    <w:rsid w:val="0065036C"/>
    <w:rsid w:val="00657BA2"/>
    <w:rsid w:val="00660653"/>
    <w:rsid w:val="0066494B"/>
    <w:rsid w:val="00673468"/>
    <w:rsid w:val="00675697"/>
    <w:rsid w:val="006801B8"/>
    <w:rsid w:val="00695266"/>
    <w:rsid w:val="006B4DBD"/>
    <w:rsid w:val="006F5776"/>
    <w:rsid w:val="00732C21"/>
    <w:rsid w:val="00734A4C"/>
    <w:rsid w:val="0073509B"/>
    <w:rsid w:val="00792DC9"/>
    <w:rsid w:val="007A6F39"/>
    <w:rsid w:val="007C0685"/>
    <w:rsid w:val="007F30E4"/>
    <w:rsid w:val="0084516B"/>
    <w:rsid w:val="00895643"/>
    <w:rsid w:val="008C742D"/>
    <w:rsid w:val="008D1153"/>
    <w:rsid w:val="00926569"/>
    <w:rsid w:val="009368E6"/>
    <w:rsid w:val="00946B61"/>
    <w:rsid w:val="00960808"/>
    <w:rsid w:val="0098318D"/>
    <w:rsid w:val="009A6BEA"/>
    <w:rsid w:val="009B635F"/>
    <w:rsid w:val="009D14D8"/>
    <w:rsid w:val="009D4BCE"/>
    <w:rsid w:val="009D7277"/>
    <w:rsid w:val="009E351C"/>
    <w:rsid w:val="00A02AB6"/>
    <w:rsid w:val="00A03283"/>
    <w:rsid w:val="00A53D5D"/>
    <w:rsid w:val="00AA2F84"/>
    <w:rsid w:val="00AA4A5C"/>
    <w:rsid w:val="00AD55C5"/>
    <w:rsid w:val="00AF7B33"/>
    <w:rsid w:val="00B114E2"/>
    <w:rsid w:val="00B22155"/>
    <w:rsid w:val="00B31838"/>
    <w:rsid w:val="00B41822"/>
    <w:rsid w:val="00B5207E"/>
    <w:rsid w:val="00BA2530"/>
    <w:rsid w:val="00C000F2"/>
    <w:rsid w:val="00C22A1B"/>
    <w:rsid w:val="00C37157"/>
    <w:rsid w:val="00C63076"/>
    <w:rsid w:val="00C67B34"/>
    <w:rsid w:val="00C7099C"/>
    <w:rsid w:val="00C72758"/>
    <w:rsid w:val="00CA185B"/>
    <w:rsid w:val="00CB2CD8"/>
    <w:rsid w:val="00CD72BF"/>
    <w:rsid w:val="00CE2345"/>
    <w:rsid w:val="00CE6BC6"/>
    <w:rsid w:val="00CF2482"/>
    <w:rsid w:val="00D62ADF"/>
    <w:rsid w:val="00D66315"/>
    <w:rsid w:val="00D86EE7"/>
    <w:rsid w:val="00DD4F68"/>
    <w:rsid w:val="00E16BD6"/>
    <w:rsid w:val="00E257A1"/>
    <w:rsid w:val="00E64404"/>
    <w:rsid w:val="00E676AB"/>
    <w:rsid w:val="00E71071"/>
    <w:rsid w:val="00E85EF9"/>
    <w:rsid w:val="00EC73B8"/>
    <w:rsid w:val="00EC7493"/>
    <w:rsid w:val="00ED29C5"/>
    <w:rsid w:val="00ED5C99"/>
    <w:rsid w:val="00EE5BD7"/>
    <w:rsid w:val="00F169E9"/>
    <w:rsid w:val="00F759A7"/>
    <w:rsid w:val="00FA1204"/>
    <w:rsid w:val="00FA37CE"/>
    <w:rsid w:val="00FA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19C42A"/>
  <w15:docId w15:val="{224F663A-02C5-409A-8470-324DD69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776"/>
  </w:style>
  <w:style w:type="paragraph" w:styleId="a7">
    <w:name w:val="footer"/>
    <w:basedOn w:val="a"/>
    <w:link w:val="a8"/>
    <w:uiPriority w:val="99"/>
    <w:semiHidden/>
    <w:unhideWhenUsed/>
    <w:rsid w:val="006F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776"/>
  </w:style>
  <w:style w:type="paragraph" w:styleId="a9">
    <w:name w:val="List Paragraph"/>
    <w:basedOn w:val="a"/>
    <w:uiPriority w:val="34"/>
    <w:qFormat/>
    <w:rsid w:val="0073509B"/>
    <w:pPr>
      <w:ind w:left="720"/>
      <w:contextualSpacing/>
    </w:pPr>
  </w:style>
  <w:style w:type="paragraph" w:customStyle="1" w:styleId="p11">
    <w:name w:val="p11"/>
    <w:basedOn w:val="a"/>
    <w:rsid w:val="0010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4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E81"/>
    <w:rPr>
      <w:color w:val="0000FF" w:themeColor="hyperlink"/>
      <w:u w:val="single"/>
    </w:rPr>
  </w:style>
  <w:style w:type="character" w:customStyle="1" w:styleId="bold">
    <w:name w:val="bold"/>
    <w:basedOn w:val="a0"/>
    <w:rsid w:val="002A201F"/>
  </w:style>
  <w:style w:type="paragraph" w:customStyle="1" w:styleId="msonormal0">
    <w:name w:val="msonormal"/>
    <w:basedOn w:val="a"/>
    <w:rsid w:val="002A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A201F"/>
    <w:rPr>
      <w:b/>
      <w:bCs/>
    </w:rPr>
  </w:style>
  <w:style w:type="character" w:styleId="ad">
    <w:name w:val="Emphasis"/>
    <w:basedOn w:val="a0"/>
    <w:uiPriority w:val="20"/>
    <w:qFormat/>
    <w:rsid w:val="002A2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6110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0D3EC-02B4-4A36-8FC3-E4BC89D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Тимофей Нечаев</cp:lastModifiedBy>
  <cp:revision>28</cp:revision>
  <cp:lastPrinted>2018-08-31T08:11:00Z</cp:lastPrinted>
  <dcterms:created xsi:type="dcterms:W3CDTF">2018-08-17T03:39:00Z</dcterms:created>
  <dcterms:modified xsi:type="dcterms:W3CDTF">2020-02-17T06:44:00Z</dcterms:modified>
</cp:coreProperties>
</file>