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FB" w:rsidRPr="007A4CEE" w:rsidRDefault="001827FB">
      <w:pPr>
        <w:rPr>
          <w:rStyle w:val="pronto-mailsubject"/>
          <w:rFonts w:ascii="Times New Roman" w:hAnsi="Times New Roman"/>
          <w:b/>
          <w:sz w:val="26"/>
          <w:szCs w:val="26"/>
        </w:rPr>
      </w:pPr>
      <w:r w:rsidRPr="007A4CEE">
        <w:rPr>
          <w:rStyle w:val="pronto-mailsubject"/>
          <w:rFonts w:ascii="Times New Roman" w:hAnsi="Times New Roman"/>
          <w:b/>
          <w:sz w:val="26"/>
          <w:szCs w:val="26"/>
        </w:rPr>
        <w:t xml:space="preserve">МВД России совместно с Минкомсвязи России запущен онлайн-сервис, позволяющий гражданам прекратить регистрацию принадлежащих им транспортных средств в электронном виде.                        </w:t>
      </w:r>
    </w:p>
    <w:p w:rsidR="001827FB" w:rsidRPr="00B30EC2" w:rsidRDefault="001827FB">
      <w:pPr>
        <w:rPr>
          <w:rFonts w:ascii="Times New Roman" w:hAnsi="Times New Roman"/>
          <w:sz w:val="26"/>
          <w:szCs w:val="26"/>
        </w:rPr>
      </w:pPr>
      <w:r>
        <w:rPr>
          <w:rStyle w:val="pronto-mailsubject"/>
          <w:rFonts w:ascii="Times New Roman" w:hAnsi="Times New Roman"/>
          <w:sz w:val="26"/>
          <w:szCs w:val="26"/>
        </w:rPr>
        <w:t xml:space="preserve">    </w:t>
      </w:r>
      <w:r w:rsidRPr="00B30EC2">
        <w:rPr>
          <w:rStyle w:val="pronto-mailsubject"/>
          <w:rFonts w:ascii="Times New Roman" w:hAnsi="Times New Roman"/>
          <w:sz w:val="26"/>
          <w:szCs w:val="26"/>
        </w:rPr>
        <w:t xml:space="preserve">Если вы столкнулись с проблемой, когда штрафы от нового владельца автомобиля приходят вам, информация, расположенная далее, будет вам полезна. Многие владельцы приобретенных автомобилей забывают, а некоторые сознательно не регистрируют транспорт, чтобы избежать административных штрафов, вынесенных в автоматическом режиме. Чтобы законопослушные автовладельцы могли избежать неприятных ситуаций, МВД России совместно с Минкомсвязи России запущен онлайн-сервис, позволяющий гражданам прекратить регистрацию принадлежащих им транспортных средств в электронном виде. </w:t>
      </w:r>
      <w:r>
        <w:rPr>
          <w:rStyle w:val="pronto-mailsubject"/>
          <w:rFonts w:ascii="Times New Roman" w:hAnsi="Times New Roman"/>
          <w:sz w:val="26"/>
          <w:szCs w:val="26"/>
        </w:rPr>
        <w:t xml:space="preserve">            </w:t>
      </w:r>
      <w:r w:rsidRPr="00B30EC2">
        <w:rPr>
          <w:rStyle w:val="pronto-mailsubject"/>
          <w:rFonts w:ascii="Times New Roman" w:hAnsi="Times New Roman"/>
          <w:sz w:val="26"/>
          <w:szCs w:val="26"/>
        </w:rPr>
        <w:t>Указанным сервисом можно воспользоваться посредством Единого портала государственных и муниципальных услуг. Данный сервис предназначен для граждан, транспортные средства которых перешли в собственность нового владельца, но не перерегистрированы на него в установленные сроки (десять суток). Для того, чтобы воспользоваться данной услугой, необходимо зайти под своей учетной записью на сайт www.gosuslugi.ru в раздел «Регистрация транспортного средства», далее выбрать подраздел «Снятие ТС с учета при утилизации или вывозе за границы РФ», непосредственно в котором находится услуга «Прекращение регистрации транспортного средства прежним собственником по истечении 10 суток со дня заключения сделки купли-продажи, при отсутствии регистрации транспортного средства за новым собственником». При этом услуга будет оказана в электронном виде без посещения регистрационного подразделения Госавтоинспекции. Подача заявления предусматривает его обработку сотрудниками Госавтоинспекции в течение следующего дня после направления заявления, в ходе работы с обращением осуществляется формально-логический контроль соблюдения условий в части оформления и заполнения заявления, формирования необходимых документов, после чего принимается решение об оказании либо отклонении запроса. При несоблюдении установленных правил при заполнении заявления либо не предоставления необходимых документов, подтверждающих переход права собственности, данная заявка отклоняется в автоматическом режиме. Также заявка может быть отбракована и в ручном режиме, когда сотрудник Госавтоинспекции, которому поступило это заявление, видит, что оно оформлено с нарушением либо не хватает всех документов. О чем заявителю придет соответствующее сообщение. Сервис реализован в целях повышения качества и доступности оказываемых государственных услуг населению, а также совершенствования системы регистрации транспортных средств.</w:t>
      </w:r>
      <w:bookmarkStart w:id="0" w:name="_GoBack"/>
      <w:bookmarkEnd w:id="0"/>
    </w:p>
    <w:sectPr w:rsidR="001827FB" w:rsidRPr="00B30EC2" w:rsidSect="008A5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1F2"/>
    <w:rsid w:val="00122F24"/>
    <w:rsid w:val="001827FB"/>
    <w:rsid w:val="00237C5D"/>
    <w:rsid w:val="004A668B"/>
    <w:rsid w:val="007A4CEE"/>
    <w:rsid w:val="008A5195"/>
    <w:rsid w:val="009071F2"/>
    <w:rsid w:val="00B30E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9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nto-mailsubject">
    <w:name w:val="pronto-mail__subject"/>
    <w:basedOn w:val="DefaultParagraphFont"/>
    <w:uiPriority w:val="99"/>
    <w:rsid w:val="00B30EC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Pages>
  <Words>397</Words>
  <Characters>2267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sgarkun</dc:creator>
  <cp:keywords/>
  <dc:description/>
  <cp:lastModifiedBy>Админ</cp:lastModifiedBy>
  <cp:revision>4</cp:revision>
  <dcterms:created xsi:type="dcterms:W3CDTF">2023-01-20T03:14:00Z</dcterms:created>
  <dcterms:modified xsi:type="dcterms:W3CDTF">2023-01-20T04:43:00Z</dcterms:modified>
</cp:coreProperties>
</file>