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Pr="007D2DC8" w:rsidRDefault="00C71EF0" w:rsidP="007D2DC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7D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7D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7D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7D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663A2" w:rsidRPr="007D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7D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053D2C" w:rsidRPr="007D2DC8" w:rsidRDefault="00053D2C" w:rsidP="007D2DC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3B" w:rsidRPr="003A673B" w:rsidRDefault="003A673B" w:rsidP="003A67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3B">
        <w:rPr>
          <w:rFonts w:ascii="Times New Roman" w:hAnsi="Times New Roman" w:cs="Times New Roman"/>
          <w:b/>
          <w:sz w:val="24"/>
          <w:szCs w:val="24"/>
        </w:rPr>
        <w:t xml:space="preserve">При рассмотрении вопроса о назначении единого пособия будет ли как доход учитываться продажа единственного жилья и последующая покупка жилья большей площади? </w:t>
      </w:r>
    </w:p>
    <w:p w:rsidR="003A673B" w:rsidRPr="003A673B" w:rsidRDefault="003A673B" w:rsidP="003A67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3B">
        <w:rPr>
          <w:rFonts w:ascii="Times New Roman" w:hAnsi="Times New Roman" w:cs="Times New Roman"/>
          <w:b/>
          <w:sz w:val="24"/>
          <w:szCs w:val="24"/>
        </w:rPr>
        <w:t>Полина Ануфриенко, Абакан</w:t>
      </w:r>
    </w:p>
    <w:p w:rsidR="00F00C85" w:rsidRPr="007D2DC8" w:rsidRDefault="00F00C85" w:rsidP="00F00C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6B9" w:rsidRDefault="00ED46B9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DC8">
        <w:rPr>
          <w:rFonts w:ascii="Times New Roman" w:hAnsi="Times New Roman" w:cs="Times New Roman"/>
          <w:sz w:val="24"/>
          <w:szCs w:val="24"/>
        </w:rPr>
        <w:t>Да, будет. Согласно основным требованиям к порядку и условиям предоставления единого пособия</w:t>
      </w:r>
      <w:r w:rsidR="003A673B">
        <w:rPr>
          <w:rFonts w:ascii="Times New Roman" w:hAnsi="Times New Roman" w:cs="Times New Roman"/>
          <w:sz w:val="24"/>
          <w:szCs w:val="24"/>
        </w:rPr>
        <w:t>,</w:t>
      </w:r>
      <w:r w:rsidRPr="007D2DC8">
        <w:rPr>
          <w:rFonts w:ascii="Times New Roman" w:hAnsi="Times New Roman" w:cs="Times New Roman"/>
          <w:sz w:val="24"/>
          <w:szCs w:val="24"/>
        </w:rPr>
        <w:t xml:space="preserve"> денежные средства от реализации имущества, учитываются при определении среднедушевого дохода семьи. Не являются исключением и случаи, когда на эти деньги приобретается новое жильё. По заявлению на пособие, поданному в июле текущего года, сумма от продажи квартиры, будет взята в расчёт в том случае, если была получена в период с июня 2022 года по май 2023 года. Период, за который учитываются доходы, определяется так: от месяца, в котором подано заявление, отсчитывается месяц назад, и берутся 12 предшествующих календарных месяцев.</w:t>
      </w:r>
    </w:p>
    <w:p w:rsidR="003A673B" w:rsidRDefault="003A673B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73B" w:rsidRDefault="003A673B" w:rsidP="003A67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73B" w:rsidRPr="003A673B" w:rsidRDefault="003A673B" w:rsidP="003A67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3B">
        <w:rPr>
          <w:rFonts w:ascii="Times New Roman" w:hAnsi="Times New Roman" w:cs="Times New Roman"/>
          <w:b/>
          <w:sz w:val="24"/>
          <w:szCs w:val="24"/>
        </w:rPr>
        <w:t>26 июля я выхожу на пенсию. За какой период времени и когда мне перечислят первую выплату? За июль назначат за весь месяц или нет?</w:t>
      </w:r>
    </w:p>
    <w:p w:rsidR="003A673B" w:rsidRPr="003A673B" w:rsidRDefault="003A673B" w:rsidP="003A67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3B">
        <w:rPr>
          <w:rFonts w:ascii="Times New Roman" w:hAnsi="Times New Roman" w:cs="Times New Roman"/>
          <w:b/>
          <w:sz w:val="24"/>
          <w:szCs w:val="24"/>
        </w:rPr>
        <w:t xml:space="preserve">Нина Викторовна, </w:t>
      </w:r>
      <w:proofErr w:type="spellStart"/>
      <w:r w:rsidRPr="003A673B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Pr="003A673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A673B" w:rsidRPr="003A673B" w:rsidRDefault="003A673B" w:rsidP="003A67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73B" w:rsidRPr="003A673B" w:rsidRDefault="003A673B" w:rsidP="003A6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73B">
        <w:rPr>
          <w:rFonts w:ascii="Times New Roman" w:hAnsi="Times New Roman" w:cs="Times New Roman"/>
          <w:sz w:val="24"/>
          <w:szCs w:val="24"/>
        </w:rPr>
        <w:t>Если право на пенсию возникает в июле, то первая выплата, при условии, что все документы поданы вовремя и принято решение о назначении пенсии, будет произведена в августе за июль и за август. Начисляется пенсия за соответствующее количество дней месяца, начиная со дня возникновения права на неё, то есть в вашем случае — с 26 июля, а уже за август сумма будет начислена в полном объёме.</w:t>
      </w:r>
    </w:p>
    <w:p w:rsidR="00F00C85" w:rsidRDefault="00F00C85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73B" w:rsidRDefault="003A673B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A3D" w:rsidRPr="007D2DC8" w:rsidRDefault="00ED46B9" w:rsidP="00F0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2DC8">
        <w:rPr>
          <w:rFonts w:ascii="Times New Roman" w:hAnsi="Times New Roman" w:cs="Times New Roman"/>
          <w:b/>
          <w:sz w:val="24"/>
          <w:szCs w:val="24"/>
        </w:rPr>
        <w:t>Право на материнский капитал мы получили в 2019 году, после рождения второго ребёнка. Размер выплаты тогда был один для всех – 453026 рублей, а теперь суммы разные. Подскажите, кому и сколько выплачивают в этом году, чтобы понять, сколько положено нашей семье.</w:t>
      </w:r>
    </w:p>
    <w:p w:rsidR="007B1D9B" w:rsidRDefault="00EF0720" w:rsidP="00F0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Мария, </w:t>
      </w:r>
      <w:proofErr w:type="spellStart"/>
      <w:r w:rsidR="007D2DC8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7D2DC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00C85" w:rsidRPr="007D2DC8" w:rsidRDefault="00F00C85" w:rsidP="00F00C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3D" w:rsidRDefault="00ED46B9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DC8">
        <w:rPr>
          <w:rFonts w:ascii="Times New Roman" w:hAnsi="Times New Roman" w:cs="Times New Roman"/>
          <w:sz w:val="24"/>
          <w:szCs w:val="24"/>
        </w:rPr>
        <w:t xml:space="preserve">Дифференцированные размеры выплат материнского капитала установлены в 2020 году и проиндексированы в 2021, 2022 и 2023 годах на 3,7%, </w:t>
      </w:r>
      <w:r w:rsidR="00A66BCB">
        <w:rPr>
          <w:rFonts w:ascii="Times New Roman" w:hAnsi="Times New Roman" w:cs="Times New Roman"/>
          <w:sz w:val="24"/>
          <w:szCs w:val="24"/>
        </w:rPr>
        <w:t xml:space="preserve">на </w:t>
      </w:r>
      <w:r w:rsidRPr="007D2DC8">
        <w:rPr>
          <w:rFonts w:ascii="Times New Roman" w:hAnsi="Times New Roman" w:cs="Times New Roman"/>
          <w:sz w:val="24"/>
          <w:szCs w:val="24"/>
        </w:rPr>
        <w:t>8,4%,</w:t>
      </w:r>
      <w:r w:rsidR="00466BAC" w:rsidRPr="007D2DC8">
        <w:rPr>
          <w:rFonts w:ascii="Times New Roman" w:hAnsi="Times New Roman" w:cs="Times New Roman"/>
          <w:sz w:val="24"/>
          <w:szCs w:val="24"/>
        </w:rPr>
        <w:t xml:space="preserve"> на 11,9%</w:t>
      </w:r>
      <w:r w:rsidRPr="007D2DC8">
        <w:rPr>
          <w:rFonts w:ascii="Times New Roman" w:hAnsi="Times New Roman" w:cs="Times New Roman"/>
          <w:sz w:val="24"/>
          <w:szCs w:val="24"/>
        </w:rPr>
        <w:t xml:space="preserve">  соответственно.</w:t>
      </w:r>
    </w:p>
    <w:p w:rsidR="00F00C85" w:rsidRPr="007D2DC8" w:rsidRDefault="00F00C85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A3D" w:rsidRPr="007D2DC8" w:rsidRDefault="00ED46B9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DC8">
        <w:rPr>
          <w:rFonts w:ascii="Times New Roman" w:hAnsi="Times New Roman" w:cs="Times New Roman"/>
          <w:sz w:val="24"/>
          <w:szCs w:val="24"/>
        </w:rPr>
        <w:t>С 1 февраля текущего года выплачиваются следующие суммы:</w:t>
      </w:r>
    </w:p>
    <w:p w:rsidR="00BC2A3D" w:rsidRPr="007D2DC8" w:rsidRDefault="00ED46B9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DC8">
        <w:rPr>
          <w:rFonts w:ascii="Times New Roman" w:hAnsi="Times New Roman" w:cs="Times New Roman"/>
          <w:sz w:val="24"/>
          <w:szCs w:val="24"/>
        </w:rPr>
        <w:t xml:space="preserve">- 586946 рублей 72 копейки – семьям, у которых право на </w:t>
      </w:r>
      <w:proofErr w:type="spellStart"/>
      <w:r w:rsidRPr="007D2DC8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7D2DC8">
        <w:rPr>
          <w:rFonts w:ascii="Times New Roman" w:hAnsi="Times New Roman" w:cs="Times New Roman"/>
          <w:sz w:val="24"/>
          <w:szCs w:val="24"/>
        </w:rPr>
        <w:t xml:space="preserve"> возникло до 2020 года и семьям, в которых с 1 января 2020 года родился или усыновлён первый ребёнок;</w:t>
      </w:r>
    </w:p>
    <w:p w:rsidR="00BC2A3D" w:rsidRPr="007D2DC8" w:rsidRDefault="00ED46B9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DC8">
        <w:rPr>
          <w:rFonts w:ascii="Times New Roman" w:hAnsi="Times New Roman" w:cs="Times New Roman"/>
          <w:sz w:val="24"/>
          <w:szCs w:val="24"/>
        </w:rPr>
        <w:t xml:space="preserve">- </w:t>
      </w:r>
      <w:r w:rsidRPr="007D2D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775628 рублей 25 копеек </w:t>
      </w:r>
      <w:r w:rsidRPr="007D2DC8">
        <w:rPr>
          <w:rFonts w:ascii="Times New Roman" w:hAnsi="Times New Roman" w:cs="Times New Roman"/>
          <w:sz w:val="24"/>
          <w:szCs w:val="24"/>
        </w:rPr>
        <w:t>– семьям, в которых с 1 января 2020 года родился или усыновлён второй ребёнок или последующие дети и право на материнский капитал до 2020 года не возникало;</w:t>
      </w:r>
    </w:p>
    <w:p w:rsidR="00BC2A3D" w:rsidRDefault="00ED46B9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DC8">
        <w:rPr>
          <w:rFonts w:ascii="Times New Roman" w:hAnsi="Times New Roman" w:cs="Times New Roman"/>
          <w:sz w:val="24"/>
          <w:szCs w:val="24"/>
        </w:rPr>
        <w:t xml:space="preserve">- </w:t>
      </w:r>
      <w:r w:rsidR="00BC2A3D" w:rsidRPr="007D2DC8">
        <w:rPr>
          <w:rFonts w:ascii="Times New Roman" w:eastAsia="Calibri" w:hAnsi="Times New Roman" w:cs="Times New Roman"/>
          <w:color w:val="000000"/>
          <w:sz w:val="24"/>
          <w:szCs w:val="24"/>
        </w:rPr>
        <w:t>1886</w:t>
      </w:r>
      <w:r w:rsidR="00466BAC" w:rsidRPr="007D2DC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C2A3D" w:rsidRPr="007D2D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="00466BAC" w:rsidRPr="007D2DC8">
        <w:rPr>
          <w:rFonts w:ascii="Times New Roman" w:eastAsia="Calibri" w:hAnsi="Times New Roman" w:cs="Times New Roman"/>
          <w:color w:val="000000"/>
          <w:sz w:val="24"/>
          <w:szCs w:val="24"/>
        </w:rPr>
        <w:t>рубль</w:t>
      </w:r>
      <w:r w:rsidRPr="007D2D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3D" w:rsidRPr="007D2DC8">
        <w:rPr>
          <w:rFonts w:ascii="Times New Roman" w:eastAsia="Calibri" w:hAnsi="Times New Roman" w:cs="Times New Roman"/>
          <w:color w:val="000000"/>
          <w:sz w:val="24"/>
          <w:szCs w:val="24"/>
        </w:rPr>
        <w:t>53 копейки</w:t>
      </w:r>
      <w:r w:rsidRPr="007D2DC8">
        <w:rPr>
          <w:rFonts w:ascii="Times New Roman" w:hAnsi="Times New Roman" w:cs="Times New Roman"/>
          <w:sz w:val="24"/>
          <w:szCs w:val="24"/>
        </w:rPr>
        <w:t xml:space="preserve"> – при появлении второго ребёнка, если семья уже </w:t>
      </w:r>
      <w:r w:rsidR="00BC2A3D" w:rsidRPr="007D2DC8">
        <w:rPr>
          <w:rFonts w:ascii="Times New Roman" w:hAnsi="Times New Roman" w:cs="Times New Roman"/>
          <w:sz w:val="24"/>
          <w:szCs w:val="24"/>
        </w:rPr>
        <w:t>получала сертификат на первого.</w:t>
      </w:r>
    </w:p>
    <w:p w:rsidR="00F00C85" w:rsidRPr="007D2DC8" w:rsidRDefault="00F00C85" w:rsidP="00F0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73B" w:rsidRDefault="00ED46B9" w:rsidP="003A6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DC8">
        <w:rPr>
          <w:rFonts w:ascii="Times New Roman" w:hAnsi="Times New Roman" w:cs="Times New Roman"/>
          <w:sz w:val="24"/>
          <w:szCs w:val="24"/>
        </w:rPr>
        <w:t xml:space="preserve">В вашем случае размер материнского капитала в текущем году, если ранее средства не использовались, составляет </w:t>
      </w:r>
      <w:r w:rsidR="00BC2A3D" w:rsidRPr="007D2DC8">
        <w:rPr>
          <w:rFonts w:ascii="Times New Roman" w:hAnsi="Times New Roman" w:cs="Times New Roman"/>
          <w:sz w:val="24"/>
          <w:szCs w:val="24"/>
        </w:rPr>
        <w:t>586946 рублей 72 копейки</w:t>
      </w:r>
      <w:r w:rsidRPr="007D2DC8">
        <w:rPr>
          <w:rFonts w:ascii="Times New Roman" w:hAnsi="Times New Roman" w:cs="Times New Roman"/>
          <w:sz w:val="24"/>
          <w:szCs w:val="24"/>
        </w:rPr>
        <w:t>, поскольку право на сертификат возникло до 2020 года.</w:t>
      </w:r>
    </w:p>
    <w:sectPr w:rsidR="003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3D2C"/>
    <w:rsid w:val="00056AEE"/>
    <w:rsid w:val="00084A02"/>
    <w:rsid w:val="00086A5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42FE7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29AB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97DCE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1FE5"/>
    <w:rsid w:val="0036748A"/>
    <w:rsid w:val="00372FF8"/>
    <w:rsid w:val="00374397"/>
    <w:rsid w:val="00377283"/>
    <w:rsid w:val="003905FE"/>
    <w:rsid w:val="003945C7"/>
    <w:rsid w:val="00394852"/>
    <w:rsid w:val="00396B55"/>
    <w:rsid w:val="003A673B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66BAC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532F"/>
    <w:rsid w:val="007663A2"/>
    <w:rsid w:val="007663F1"/>
    <w:rsid w:val="007679FD"/>
    <w:rsid w:val="00780BAA"/>
    <w:rsid w:val="007811AD"/>
    <w:rsid w:val="00790185"/>
    <w:rsid w:val="00795A22"/>
    <w:rsid w:val="007A1112"/>
    <w:rsid w:val="007A6C45"/>
    <w:rsid w:val="007B1D9B"/>
    <w:rsid w:val="007D082E"/>
    <w:rsid w:val="007D0EEC"/>
    <w:rsid w:val="007D2DC8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66BCB"/>
    <w:rsid w:val="00A732E2"/>
    <w:rsid w:val="00A77327"/>
    <w:rsid w:val="00A8033E"/>
    <w:rsid w:val="00A8688F"/>
    <w:rsid w:val="00A925D0"/>
    <w:rsid w:val="00AB3C1E"/>
    <w:rsid w:val="00AB793B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C2A3D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46B9"/>
    <w:rsid w:val="00ED6031"/>
    <w:rsid w:val="00ED6EA4"/>
    <w:rsid w:val="00EE46EC"/>
    <w:rsid w:val="00EE53DC"/>
    <w:rsid w:val="00EF0720"/>
    <w:rsid w:val="00EF7084"/>
    <w:rsid w:val="00F005A6"/>
    <w:rsid w:val="00F0070A"/>
    <w:rsid w:val="00F00C85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3F36-397D-4897-9488-6B12BC43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280</cp:revision>
  <dcterms:created xsi:type="dcterms:W3CDTF">2016-03-03T07:50:00Z</dcterms:created>
  <dcterms:modified xsi:type="dcterms:W3CDTF">2023-06-30T11:07:00Z</dcterms:modified>
</cp:coreProperties>
</file>