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8A" w:rsidRDefault="00717005" w:rsidP="00132B8A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 xml:space="preserve">Министерство образования и наук Республики Хакасия информирует о старте </w:t>
      </w:r>
      <w:r w:rsidRPr="00935E2F">
        <w:rPr>
          <w:rStyle w:val="fontstyle01"/>
          <w:b/>
        </w:rPr>
        <w:t>конкурса «Росмолодежь. Гранты»</w:t>
      </w:r>
      <w:r>
        <w:rPr>
          <w:rStyle w:val="fontstyle01"/>
        </w:rPr>
        <w:t xml:space="preserve"> </w:t>
      </w:r>
      <w:r w:rsidR="00935E2F" w:rsidRPr="00935E2F">
        <w:rPr>
          <w:rStyle w:val="fontstyle01"/>
        </w:rPr>
        <w:t xml:space="preserve">https://fadm.gov.ru/directions/grant/ </w:t>
      </w:r>
      <w:r>
        <w:rPr>
          <w:rStyle w:val="fontstyle01"/>
        </w:rPr>
        <w:t>(далее – Конкурс) для молодежи в возрасте от 14 до 35 лет и образовательных организаций высшего образования.</w:t>
      </w:r>
    </w:p>
    <w:p w:rsidR="00132B8A" w:rsidRPr="00935E2F" w:rsidRDefault="00717005" w:rsidP="00132B8A">
      <w:pPr>
        <w:spacing w:after="0"/>
        <w:ind w:firstLine="709"/>
        <w:jc w:val="both"/>
        <w:rPr>
          <w:rStyle w:val="fontstyle01"/>
          <w:u w:val="single"/>
        </w:rPr>
      </w:pPr>
      <w:r>
        <w:rPr>
          <w:rStyle w:val="fontstyle01"/>
        </w:rPr>
        <w:t xml:space="preserve"> </w:t>
      </w:r>
      <w:r w:rsidRPr="00935E2F">
        <w:rPr>
          <w:rStyle w:val="fontstyle01"/>
          <w:u w:val="single"/>
        </w:rPr>
        <w:t>Номинации Конкурса:</w:t>
      </w:r>
    </w:p>
    <w:p w:rsidR="00132B8A" w:rsidRDefault="00717005" w:rsidP="00132B8A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 xml:space="preserve"> Росмолодежь. Гранты в рамках Всероссийского молодежного образовательного форума «Юг Молодой», регион проведения: Запорожская область, сумма гранта до 500 000 рублей, прием заявок осуществляется до 20 июля 2023 года; </w:t>
      </w:r>
    </w:p>
    <w:p w:rsidR="00132B8A" w:rsidRDefault="00717005" w:rsidP="00132B8A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 xml:space="preserve">Росмолодежь. Гранты в рамках 2 смены Окружного молодежного образовательного форума Центрального федерального округа «Область будущего», регион проведения: Липецкая область, сумма гранта до 1 000 000 рублей, прием заявок осуществляется до 20 июля 2023 года; </w:t>
      </w:r>
    </w:p>
    <w:p w:rsidR="00132B8A" w:rsidRDefault="00717005" w:rsidP="00132B8A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Росмолодежь. Гранты в рамках Всероссийского спортивно-туристического фестиваля «</w:t>
      </w:r>
      <w:proofErr w:type="spellStart"/>
      <w:r>
        <w:rPr>
          <w:rStyle w:val="fontstyle01"/>
        </w:rPr>
        <w:t>Open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Ghechnya</w:t>
      </w:r>
      <w:proofErr w:type="spellEnd"/>
      <w:r>
        <w:rPr>
          <w:rStyle w:val="fontstyle01"/>
        </w:rPr>
        <w:t xml:space="preserve"> 2023», регион проведения: Чеченская республика, сумма гранта до 1 000 000 рублей, прием заявок осуществляется до 23 июля 2023 года; </w:t>
      </w:r>
    </w:p>
    <w:p w:rsidR="00132B8A" w:rsidRDefault="00717005" w:rsidP="00132B8A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Росмолодежь. Гранты в рамках Всероссийского молодежного экологического форума «Экосистема», регион проведения: Камчатский край, сумма гранта до 1 000 000 рублей, прием заявок осуществляется до 27 июля 2023 года.</w:t>
      </w:r>
    </w:p>
    <w:p w:rsidR="00132B8A" w:rsidRDefault="00717005" w:rsidP="00132B8A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 xml:space="preserve"> Прием заявок осуществляется через </w:t>
      </w:r>
      <w:proofErr w:type="spellStart"/>
      <w:r>
        <w:rPr>
          <w:rStyle w:val="fontstyle01"/>
        </w:rPr>
        <w:t>грантовый</w:t>
      </w:r>
      <w:proofErr w:type="spellEnd"/>
      <w:r>
        <w:rPr>
          <w:rStyle w:val="fontstyle01"/>
        </w:rPr>
        <w:t xml:space="preserve"> модуль ФГАИС «Молодежь России». </w:t>
      </w:r>
    </w:p>
    <w:p w:rsidR="00407567" w:rsidRDefault="00717005" w:rsidP="00132B8A">
      <w:pPr>
        <w:spacing w:after="0"/>
        <w:ind w:firstLine="709"/>
        <w:jc w:val="both"/>
      </w:pPr>
      <w:r>
        <w:rPr>
          <w:rStyle w:val="fontstyle01"/>
        </w:rPr>
        <w:t xml:space="preserve">Также в июле 2023 года запланировано проведение конкурса </w:t>
      </w:r>
      <w:proofErr w:type="spellStart"/>
      <w:r>
        <w:rPr>
          <w:rStyle w:val="fontstyle01"/>
        </w:rPr>
        <w:t>микрогрантов</w:t>
      </w:r>
      <w:proofErr w:type="spellEnd"/>
      <w:r>
        <w:rPr>
          <w:rStyle w:val="fontstyle01"/>
        </w:rPr>
        <w:t>, в рамках которого будут поддержаны проекты до 100 000 рублей. В августе -</w:t>
      </w:r>
      <w:r w:rsidR="00935E2F">
        <w:rPr>
          <w:rStyle w:val="fontstyle01"/>
        </w:rPr>
        <w:t xml:space="preserve"> </w:t>
      </w:r>
      <w:r>
        <w:rPr>
          <w:rStyle w:val="fontstyle01"/>
        </w:rPr>
        <w:t>сентябре 2023 года пройдет 2 сезон конкурса «Росмолодежь. Гранты». Заявки на данные конкурсы принимаются через ФГАИС «Молодежь России» и не предусматривают очной защиты проекта.</w:t>
      </w:r>
      <w:bookmarkStart w:id="0" w:name="_GoBack"/>
      <w:bookmarkEnd w:id="0"/>
    </w:p>
    <w:sectPr w:rsidR="0040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80"/>
    <w:rsid w:val="00043680"/>
    <w:rsid w:val="00132B8A"/>
    <w:rsid w:val="00407567"/>
    <w:rsid w:val="00717005"/>
    <w:rsid w:val="00935E2F"/>
    <w:rsid w:val="00AE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F902"/>
  <w15:chartTrackingRefBased/>
  <w15:docId w15:val="{E9F5181C-0E42-4EE0-9B80-8182F8EB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1700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5</cp:revision>
  <dcterms:created xsi:type="dcterms:W3CDTF">2023-07-17T09:46:00Z</dcterms:created>
  <dcterms:modified xsi:type="dcterms:W3CDTF">2023-07-18T04:25:00Z</dcterms:modified>
</cp:coreProperties>
</file>