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B1" w:rsidRPr="008A4DB1" w:rsidRDefault="008A4DB1" w:rsidP="008A4D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A4DB1">
        <w:rPr>
          <w:rFonts w:ascii="Times New Roman" w:hAnsi="Times New Roman" w:cs="Times New Roman"/>
          <w:b/>
          <w:bCs/>
          <w:sz w:val="28"/>
          <w:szCs w:val="28"/>
        </w:rPr>
        <w:t>Должен ли работодатель оплачивать медицинский осмотр при приеме на работу?</w:t>
      </w:r>
    </w:p>
    <w:bookmarkEnd w:id="0"/>
    <w:p w:rsidR="008A4DB1" w:rsidRPr="008A4DB1" w:rsidRDefault="008A4DB1" w:rsidP="008A4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B1">
        <w:rPr>
          <w:rFonts w:ascii="Times New Roman" w:hAnsi="Times New Roman" w:cs="Times New Roman"/>
          <w:sz w:val="28"/>
          <w:szCs w:val="28"/>
        </w:rPr>
        <w:t>В силу ст. 212 Трудового кодекса РФ работодатель обязан организовывать проведение за счет собственных средств обязательных предварительных (при поступлении на работу) медицинских осмотров работников.</w:t>
      </w:r>
    </w:p>
    <w:p w:rsidR="008A4DB1" w:rsidRPr="008A4DB1" w:rsidRDefault="008A4DB1" w:rsidP="008A4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B1">
        <w:rPr>
          <w:rFonts w:ascii="Times New Roman" w:hAnsi="Times New Roman" w:cs="Times New Roman"/>
          <w:sz w:val="28"/>
          <w:szCs w:val="28"/>
        </w:rPr>
        <w:t xml:space="preserve">Перечень работ, при поступлении на которые необходимо обязательно проводить медицинские осмотры, определен Приказом </w:t>
      </w:r>
      <w:proofErr w:type="spellStart"/>
      <w:r w:rsidRPr="008A4DB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4DB1">
        <w:rPr>
          <w:rFonts w:ascii="Times New Roman" w:hAnsi="Times New Roman" w:cs="Times New Roman"/>
          <w:sz w:val="28"/>
          <w:szCs w:val="28"/>
        </w:rPr>
        <w:t xml:space="preserve"> России от 12.04.2020 № 302н.</w:t>
      </w:r>
    </w:p>
    <w:p w:rsidR="008A4DB1" w:rsidRPr="008A4DB1" w:rsidRDefault="008A4DB1" w:rsidP="008A4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B1">
        <w:rPr>
          <w:rFonts w:ascii="Times New Roman" w:hAnsi="Times New Roman" w:cs="Times New Roman"/>
          <w:sz w:val="28"/>
          <w:szCs w:val="28"/>
        </w:rPr>
        <w:t>Согласно вышеуказанному приказу предварительные осмотры проводятся при поступлении на работу на основании направления на медицинский осмотр.</w:t>
      </w:r>
    </w:p>
    <w:p w:rsidR="008A4DB1" w:rsidRPr="008A4DB1" w:rsidRDefault="008A4DB1" w:rsidP="008A4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B1">
        <w:rPr>
          <w:rFonts w:ascii="Times New Roman" w:hAnsi="Times New Roman" w:cs="Times New Roman"/>
          <w:sz w:val="28"/>
          <w:szCs w:val="28"/>
        </w:rPr>
        <w:t>Таким образом, работодатель, направляющий работника на медосмотр, обязан оплачивать соответствующие услуги медицинской организации самостоятельно. Оплата медицинского осмотра должна осуществляться работодателем даже в случае отрицательного результата.</w:t>
      </w:r>
    </w:p>
    <w:p w:rsidR="008A4DB1" w:rsidRPr="008A4DB1" w:rsidRDefault="008A4DB1" w:rsidP="008A4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B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A4D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DB1">
        <w:rPr>
          <w:rFonts w:ascii="Times New Roman" w:hAnsi="Times New Roman" w:cs="Times New Roman"/>
          <w:sz w:val="28"/>
          <w:szCs w:val="28"/>
        </w:rPr>
        <w:t xml:space="preserve"> в случае если направления не было и претендент самостоятельно проходил медицинский осмотр, оплачивать его работодатель не обязан.</w:t>
      </w:r>
    </w:p>
    <w:p w:rsidR="008A4DB1" w:rsidRPr="008A4DB1" w:rsidRDefault="008A4DB1" w:rsidP="008A4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B1">
        <w:rPr>
          <w:rFonts w:ascii="Times New Roman" w:hAnsi="Times New Roman" w:cs="Times New Roman"/>
          <w:sz w:val="28"/>
          <w:szCs w:val="28"/>
        </w:rPr>
        <w:t>Нарушение трудового законодательства в части уклонения от оплаты предварительного медицинского осмотра влечет административную ответственность в соответствии с ч. 1 ст. 5.27.1 КоАП РФ.</w:t>
      </w:r>
    </w:p>
    <w:p w:rsidR="001E7BE0" w:rsidRDefault="001E7BE0"/>
    <w:p w:rsidR="008A4DB1" w:rsidRPr="008A4DB1" w:rsidRDefault="008A4DB1">
      <w:pPr>
        <w:rPr>
          <w:rFonts w:ascii="Times New Roman" w:hAnsi="Times New Roman" w:cs="Times New Roman"/>
          <w:sz w:val="28"/>
          <w:szCs w:val="28"/>
        </w:rPr>
      </w:pPr>
      <w:r w:rsidRPr="008A4DB1"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A4DB1">
        <w:rPr>
          <w:rFonts w:ascii="Times New Roman" w:hAnsi="Times New Roman" w:cs="Times New Roman"/>
          <w:sz w:val="28"/>
          <w:szCs w:val="28"/>
        </w:rPr>
        <w:t>Ю.А. Янькова</w:t>
      </w:r>
    </w:p>
    <w:sectPr w:rsidR="008A4DB1" w:rsidRPr="008A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93"/>
    <w:rsid w:val="00101793"/>
    <w:rsid w:val="001E7BE0"/>
    <w:rsid w:val="008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2020-12-24T14:40:00Z</dcterms:created>
  <dcterms:modified xsi:type="dcterms:W3CDTF">2020-12-24T14:42:00Z</dcterms:modified>
</cp:coreProperties>
</file>