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90E" w:rsidRPr="00FB090E" w:rsidRDefault="00FB090E" w:rsidP="00FB090E">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r w:rsidRPr="00FB090E">
        <w:rPr>
          <w:rFonts w:ascii="Times New Roman" w:eastAsia="Times New Roman" w:hAnsi="Times New Roman" w:cs="Times New Roman"/>
          <w:b/>
          <w:bCs/>
          <w:sz w:val="28"/>
          <w:szCs w:val="28"/>
          <w:lang w:eastAsia="ru-RU"/>
        </w:rPr>
        <w:t>Ответственность за вовлечение несовершеннолетнего в употребление алкогольной и спиртосодержащей продукции</w:t>
      </w:r>
    </w:p>
    <w:p w:rsidR="00FB090E" w:rsidRDefault="00FB090E" w:rsidP="00FB090E">
      <w:pPr>
        <w:shd w:val="clear" w:color="auto" w:fill="FFFFFF"/>
        <w:spacing w:after="0" w:line="240" w:lineRule="auto"/>
        <w:ind w:firstLine="709"/>
        <w:jc w:val="both"/>
        <w:rPr>
          <w:rFonts w:ascii="Times New Roman" w:eastAsia="Times New Roman" w:hAnsi="Times New Roman" w:cs="Times New Roman"/>
          <w:sz w:val="28"/>
          <w:szCs w:val="28"/>
          <w:shd w:val="clear" w:color="auto" w:fill="1E3685"/>
          <w:lang w:eastAsia="ru-RU"/>
        </w:rPr>
      </w:pPr>
    </w:p>
    <w:p w:rsidR="00FB090E" w:rsidRPr="00FB090E" w:rsidRDefault="00FB090E" w:rsidP="00FB090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B090E">
        <w:rPr>
          <w:rFonts w:ascii="Times New Roman" w:eastAsia="Times New Roman" w:hAnsi="Times New Roman" w:cs="Times New Roman"/>
          <w:sz w:val="28"/>
          <w:szCs w:val="28"/>
          <w:shd w:val="clear" w:color="auto" w:fill="FFFFFF"/>
          <w:lang w:eastAsia="ru-RU"/>
        </w:rPr>
        <w:t xml:space="preserve">Законодательством установлена административная и уголовная ответственности за вовлечение несовершеннолетнего в употребление алкогольной и спиртосодержащей продукции, новых потенциально опасных </w:t>
      </w:r>
      <w:proofErr w:type="spellStart"/>
      <w:r w:rsidRPr="00FB090E">
        <w:rPr>
          <w:rFonts w:ascii="Times New Roman" w:eastAsia="Times New Roman" w:hAnsi="Times New Roman" w:cs="Times New Roman"/>
          <w:sz w:val="28"/>
          <w:szCs w:val="28"/>
          <w:shd w:val="clear" w:color="auto" w:fill="FFFFFF"/>
          <w:lang w:eastAsia="ru-RU"/>
        </w:rPr>
        <w:t>психоактивных</w:t>
      </w:r>
      <w:proofErr w:type="spellEnd"/>
      <w:r w:rsidRPr="00FB090E">
        <w:rPr>
          <w:rFonts w:ascii="Times New Roman" w:eastAsia="Times New Roman" w:hAnsi="Times New Roman" w:cs="Times New Roman"/>
          <w:sz w:val="28"/>
          <w:szCs w:val="28"/>
          <w:shd w:val="clear" w:color="auto" w:fill="FFFFFF"/>
          <w:lang w:eastAsia="ru-RU"/>
        </w:rPr>
        <w:t xml:space="preserve"> веществ или одурманивающих веществ.</w:t>
      </w:r>
    </w:p>
    <w:p w:rsidR="00FB090E" w:rsidRPr="00FB090E" w:rsidRDefault="00FB090E" w:rsidP="00FB090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B090E">
        <w:rPr>
          <w:rFonts w:ascii="Times New Roman" w:eastAsia="Times New Roman" w:hAnsi="Times New Roman" w:cs="Times New Roman"/>
          <w:sz w:val="28"/>
          <w:szCs w:val="28"/>
          <w:shd w:val="clear" w:color="auto" w:fill="FFFFFF"/>
          <w:lang w:eastAsia="ru-RU"/>
        </w:rPr>
        <w:t>Так, статья 6.10 КоАП РФ за указанные действия предусматривает наказание в виде наложения административного штрафа в размере от одной тысячи пятисот до трех тысяч рублей.</w:t>
      </w:r>
    </w:p>
    <w:p w:rsidR="00FB090E" w:rsidRPr="00FB090E" w:rsidRDefault="00FB090E" w:rsidP="00FB090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B090E">
        <w:rPr>
          <w:rFonts w:ascii="Times New Roman" w:eastAsia="Times New Roman" w:hAnsi="Times New Roman" w:cs="Times New Roman"/>
          <w:sz w:val="28"/>
          <w:szCs w:val="28"/>
          <w:shd w:val="clear" w:color="auto" w:fill="FFFFFF"/>
          <w:lang w:eastAsia="ru-RU"/>
        </w:rPr>
        <w:t>В случае совершения указанных действий родителями или иными законными представителями несовершеннолетних, а также лицами, на которых возложены обязанности по обучению и воспитанию несовершеннолетних, размер административного штрафа увеличен до пяти тысяч рублей.</w:t>
      </w:r>
    </w:p>
    <w:p w:rsidR="00FB090E" w:rsidRPr="00FB090E" w:rsidRDefault="00FB090E" w:rsidP="00FB090E">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FB090E">
        <w:rPr>
          <w:rFonts w:ascii="Times New Roman" w:eastAsia="Times New Roman" w:hAnsi="Times New Roman" w:cs="Times New Roman"/>
          <w:sz w:val="28"/>
          <w:szCs w:val="28"/>
          <w:shd w:val="clear" w:color="auto" w:fill="FFFFFF"/>
          <w:lang w:eastAsia="ru-RU"/>
        </w:rPr>
        <w:t>Вовлечение несовершеннолетнего в систематическое употребление (распитие) алкогольной и спиртосодержащей продукции, одурманивающих веществ, в занятие бродяжничеством или попрошайничеством статьей 151 Уголовного кодекса РФ признается преступлением и предусматривает назначение наказания в виде обязательных работ на срок до четырехсот восьмидесяти часов, либо исправительных работ на срок от одного года до двух лет, либо ареста на срок от трех до шести месяцев, либо лишения</w:t>
      </w:r>
      <w:proofErr w:type="gramEnd"/>
      <w:r w:rsidRPr="00FB090E">
        <w:rPr>
          <w:rFonts w:ascii="Times New Roman" w:eastAsia="Times New Roman" w:hAnsi="Times New Roman" w:cs="Times New Roman"/>
          <w:sz w:val="28"/>
          <w:szCs w:val="28"/>
          <w:shd w:val="clear" w:color="auto" w:fill="FFFFFF"/>
          <w:lang w:eastAsia="ru-RU"/>
        </w:rPr>
        <w:t xml:space="preserve"> свободы на срок до четырех лет.</w:t>
      </w:r>
    </w:p>
    <w:p w:rsidR="00FB090E" w:rsidRPr="00FB090E" w:rsidRDefault="00FB090E" w:rsidP="00FB090E">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FB090E">
        <w:rPr>
          <w:rFonts w:ascii="Times New Roman" w:eastAsia="Times New Roman" w:hAnsi="Times New Roman" w:cs="Times New Roman"/>
          <w:sz w:val="28"/>
          <w:szCs w:val="28"/>
          <w:shd w:val="clear" w:color="auto" w:fill="FFFFFF"/>
          <w:lang w:eastAsia="ru-RU"/>
        </w:rPr>
        <w:t>Розничная продажа несовершеннолетним алкогольной продукции, если это деяние совершено неоднократно, согласно статье 151.1 Уголовного кодекса РФ наказывается штрафом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 с лишением права занимать определенные должности или заниматься определенной</w:t>
      </w:r>
      <w:proofErr w:type="gramEnd"/>
      <w:r w:rsidRPr="00FB090E">
        <w:rPr>
          <w:rFonts w:ascii="Times New Roman" w:eastAsia="Times New Roman" w:hAnsi="Times New Roman" w:cs="Times New Roman"/>
          <w:sz w:val="28"/>
          <w:szCs w:val="28"/>
          <w:shd w:val="clear" w:color="auto" w:fill="FFFFFF"/>
          <w:lang w:eastAsia="ru-RU"/>
        </w:rPr>
        <w:t xml:space="preserve"> деятельностью на срок до трех лет или без такового.</w:t>
      </w:r>
    </w:p>
    <w:p w:rsidR="00FB090E" w:rsidRDefault="00FB090E" w:rsidP="00FB090E">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r w:rsidRPr="00FB090E">
        <w:rPr>
          <w:rFonts w:ascii="Times New Roman" w:eastAsia="Times New Roman" w:hAnsi="Times New Roman" w:cs="Times New Roman"/>
          <w:sz w:val="28"/>
          <w:szCs w:val="28"/>
          <w:shd w:val="clear" w:color="auto" w:fill="FFFFFF"/>
          <w:lang w:eastAsia="ru-RU"/>
        </w:rPr>
        <w:t>Неоднократной признается розничная продажа несовершеннолетнему алкогольной продукции лицом, подвергнутым административному наказанию за аналогичное деяние, в период, когда лицо считается подвергнутым административному наказанию.</w:t>
      </w:r>
    </w:p>
    <w:p w:rsidR="00FB090E" w:rsidRDefault="00FB090E" w:rsidP="00FB090E">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p>
    <w:p w:rsidR="00FB090E" w:rsidRPr="00FB090E" w:rsidRDefault="00FB090E" w:rsidP="00FB090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Заместитель прокурора района                                                      В.С. </w:t>
      </w:r>
      <w:proofErr w:type="spellStart"/>
      <w:r>
        <w:rPr>
          <w:rFonts w:ascii="Times New Roman" w:eastAsia="Times New Roman" w:hAnsi="Times New Roman" w:cs="Times New Roman"/>
          <w:sz w:val="28"/>
          <w:szCs w:val="28"/>
          <w:lang w:eastAsia="ru-RU"/>
        </w:rPr>
        <w:t>Чистанов</w:t>
      </w:r>
      <w:proofErr w:type="spellEnd"/>
    </w:p>
    <w:p w:rsidR="00FB090E" w:rsidRPr="00FB090E" w:rsidRDefault="00FB090E" w:rsidP="00FB090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FB090E" w:rsidRDefault="00FB090E" w:rsidP="00FB090E">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p>
    <w:p w:rsidR="00FB090E" w:rsidRPr="00FB090E" w:rsidRDefault="00FB090E" w:rsidP="00FB090E">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r w:rsidRPr="00FB090E">
        <w:rPr>
          <w:rFonts w:ascii="Times New Roman" w:eastAsia="Times New Roman" w:hAnsi="Times New Roman" w:cs="Times New Roman"/>
          <w:b/>
          <w:bCs/>
          <w:sz w:val="28"/>
          <w:szCs w:val="28"/>
          <w:lang w:eastAsia="ru-RU"/>
        </w:rPr>
        <w:t>Последствия признания гражданина банкротом.</w:t>
      </w:r>
    </w:p>
    <w:p w:rsidR="00FB090E" w:rsidRDefault="00FB090E" w:rsidP="00FB090E">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p>
    <w:p w:rsidR="00FB090E" w:rsidRPr="00FB090E" w:rsidRDefault="00FB090E" w:rsidP="00FB090E">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FB090E">
        <w:rPr>
          <w:rFonts w:ascii="Times New Roman" w:eastAsia="Times New Roman" w:hAnsi="Times New Roman" w:cs="Times New Roman"/>
          <w:sz w:val="28"/>
          <w:szCs w:val="28"/>
          <w:shd w:val="clear" w:color="auto" w:fill="FFFFFF"/>
          <w:lang w:eastAsia="ru-RU"/>
        </w:rPr>
        <w:t xml:space="preserve">В соответствии с положениями Федерального закона от 26.10.2002 № 127-ФЗ «О несостоятельности (банкротстве)» в течение пяти лет с даты завершения в отношении гражданина процедуры реализации имущества или прекращения производства по делу о банкротстве в ходе такой процедуры он </w:t>
      </w:r>
      <w:r w:rsidRPr="00FB090E">
        <w:rPr>
          <w:rFonts w:ascii="Times New Roman" w:eastAsia="Times New Roman" w:hAnsi="Times New Roman" w:cs="Times New Roman"/>
          <w:sz w:val="28"/>
          <w:szCs w:val="28"/>
          <w:shd w:val="clear" w:color="auto" w:fill="FFFFFF"/>
          <w:lang w:eastAsia="ru-RU"/>
        </w:rPr>
        <w:lastRenderedPageBreak/>
        <w:t>не вправе принимать на себя обязательства по кредитным договорам и (или) договорам займа без указания на факт своего банкротства.</w:t>
      </w:r>
      <w:proofErr w:type="gramEnd"/>
    </w:p>
    <w:p w:rsidR="00FB090E" w:rsidRPr="00FB090E" w:rsidRDefault="00FB090E" w:rsidP="00FB090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B090E">
        <w:rPr>
          <w:rFonts w:ascii="Times New Roman" w:eastAsia="Times New Roman" w:hAnsi="Times New Roman" w:cs="Times New Roman"/>
          <w:sz w:val="28"/>
          <w:szCs w:val="28"/>
          <w:shd w:val="clear" w:color="auto" w:fill="FFFFFF"/>
          <w:lang w:eastAsia="ru-RU"/>
        </w:rPr>
        <w:t>В течение пяти лет с момента завершения в отношении гражданина процедуры реализации имущества или прекращения производства по делу о банкротстве в ходе такой процедуры дело о его банкротстве не может быть возбуждено по заявлению этого гражданина.</w:t>
      </w:r>
    </w:p>
    <w:p w:rsidR="00FB090E" w:rsidRPr="00FB090E" w:rsidRDefault="00FB090E" w:rsidP="00FB090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B090E">
        <w:rPr>
          <w:rFonts w:ascii="Times New Roman" w:eastAsia="Times New Roman" w:hAnsi="Times New Roman" w:cs="Times New Roman"/>
          <w:sz w:val="28"/>
          <w:szCs w:val="28"/>
          <w:shd w:val="clear" w:color="auto" w:fill="FFFFFF"/>
          <w:lang w:eastAsia="ru-RU"/>
        </w:rPr>
        <w:t xml:space="preserve">В случае повторного признания гражданина банкротом в течение указанного периода по заявлению конкурсного кредитора или уполномоченного органа в ходе вновь возбужденного дела о банкротстве гражданина </w:t>
      </w:r>
      <w:proofErr w:type="gramStart"/>
      <w:r w:rsidRPr="00FB090E">
        <w:rPr>
          <w:rFonts w:ascii="Times New Roman" w:eastAsia="Times New Roman" w:hAnsi="Times New Roman" w:cs="Times New Roman"/>
          <w:sz w:val="28"/>
          <w:szCs w:val="28"/>
          <w:shd w:val="clear" w:color="auto" w:fill="FFFFFF"/>
          <w:lang w:eastAsia="ru-RU"/>
        </w:rPr>
        <w:t>правило</w:t>
      </w:r>
      <w:proofErr w:type="gramEnd"/>
      <w:r w:rsidRPr="00FB090E">
        <w:rPr>
          <w:rFonts w:ascii="Times New Roman" w:eastAsia="Times New Roman" w:hAnsi="Times New Roman" w:cs="Times New Roman"/>
          <w:sz w:val="28"/>
          <w:szCs w:val="28"/>
          <w:shd w:val="clear" w:color="auto" w:fill="FFFFFF"/>
          <w:lang w:eastAsia="ru-RU"/>
        </w:rPr>
        <w:t xml:space="preserve"> об освобождении гражданина от обязательств, предусмотренное пунктом 3 статьи 213.28 указанного Федерального закона, не применяется.</w:t>
      </w:r>
    </w:p>
    <w:p w:rsidR="00FB090E" w:rsidRPr="00FB090E" w:rsidRDefault="00FB090E" w:rsidP="00FB090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B090E">
        <w:rPr>
          <w:rFonts w:ascii="Times New Roman" w:eastAsia="Times New Roman" w:hAnsi="Times New Roman" w:cs="Times New Roman"/>
          <w:sz w:val="28"/>
          <w:szCs w:val="28"/>
          <w:shd w:val="clear" w:color="auto" w:fill="FFFFFF"/>
          <w:lang w:eastAsia="ru-RU"/>
        </w:rPr>
        <w:t xml:space="preserve">В течение трех лет </w:t>
      </w:r>
      <w:proofErr w:type="gramStart"/>
      <w:r w:rsidRPr="00FB090E">
        <w:rPr>
          <w:rFonts w:ascii="Times New Roman" w:eastAsia="Times New Roman" w:hAnsi="Times New Roman" w:cs="Times New Roman"/>
          <w:sz w:val="28"/>
          <w:szCs w:val="28"/>
          <w:shd w:val="clear" w:color="auto" w:fill="FFFFFF"/>
          <w:lang w:eastAsia="ru-RU"/>
        </w:rPr>
        <w:t>с даты завершения</w:t>
      </w:r>
      <w:proofErr w:type="gramEnd"/>
      <w:r w:rsidRPr="00FB090E">
        <w:rPr>
          <w:rFonts w:ascii="Times New Roman" w:eastAsia="Times New Roman" w:hAnsi="Times New Roman" w:cs="Times New Roman"/>
          <w:sz w:val="28"/>
          <w:szCs w:val="28"/>
          <w:shd w:val="clear" w:color="auto" w:fill="FFFFFF"/>
          <w:lang w:eastAsia="ru-RU"/>
        </w:rPr>
        <w:t xml:space="preserve"> в отношении гражданина процедуры реализации имущества или прекращения производства по делу о банкротстве в ходе такой процедуры он не вправе занимать должности в органах управления юридического лица и кредитной организации, иным образом участвовать в управлении данных лиц, если иное не установлено законом.</w:t>
      </w:r>
    </w:p>
    <w:p w:rsidR="00FB090E" w:rsidRDefault="00FB090E" w:rsidP="00FB090E">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r w:rsidRPr="00FB090E">
        <w:rPr>
          <w:rFonts w:ascii="Times New Roman" w:eastAsia="Times New Roman" w:hAnsi="Times New Roman" w:cs="Times New Roman"/>
          <w:sz w:val="28"/>
          <w:szCs w:val="28"/>
          <w:shd w:val="clear" w:color="auto" w:fill="FFFFFF"/>
          <w:lang w:eastAsia="ru-RU"/>
        </w:rPr>
        <w:t xml:space="preserve">Кроме того, в течение аналогичного срока гражданин не вправе занимать должности в органах управления страховой организации, негосударственного пенсионного фонда, управляющей компании инвестиционного фонда, паевого инвестиционного фонда и негосударственного пенсионного фонда или </w:t>
      </w:r>
      <w:proofErr w:type="spellStart"/>
      <w:r w:rsidRPr="00FB090E">
        <w:rPr>
          <w:rFonts w:ascii="Times New Roman" w:eastAsia="Times New Roman" w:hAnsi="Times New Roman" w:cs="Times New Roman"/>
          <w:sz w:val="28"/>
          <w:szCs w:val="28"/>
          <w:shd w:val="clear" w:color="auto" w:fill="FFFFFF"/>
          <w:lang w:eastAsia="ru-RU"/>
        </w:rPr>
        <w:t>микрофинансовой</w:t>
      </w:r>
      <w:proofErr w:type="spellEnd"/>
      <w:r w:rsidRPr="00FB090E">
        <w:rPr>
          <w:rFonts w:ascii="Times New Roman" w:eastAsia="Times New Roman" w:hAnsi="Times New Roman" w:cs="Times New Roman"/>
          <w:sz w:val="28"/>
          <w:szCs w:val="28"/>
          <w:shd w:val="clear" w:color="auto" w:fill="FFFFFF"/>
          <w:lang w:eastAsia="ru-RU"/>
        </w:rPr>
        <w:t xml:space="preserve"> компании, иным образом участвовать в управлении такими организациями.</w:t>
      </w:r>
    </w:p>
    <w:p w:rsidR="00FB090E" w:rsidRDefault="00FB090E" w:rsidP="00FB090E">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p>
    <w:p w:rsidR="00FB090E" w:rsidRPr="00FB090E" w:rsidRDefault="00FB090E" w:rsidP="00FB090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Заместитель прокурора района                                                      В.С. </w:t>
      </w:r>
      <w:proofErr w:type="spellStart"/>
      <w:r>
        <w:rPr>
          <w:rFonts w:ascii="Times New Roman" w:eastAsia="Times New Roman" w:hAnsi="Times New Roman" w:cs="Times New Roman"/>
          <w:sz w:val="28"/>
          <w:szCs w:val="28"/>
          <w:lang w:eastAsia="ru-RU"/>
        </w:rPr>
        <w:t>Чистанов</w:t>
      </w:r>
      <w:proofErr w:type="spellEnd"/>
    </w:p>
    <w:p w:rsidR="00FB090E" w:rsidRDefault="00FB090E" w:rsidP="00FB090E">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p>
    <w:p w:rsidR="00FB090E" w:rsidRPr="00FB090E" w:rsidRDefault="00FB090E" w:rsidP="00FB090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FB090E" w:rsidRPr="00FB090E" w:rsidRDefault="00FB090E" w:rsidP="00FB090E">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r w:rsidRPr="00FB090E">
        <w:rPr>
          <w:rFonts w:ascii="Times New Roman" w:eastAsia="Times New Roman" w:hAnsi="Times New Roman" w:cs="Times New Roman"/>
          <w:b/>
          <w:bCs/>
          <w:sz w:val="28"/>
          <w:szCs w:val="28"/>
          <w:lang w:eastAsia="ru-RU"/>
        </w:rPr>
        <w:t>Внесены изменения в Уголовный кодекс Российской Федерации</w:t>
      </w:r>
    </w:p>
    <w:p w:rsidR="00FB090E" w:rsidRPr="00FB090E" w:rsidRDefault="00FB090E" w:rsidP="00FB090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B090E">
        <w:rPr>
          <w:rFonts w:ascii="Times New Roman" w:eastAsia="Times New Roman" w:hAnsi="Times New Roman" w:cs="Times New Roman"/>
          <w:sz w:val="28"/>
          <w:szCs w:val="28"/>
          <w:lang w:eastAsia="ru-RU"/>
        </w:rPr>
        <w:t> </w:t>
      </w:r>
    </w:p>
    <w:p w:rsidR="00FB090E" w:rsidRPr="00FB090E" w:rsidRDefault="00FB090E" w:rsidP="00FB090E">
      <w:pPr>
        <w:shd w:val="clear" w:color="auto" w:fill="FFFFFF"/>
        <w:spacing w:after="0" w:line="240" w:lineRule="auto"/>
        <w:ind w:firstLine="709"/>
        <w:jc w:val="both"/>
        <w:outlineLvl w:val="0"/>
        <w:rPr>
          <w:rFonts w:ascii="Times New Roman" w:eastAsia="Times New Roman" w:hAnsi="Times New Roman" w:cs="Times New Roman"/>
          <w:kern w:val="36"/>
          <w:sz w:val="28"/>
          <w:szCs w:val="28"/>
          <w:lang w:eastAsia="ru-RU"/>
        </w:rPr>
      </w:pPr>
      <w:r w:rsidRPr="00FB090E">
        <w:rPr>
          <w:rFonts w:ascii="Times New Roman" w:eastAsia="Times New Roman" w:hAnsi="Times New Roman" w:cs="Times New Roman"/>
          <w:kern w:val="36"/>
          <w:sz w:val="28"/>
          <w:szCs w:val="28"/>
          <w:lang w:eastAsia="ru-RU"/>
        </w:rPr>
        <w:t>Федеральным законом от 03.04.2023 № 111-ФЗ внесены изменения в часть 7 статьи 53.1 Уголовного кодекса Российской Федерации.</w:t>
      </w:r>
    </w:p>
    <w:p w:rsidR="00FB090E" w:rsidRPr="00FB090E" w:rsidRDefault="00FB090E" w:rsidP="00FB090E">
      <w:pPr>
        <w:shd w:val="clear" w:color="auto" w:fill="FFFFFF"/>
        <w:spacing w:after="0" w:line="240" w:lineRule="auto"/>
        <w:ind w:firstLine="709"/>
        <w:jc w:val="both"/>
        <w:outlineLvl w:val="0"/>
        <w:rPr>
          <w:rFonts w:ascii="Times New Roman" w:eastAsia="Times New Roman" w:hAnsi="Times New Roman" w:cs="Times New Roman"/>
          <w:kern w:val="36"/>
          <w:sz w:val="28"/>
          <w:szCs w:val="28"/>
          <w:lang w:eastAsia="ru-RU"/>
        </w:rPr>
      </w:pPr>
      <w:r w:rsidRPr="00FB090E">
        <w:rPr>
          <w:rFonts w:ascii="Times New Roman" w:eastAsia="Times New Roman" w:hAnsi="Times New Roman" w:cs="Times New Roman"/>
          <w:kern w:val="36"/>
          <w:sz w:val="28"/>
          <w:szCs w:val="28"/>
          <w:lang w:eastAsia="ru-RU"/>
        </w:rPr>
        <w:t>Изменения коснулись определения лиц, которым не может быть назначено наказание в виде принудительных работ.</w:t>
      </w:r>
    </w:p>
    <w:p w:rsidR="00FB090E" w:rsidRPr="00FB090E" w:rsidRDefault="00FB090E" w:rsidP="00FB090E">
      <w:pPr>
        <w:shd w:val="clear" w:color="auto" w:fill="FFFFFF"/>
        <w:spacing w:after="0" w:line="240" w:lineRule="auto"/>
        <w:ind w:firstLine="709"/>
        <w:jc w:val="both"/>
        <w:outlineLvl w:val="0"/>
        <w:rPr>
          <w:rFonts w:ascii="Times New Roman" w:eastAsia="Times New Roman" w:hAnsi="Times New Roman" w:cs="Times New Roman"/>
          <w:kern w:val="36"/>
          <w:sz w:val="28"/>
          <w:szCs w:val="28"/>
          <w:lang w:eastAsia="ru-RU"/>
        </w:rPr>
      </w:pPr>
      <w:r w:rsidRPr="00FB090E">
        <w:rPr>
          <w:rFonts w:ascii="Times New Roman" w:eastAsia="Times New Roman" w:hAnsi="Times New Roman" w:cs="Times New Roman"/>
          <w:kern w:val="36"/>
          <w:sz w:val="28"/>
          <w:szCs w:val="28"/>
          <w:lang w:eastAsia="ru-RU"/>
        </w:rPr>
        <w:t>Напоминаем, что принудительные работы применяются как альтернатива лишению свободы в случаях, предусмотренных соответствующими статьями Особенной части Уголовного кодекса Российской Федерации, за совершение преступления небольшой или средней тяжести либо за совершение тяжкого преступления впервые.</w:t>
      </w:r>
    </w:p>
    <w:p w:rsidR="00FB090E" w:rsidRPr="00FB090E" w:rsidRDefault="00FB090E" w:rsidP="00FB090E">
      <w:pPr>
        <w:shd w:val="clear" w:color="auto" w:fill="FFFFFF"/>
        <w:spacing w:after="0" w:line="240" w:lineRule="auto"/>
        <w:ind w:firstLine="709"/>
        <w:jc w:val="both"/>
        <w:outlineLvl w:val="0"/>
        <w:rPr>
          <w:rFonts w:ascii="Times New Roman" w:eastAsia="Times New Roman" w:hAnsi="Times New Roman" w:cs="Times New Roman"/>
          <w:kern w:val="36"/>
          <w:sz w:val="28"/>
          <w:szCs w:val="28"/>
          <w:lang w:eastAsia="ru-RU"/>
        </w:rPr>
      </w:pPr>
      <w:r w:rsidRPr="00FB090E">
        <w:rPr>
          <w:rFonts w:ascii="Times New Roman" w:eastAsia="Times New Roman" w:hAnsi="Times New Roman" w:cs="Times New Roman"/>
          <w:kern w:val="36"/>
          <w:sz w:val="28"/>
          <w:szCs w:val="28"/>
          <w:lang w:eastAsia="ru-RU"/>
        </w:rPr>
        <w:t>Если, назначив наказание в виде лишения свободы, суд придет к выводу о возможности исправления осужденного без реального отбывания наказания в местах лишения свободы, он постановляет заменить осужденному наказание в виде лишения свободы принудительными работами.  </w:t>
      </w:r>
    </w:p>
    <w:p w:rsidR="00FB090E" w:rsidRPr="00FB090E" w:rsidRDefault="00FB090E" w:rsidP="00FB090E">
      <w:pPr>
        <w:shd w:val="clear" w:color="auto" w:fill="FFFFFF"/>
        <w:spacing w:after="0" w:line="240" w:lineRule="auto"/>
        <w:ind w:firstLine="709"/>
        <w:jc w:val="both"/>
        <w:outlineLvl w:val="0"/>
        <w:rPr>
          <w:rFonts w:ascii="Times New Roman" w:eastAsia="Times New Roman" w:hAnsi="Times New Roman" w:cs="Times New Roman"/>
          <w:kern w:val="36"/>
          <w:sz w:val="28"/>
          <w:szCs w:val="28"/>
          <w:lang w:eastAsia="ru-RU"/>
        </w:rPr>
      </w:pPr>
      <w:r w:rsidRPr="00FB090E">
        <w:rPr>
          <w:rFonts w:ascii="Times New Roman" w:eastAsia="Times New Roman" w:hAnsi="Times New Roman" w:cs="Times New Roman"/>
          <w:kern w:val="36"/>
          <w:sz w:val="28"/>
          <w:szCs w:val="28"/>
          <w:lang w:eastAsia="ru-RU"/>
        </w:rPr>
        <w:lastRenderedPageBreak/>
        <w:t>Принудительные работы заключаются в привлечении осужденного к труду в местах, определяемых учреждениями и органами уголовно-исполнительной системы.</w:t>
      </w:r>
    </w:p>
    <w:p w:rsidR="00FB090E" w:rsidRPr="00FB090E" w:rsidRDefault="00FB090E" w:rsidP="00FB090E">
      <w:pPr>
        <w:shd w:val="clear" w:color="auto" w:fill="FFFFFF"/>
        <w:spacing w:after="0" w:line="240" w:lineRule="auto"/>
        <w:ind w:firstLine="709"/>
        <w:jc w:val="both"/>
        <w:outlineLvl w:val="0"/>
        <w:rPr>
          <w:rFonts w:ascii="Times New Roman" w:eastAsia="Times New Roman" w:hAnsi="Times New Roman" w:cs="Times New Roman"/>
          <w:kern w:val="36"/>
          <w:sz w:val="28"/>
          <w:szCs w:val="28"/>
          <w:lang w:eastAsia="ru-RU"/>
        </w:rPr>
      </w:pPr>
      <w:proofErr w:type="gramStart"/>
      <w:r w:rsidRPr="00FB090E">
        <w:rPr>
          <w:rFonts w:ascii="Times New Roman" w:eastAsia="Times New Roman" w:hAnsi="Times New Roman" w:cs="Times New Roman"/>
          <w:kern w:val="36"/>
          <w:sz w:val="28"/>
          <w:szCs w:val="28"/>
          <w:lang w:eastAsia="ru-RU"/>
        </w:rPr>
        <w:t>Согласно новой редакции, которая начнет действовать с 14.04.2023, принудительные работы не назначаются несовершеннолетним, лицам, признанным инвалидами первой или второй группы, беременным женщинам, женщинам, имеющим детей в возрасте до трех лет, лицам, достигшим возраста, дающего право на назначение страховой пенсии по старости в соответствии с законодательством Российской Федерации, и признанным полностью  неспособными к трудовой деятельности в соответствии с медицинским заключением, выполненным</w:t>
      </w:r>
      <w:proofErr w:type="gramEnd"/>
      <w:r w:rsidRPr="00FB090E">
        <w:rPr>
          <w:rFonts w:ascii="Times New Roman" w:eastAsia="Times New Roman" w:hAnsi="Times New Roman" w:cs="Times New Roman"/>
          <w:kern w:val="36"/>
          <w:sz w:val="28"/>
          <w:szCs w:val="28"/>
          <w:lang w:eastAsia="ru-RU"/>
        </w:rPr>
        <w:t xml:space="preserve"> в порядке, установленном федеральными законами и иными нормативными правовыми актами Российской Федерации.</w:t>
      </w:r>
      <w:r w:rsidRPr="00FB090E">
        <w:rPr>
          <w:rFonts w:ascii="Times New Roman" w:eastAsia="Times New Roman" w:hAnsi="Times New Roman" w:cs="Times New Roman"/>
          <w:b/>
          <w:bCs/>
          <w:kern w:val="36"/>
          <w:sz w:val="28"/>
          <w:szCs w:val="28"/>
          <w:lang w:eastAsia="ru-RU"/>
        </w:rPr>
        <w:t>   </w:t>
      </w:r>
    </w:p>
    <w:p w:rsidR="00FB090E" w:rsidRDefault="00FB090E" w:rsidP="00FB090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B090E">
        <w:rPr>
          <w:rFonts w:ascii="Times New Roman" w:eastAsia="Times New Roman" w:hAnsi="Times New Roman" w:cs="Times New Roman"/>
          <w:sz w:val="28"/>
          <w:szCs w:val="28"/>
          <w:lang w:eastAsia="ru-RU"/>
        </w:rPr>
        <w:t>Ранее, принудительные работы не назначались, помимо несовершеннолетних, лиц, признанных инвалидами первой или второй группы, беременным женщинам, женщинам, имеющим детей в возрасте до трех лет, еще и</w:t>
      </w:r>
      <w:r w:rsidRPr="00FB090E">
        <w:rPr>
          <w:rFonts w:ascii="Times New Roman" w:eastAsia="Times New Roman" w:hAnsi="Times New Roman" w:cs="Times New Roman"/>
          <w:b/>
          <w:bCs/>
          <w:sz w:val="28"/>
          <w:szCs w:val="28"/>
          <w:lang w:eastAsia="ru-RU"/>
        </w:rPr>
        <w:t> </w:t>
      </w:r>
      <w:r w:rsidRPr="00FB090E">
        <w:rPr>
          <w:rFonts w:ascii="Times New Roman" w:eastAsia="Times New Roman" w:hAnsi="Times New Roman" w:cs="Times New Roman"/>
          <w:sz w:val="28"/>
          <w:szCs w:val="28"/>
          <w:lang w:eastAsia="ru-RU"/>
        </w:rPr>
        <w:t>женщинам, достигшим пятидесятипятилетнего возраста и мужчинам, достигшим шестидесятилетнего возраста, а также военнослужащим.  </w:t>
      </w:r>
    </w:p>
    <w:p w:rsidR="00FB090E" w:rsidRDefault="00FB090E" w:rsidP="00FB090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FB090E" w:rsidRPr="00FB090E" w:rsidRDefault="00FB090E" w:rsidP="00FB090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Заместитель прокурора района                                                      В.С. </w:t>
      </w:r>
      <w:proofErr w:type="spellStart"/>
      <w:r>
        <w:rPr>
          <w:rFonts w:ascii="Times New Roman" w:eastAsia="Times New Roman" w:hAnsi="Times New Roman" w:cs="Times New Roman"/>
          <w:sz w:val="28"/>
          <w:szCs w:val="28"/>
          <w:lang w:eastAsia="ru-RU"/>
        </w:rPr>
        <w:t>Чистанов</w:t>
      </w:r>
      <w:proofErr w:type="spellEnd"/>
    </w:p>
    <w:p w:rsidR="00FB090E" w:rsidRPr="00FB090E" w:rsidRDefault="00FB090E" w:rsidP="00FB090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FB090E" w:rsidRDefault="00FB090E" w:rsidP="00FB090E">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p>
    <w:p w:rsidR="00FB090E" w:rsidRPr="00FB090E" w:rsidRDefault="00FB090E" w:rsidP="00FB090E">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r w:rsidRPr="00FB090E">
        <w:rPr>
          <w:rFonts w:ascii="Times New Roman" w:eastAsia="Times New Roman" w:hAnsi="Times New Roman" w:cs="Times New Roman"/>
          <w:b/>
          <w:bCs/>
          <w:sz w:val="28"/>
          <w:szCs w:val="28"/>
          <w:lang w:eastAsia="ru-RU"/>
        </w:rPr>
        <w:t>Ответственность за заведомо ложное сообщение об акте терроризма.</w:t>
      </w:r>
    </w:p>
    <w:p w:rsidR="00FB090E" w:rsidRPr="00FB090E" w:rsidRDefault="00FB090E" w:rsidP="00FB090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B090E">
        <w:rPr>
          <w:rFonts w:ascii="Times New Roman" w:eastAsia="Times New Roman" w:hAnsi="Times New Roman" w:cs="Times New Roman"/>
          <w:sz w:val="28"/>
          <w:szCs w:val="28"/>
          <w:lang w:eastAsia="ru-RU"/>
        </w:rPr>
        <w:t> </w:t>
      </w:r>
    </w:p>
    <w:p w:rsidR="00FB090E" w:rsidRPr="00FB090E" w:rsidRDefault="00FB090E" w:rsidP="00FB090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B090E">
        <w:rPr>
          <w:rFonts w:ascii="Times New Roman" w:eastAsia="Times New Roman" w:hAnsi="Times New Roman" w:cs="Times New Roman"/>
          <w:sz w:val="28"/>
          <w:szCs w:val="28"/>
          <w:lang w:eastAsia="ru-RU"/>
        </w:rPr>
        <w:t>В век новых технологий широкое распространение получил так называемый «телефонный терроризм». Мало кому известно, но данное деяние в уголовном законодательстве носит название «заведомо ложное сообщение об акте терроризма», за которое предусмотрена уголовная ответственность. </w:t>
      </w:r>
    </w:p>
    <w:p w:rsidR="00FB090E" w:rsidRPr="00FB090E" w:rsidRDefault="00FB090E" w:rsidP="00FB090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B090E">
        <w:rPr>
          <w:rFonts w:ascii="Times New Roman" w:eastAsia="Times New Roman" w:hAnsi="Times New Roman" w:cs="Times New Roman"/>
          <w:sz w:val="28"/>
          <w:szCs w:val="28"/>
          <w:lang w:eastAsia="ru-RU"/>
        </w:rPr>
        <w:t xml:space="preserve">Так, статья 207 Уголовного кодекса Российской Федерации предусматривает за вышеуказанное деяние наказание в виде штрафа в размере от двухсот тысяч до пятисот тысяч рублей, либо ограничение свободы на срок до трех лет, либо наказывается принудительными работами на срок от двух до трех лет. </w:t>
      </w:r>
      <w:proofErr w:type="gramStart"/>
      <w:r w:rsidRPr="00FB090E">
        <w:rPr>
          <w:rFonts w:ascii="Times New Roman" w:eastAsia="Times New Roman" w:hAnsi="Times New Roman" w:cs="Times New Roman"/>
          <w:sz w:val="28"/>
          <w:szCs w:val="28"/>
          <w:lang w:eastAsia="ru-RU"/>
        </w:rPr>
        <w:t>Кроме того, частью 2 указанной статьи предусмотрено наказание за совершение указанного деяния в отношении объектов социальной инфраструктуры (таких как учреждения здравоохранения, социального обслуживания граждан, либо учебных заведений) или эти действия повлекли причинение крупного ущерба, наказываются штрафом в размере от пятисот тысяч до семисот тысяч рублей либо лишением свободы на срок от трех до пяти лет. </w:t>
      </w:r>
      <w:proofErr w:type="gramEnd"/>
    </w:p>
    <w:p w:rsidR="00FB090E" w:rsidRPr="00FB090E" w:rsidRDefault="00FB090E" w:rsidP="00FB090E">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FB090E">
        <w:rPr>
          <w:rFonts w:ascii="Times New Roman" w:eastAsia="Times New Roman" w:hAnsi="Times New Roman" w:cs="Times New Roman"/>
          <w:sz w:val="28"/>
          <w:szCs w:val="28"/>
          <w:lang w:eastAsia="ru-RU"/>
        </w:rPr>
        <w:t xml:space="preserve">Если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w:t>
      </w:r>
      <w:r w:rsidRPr="00FB090E">
        <w:rPr>
          <w:rFonts w:ascii="Times New Roman" w:eastAsia="Times New Roman" w:hAnsi="Times New Roman" w:cs="Times New Roman"/>
          <w:sz w:val="28"/>
          <w:szCs w:val="28"/>
          <w:lang w:eastAsia="ru-RU"/>
        </w:rPr>
        <w:lastRenderedPageBreak/>
        <w:t>опасных последствий в целях дестабилизации деятельности органов власти, деяние наказывается штрафом в размере от семисот тысяч до одного миллиона рублей либо лишением свободы на срок от шести до восьми лет. </w:t>
      </w:r>
      <w:proofErr w:type="gramEnd"/>
    </w:p>
    <w:p w:rsidR="00FB090E" w:rsidRPr="00FB090E" w:rsidRDefault="00FB090E" w:rsidP="00FB090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B090E">
        <w:rPr>
          <w:rFonts w:ascii="Times New Roman" w:eastAsia="Times New Roman" w:hAnsi="Times New Roman" w:cs="Times New Roman"/>
          <w:sz w:val="28"/>
          <w:szCs w:val="28"/>
          <w:lang w:eastAsia="ru-RU"/>
        </w:rPr>
        <w:t>Следует отметить, что указанное деяние, повлекшее по неосторожности смерть человека или иные тяжкие последствия, наказывается штрафом в размере от одного миллиона пятисот тысяч до двух миллионов рублей либо лишением свободы на срок от восьми до десяти лет.</w:t>
      </w:r>
    </w:p>
    <w:p w:rsidR="00FB090E" w:rsidRDefault="00FB090E" w:rsidP="00FB090E">
      <w:pPr>
        <w:shd w:val="clear" w:color="auto" w:fill="FFFFFF"/>
        <w:spacing w:after="0" w:line="240" w:lineRule="auto"/>
        <w:jc w:val="both"/>
        <w:rPr>
          <w:rFonts w:ascii="Times New Roman" w:eastAsia="Times New Roman" w:hAnsi="Times New Roman" w:cs="Times New Roman"/>
          <w:sz w:val="28"/>
          <w:szCs w:val="28"/>
          <w:lang w:eastAsia="ru-RU"/>
        </w:rPr>
      </w:pPr>
    </w:p>
    <w:p w:rsidR="00FB090E" w:rsidRPr="00FB090E" w:rsidRDefault="00FB090E" w:rsidP="00FB090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Заместитель прокурора района                                                      В.С. </w:t>
      </w:r>
      <w:proofErr w:type="spellStart"/>
      <w:r>
        <w:rPr>
          <w:rFonts w:ascii="Times New Roman" w:eastAsia="Times New Roman" w:hAnsi="Times New Roman" w:cs="Times New Roman"/>
          <w:sz w:val="28"/>
          <w:szCs w:val="28"/>
          <w:lang w:eastAsia="ru-RU"/>
        </w:rPr>
        <w:t>Чистанов</w:t>
      </w:r>
      <w:proofErr w:type="spellEnd"/>
    </w:p>
    <w:p w:rsidR="00FB090E" w:rsidRDefault="00FB090E" w:rsidP="00FB090E">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p>
    <w:p w:rsidR="00FB090E" w:rsidRDefault="00FB090E" w:rsidP="00FB090E">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bookmarkStart w:id="0" w:name="_GoBack"/>
      <w:bookmarkEnd w:id="0"/>
      <w:r w:rsidRPr="00FB090E">
        <w:rPr>
          <w:rFonts w:ascii="Times New Roman" w:eastAsia="Times New Roman" w:hAnsi="Times New Roman" w:cs="Times New Roman"/>
          <w:b/>
          <w:bCs/>
          <w:sz w:val="28"/>
          <w:szCs w:val="28"/>
          <w:lang w:eastAsia="ru-RU"/>
        </w:rPr>
        <w:t>Новое в трудовом законодательстве</w:t>
      </w:r>
    </w:p>
    <w:p w:rsidR="00FB090E" w:rsidRPr="00FB090E" w:rsidRDefault="00FB090E" w:rsidP="00FB090E">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p>
    <w:p w:rsidR="00FB090E" w:rsidRPr="00FB090E" w:rsidRDefault="00FB090E" w:rsidP="00FB090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B090E">
        <w:rPr>
          <w:rFonts w:ascii="Times New Roman" w:eastAsia="Times New Roman" w:hAnsi="Times New Roman" w:cs="Times New Roman"/>
          <w:sz w:val="28"/>
          <w:szCs w:val="28"/>
          <w:lang w:eastAsia="ru-RU"/>
        </w:rPr>
        <w:t>С 1 марта 2023 года вступили в силу поправки в статью 302 Трудового кодекса Российской Федерации, согласно которым доставка работников, работающих вахтовым методом, от места нахождения работодателя или пункта сбора до места выполнения работы и обратно осуществляется за счет средств работодателя.</w:t>
      </w:r>
    </w:p>
    <w:p w:rsidR="00FB090E" w:rsidRPr="00FB090E" w:rsidRDefault="00FB090E" w:rsidP="00FB090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B090E">
        <w:rPr>
          <w:rFonts w:ascii="Times New Roman" w:eastAsia="Times New Roman" w:hAnsi="Times New Roman" w:cs="Times New Roman"/>
          <w:sz w:val="28"/>
          <w:szCs w:val="28"/>
          <w:lang w:eastAsia="ru-RU"/>
        </w:rPr>
        <w:t>Работодатель может компенсировать работнику-</w:t>
      </w:r>
      <w:proofErr w:type="spellStart"/>
      <w:r w:rsidRPr="00FB090E">
        <w:rPr>
          <w:rFonts w:ascii="Times New Roman" w:eastAsia="Times New Roman" w:hAnsi="Times New Roman" w:cs="Times New Roman"/>
          <w:sz w:val="28"/>
          <w:szCs w:val="28"/>
          <w:lang w:eastAsia="ru-RU"/>
        </w:rPr>
        <w:t>вахтовику</w:t>
      </w:r>
      <w:proofErr w:type="spellEnd"/>
      <w:r w:rsidRPr="00FB090E">
        <w:rPr>
          <w:rFonts w:ascii="Times New Roman" w:eastAsia="Times New Roman" w:hAnsi="Times New Roman" w:cs="Times New Roman"/>
          <w:sz w:val="28"/>
          <w:szCs w:val="28"/>
          <w:lang w:eastAsia="ru-RU"/>
        </w:rPr>
        <w:t xml:space="preserve"> расходы на оплату стоимости его проезда от места жительства до места нахождения работодателя или пункта сбора.</w:t>
      </w:r>
    </w:p>
    <w:p w:rsidR="00FB090E" w:rsidRDefault="00FB090E" w:rsidP="00FB090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B090E">
        <w:rPr>
          <w:rFonts w:ascii="Times New Roman" w:eastAsia="Times New Roman" w:hAnsi="Times New Roman" w:cs="Times New Roman"/>
          <w:sz w:val="28"/>
          <w:szCs w:val="28"/>
          <w:lang w:eastAsia="ru-RU"/>
        </w:rPr>
        <w:t>Размер и порядок компенсации устанавливаются в трудовом договоре, коллективном договоре, локальном нормативном акте (принимаемом с учетом мнения выборного органа первичной профсоюзной организации).</w:t>
      </w:r>
    </w:p>
    <w:p w:rsidR="00FB090E" w:rsidRDefault="00FB090E" w:rsidP="00FB090E">
      <w:pPr>
        <w:shd w:val="clear" w:color="auto" w:fill="FFFFFF"/>
        <w:spacing w:after="0" w:line="240" w:lineRule="auto"/>
        <w:jc w:val="both"/>
        <w:rPr>
          <w:rFonts w:ascii="Times New Roman" w:eastAsia="Times New Roman" w:hAnsi="Times New Roman" w:cs="Times New Roman"/>
          <w:sz w:val="28"/>
          <w:szCs w:val="28"/>
          <w:lang w:eastAsia="ru-RU"/>
        </w:rPr>
      </w:pPr>
    </w:p>
    <w:p w:rsidR="00FB090E" w:rsidRPr="00FB090E" w:rsidRDefault="00FB090E" w:rsidP="00FB090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Заместитель прокурора района                                                      В.С. </w:t>
      </w:r>
      <w:proofErr w:type="spellStart"/>
      <w:r>
        <w:rPr>
          <w:rFonts w:ascii="Times New Roman" w:eastAsia="Times New Roman" w:hAnsi="Times New Roman" w:cs="Times New Roman"/>
          <w:sz w:val="28"/>
          <w:szCs w:val="28"/>
          <w:lang w:eastAsia="ru-RU"/>
        </w:rPr>
        <w:t>Чистанов</w:t>
      </w:r>
      <w:proofErr w:type="spellEnd"/>
    </w:p>
    <w:p w:rsidR="00662094" w:rsidRPr="00FB090E" w:rsidRDefault="00662094" w:rsidP="00FB090E">
      <w:pPr>
        <w:spacing w:after="0" w:line="240" w:lineRule="auto"/>
        <w:ind w:firstLine="709"/>
        <w:jc w:val="both"/>
        <w:rPr>
          <w:rFonts w:ascii="Times New Roman" w:hAnsi="Times New Roman" w:cs="Times New Roman"/>
          <w:sz w:val="28"/>
          <w:szCs w:val="28"/>
        </w:rPr>
      </w:pPr>
    </w:p>
    <w:sectPr w:rsidR="00662094" w:rsidRPr="00FB09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375"/>
    <w:rsid w:val="00662094"/>
    <w:rsid w:val="00C23375"/>
    <w:rsid w:val="00FB09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316198">
      <w:bodyDiv w:val="1"/>
      <w:marLeft w:val="0"/>
      <w:marRight w:val="0"/>
      <w:marTop w:val="0"/>
      <w:marBottom w:val="0"/>
      <w:divBdr>
        <w:top w:val="none" w:sz="0" w:space="0" w:color="auto"/>
        <w:left w:val="none" w:sz="0" w:space="0" w:color="auto"/>
        <w:bottom w:val="none" w:sz="0" w:space="0" w:color="auto"/>
        <w:right w:val="none" w:sz="0" w:space="0" w:color="auto"/>
      </w:divBdr>
      <w:divsChild>
        <w:div w:id="688066679">
          <w:marLeft w:val="0"/>
          <w:marRight w:val="0"/>
          <w:marTop w:val="0"/>
          <w:marBottom w:val="960"/>
          <w:divBdr>
            <w:top w:val="none" w:sz="0" w:space="0" w:color="auto"/>
            <w:left w:val="none" w:sz="0" w:space="0" w:color="auto"/>
            <w:bottom w:val="none" w:sz="0" w:space="0" w:color="auto"/>
            <w:right w:val="none" w:sz="0" w:space="0" w:color="auto"/>
          </w:divBdr>
        </w:div>
        <w:div w:id="412243940">
          <w:marLeft w:val="0"/>
          <w:marRight w:val="720"/>
          <w:marTop w:val="0"/>
          <w:marBottom w:val="0"/>
          <w:divBdr>
            <w:top w:val="none" w:sz="0" w:space="0" w:color="auto"/>
            <w:left w:val="none" w:sz="0" w:space="0" w:color="auto"/>
            <w:bottom w:val="none" w:sz="0" w:space="0" w:color="auto"/>
            <w:right w:val="none" w:sz="0" w:space="0" w:color="auto"/>
          </w:divBdr>
          <w:divsChild>
            <w:div w:id="561451473">
              <w:marLeft w:val="0"/>
              <w:marRight w:val="0"/>
              <w:marTop w:val="0"/>
              <w:marBottom w:val="120"/>
              <w:divBdr>
                <w:top w:val="none" w:sz="0" w:space="0" w:color="auto"/>
                <w:left w:val="none" w:sz="0" w:space="0" w:color="auto"/>
                <w:bottom w:val="none" w:sz="0" w:space="0" w:color="auto"/>
                <w:right w:val="none" w:sz="0" w:space="0" w:color="auto"/>
              </w:divBdr>
            </w:div>
            <w:div w:id="417219816">
              <w:marLeft w:val="0"/>
              <w:marRight w:val="0"/>
              <w:marTop w:val="0"/>
              <w:marBottom w:val="120"/>
              <w:divBdr>
                <w:top w:val="none" w:sz="0" w:space="0" w:color="auto"/>
                <w:left w:val="none" w:sz="0" w:space="0" w:color="auto"/>
                <w:bottom w:val="none" w:sz="0" w:space="0" w:color="auto"/>
                <w:right w:val="none" w:sz="0" w:space="0" w:color="auto"/>
              </w:divBdr>
            </w:div>
          </w:divsChild>
        </w:div>
        <w:div w:id="2142840375">
          <w:marLeft w:val="0"/>
          <w:marRight w:val="0"/>
          <w:marTop w:val="0"/>
          <w:marBottom w:val="0"/>
          <w:divBdr>
            <w:top w:val="none" w:sz="0" w:space="0" w:color="auto"/>
            <w:left w:val="none" w:sz="0" w:space="0" w:color="auto"/>
            <w:bottom w:val="none" w:sz="0" w:space="0" w:color="auto"/>
            <w:right w:val="none" w:sz="0" w:space="0" w:color="auto"/>
          </w:divBdr>
          <w:divsChild>
            <w:div w:id="1253662273">
              <w:marLeft w:val="0"/>
              <w:marRight w:val="0"/>
              <w:marTop w:val="0"/>
              <w:marBottom w:val="0"/>
              <w:divBdr>
                <w:top w:val="none" w:sz="0" w:space="0" w:color="auto"/>
                <w:left w:val="none" w:sz="0" w:space="0" w:color="auto"/>
                <w:bottom w:val="none" w:sz="0" w:space="0" w:color="auto"/>
                <w:right w:val="none" w:sz="0" w:space="0" w:color="auto"/>
              </w:divBdr>
              <w:divsChild>
                <w:div w:id="199047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936175">
      <w:bodyDiv w:val="1"/>
      <w:marLeft w:val="0"/>
      <w:marRight w:val="0"/>
      <w:marTop w:val="0"/>
      <w:marBottom w:val="0"/>
      <w:divBdr>
        <w:top w:val="none" w:sz="0" w:space="0" w:color="auto"/>
        <w:left w:val="none" w:sz="0" w:space="0" w:color="auto"/>
        <w:bottom w:val="none" w:sz="0" w:space="0" w:color="auto"/>
        <w:right w:val="none" w:sz="0" w:space="0" w:color="auto"/>
      </w:divBdr>
      <w:divsChild>
        <w:div w:id="91560017">
          <w:marLeft w:val="0"/>
          <w:marRight w:val="0"/>
          <w:marTop w:val="0"/>
          <w:marBottom w:val="960"/>
          <w:divBdr>
            <w:top w:val="none" w:sz="0" w:space="0" w:color="auto"/>
            <w:left w:val="none" w:sz="0" w:space="0" w:color="auto"/>
            <w:bottom w:val="none" w:sz="0" w:space="0" w:color="auto"/>
            <w:right w:val="none" w:sz="0" w:space="0" w:color="auto"/>
          </w:divBdr>
        </w:div>
        <w:div w:id="1426461698">
          <w:marLeft w:val="0"/>
          <w:marRight w:val="720"/>
          <w:marTop w:val="0"/>
          <w:marBottom w:val="0"/>
          <w:divBdr>
            <w:top w:val="none" w:sz="0" w:space="0" w:color="auto"/>
            <w:left w:val="none" w:sz="0" w:space="0" w:color="auto"/>
            <w:bottom w:val="none" w:sz="0" w:space="0" w:color="auto"/>
            <w:right w:val="none" w:sz="0" w:space="0" w:color="auto"/>
          </w:divBdr>
          <w:divsChild>
            <w:div w:id="1951355662">
              <w:marLeft w:val="0"/>
              <w:marRight w:val="0"/>
              <w:marTop w:val="0"/>
              <w:marBottom w:val="120"/>
              <w:divBdr>
                <w:top w:val="none" w:sz="0" w:space="0" w:color="auto"/>
                <w:left w:val="none" w:sz="0" w:space="0" w:color="auto"/>
                <w:bottom w:val="none" w:sz="0" w:space="0" w:color="auto"/>
                <w:right w:val="none" w:sz="0" w:space="0" w:color="auto"/>
              </w:divBdr>
            </w:div>
            <w:div w:id="1710495107">
              <w:marLeft w:val="0"/>
              <w:marRight w:val="0"/>
              <w:marTop w:val="0"/>
              <w:marBottom w:val="120"/>
              <w:divBdr>
                <w:top w:val="none" w:sz="0" w:space="0" w:color="auto"/>
                <w:left w:val="none" w:sz="0" w:space="0" w:color="auto"/>
                <w:bottom w:val="none" w:sz="0" w:space="0" w:color="auto"/>
                <w:right w:val="none" w:sz="0" w:space="0" w:color="auto"/>
              </w:divBdr>
            </w:div>
          </w:divsChild>
        </w:div>
        <w:div w:id="2022269514">
          <w:marLeft w:val="0"/>
          <w:marRight w:val="0"/>
          <w:marTop w:val="0"/>
          <w:marBottom w:val="0"/>
          <w:divBdr>
            <w:top w:val="none" w:sz="0" w:space="0" w:color="auto"/>
            <w:left w:val="none" w:sz="0" w:space="0" w:color="auto"/>
            <w:bottom w:val="none" w:sz="0" w:space="0" w:color="auto"/>
            <w:right w:val="none" w:sz="0" w:space="0" w:color="auto"/>
          </w:divBdr>
          <w:divsChild>
            <w:div w:id="753740095">
              <w:marLeft w:val="0"/>
              <w:marRight w:val="0"/>
              <w:marTop w:val="0"/>
              <w:marBottom w:val="0"/>
              <w:divBdr>
                <w:top w:val="none" w:sz="0" w:space="0" w:color="auto"/>
                <w:left w:val="none" w:sz="0" w:space="0" w:color="auto"/>
                <w:bottom w:val="none" w:sz="0" w:space="0" w:color="auto"/>
                <w:right w:val="none" w:sz="0" w:space="0" w:color="auto"/>
              </w:divBdr>
              <w:divsChild>
                <w:div w:id="52140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457615">
      <w:bodyDiv w:val="1"/>
      <w:marLeft w:val="0"/>
      <w:marRight w:val="0"/>
      <w:marTop w:val="0"/>
      <w:marBottom w:val="0"/>
      <w:divBdr>
        <w:top w:val="none" w:sz="0" w:space="0" w:color="auto"/>
        <w:left w:val="none" w:sz="0" w:space="0" w:color="auto"/>
        <w:bottom w:val="none" w:sz="0" w:space="0" w:color="auto"/>
        <w:right w:val="none" w:sz="0" w:space="0" w:color="auto"/>
      </w:divBdr>
      <w:divsChild>
        <w:div w:id="163015320">
          <w:marLeft w:val="0"/>
          <w:marRight w:val="0"/>
          <w:marTop w:val="0"/>
          <w:marBottom w:val="960"/>
          <w:divBdr>
            <w:top w:val="none" w:sz="0" w:space="0" w:color="auto"/>
            <w:left w:val="none" w:sz="0" w:space="0" w:color="auto"/>
            <w:bottom w:val="none" w:sz="0" w:space="0" w:color="auto"/>
            <w:right w:val="none" w:sz="0" w:space="0" w:color="auto"/>
          </w:divBdr>
        </w:div>
        <w:div w:id="1153259641">
          <w:marLeft w:val="0"/>
          <w:marRight w:val="720"/>
          <w:marTop w:val="0"/>
          <w:marBottom w:val="0"/>
          <w:divBdr>
            <w:top w:val="none" w:sz="0" w:space="0" w:color="auto"/>
            <w:left w:val="none" w:sz="0" w:space="0" w:color="auto"/>
            <w:bottom w:val="none" w:sz="0" w:space="0" w:color="auto"/>
            <w:right w:val="none" w:sz="0" w:space="0" w:color="auto"/>
          </w:divBdr>
          <w:divsChild>
            <w:div w:id="2124954316">
              <w:marLeft w:val="0"/>
              <w:marRight w:val="0"/>
              <w:marTop w:val="0"/>
              <w:marBottom w:val="120"/>
              <w:divBdr>
                <w:top w:val="none" w:sz="0" w:space="0" w:color="auto"/>
                <w:left w:val="none" w:sz="0" w:space="0" w:color="auto"/>
                <w:bottom w:val="none" w:sz="0" w:space="0" w:color="auto"/>
                <w:right w:val="none" w:sz="0" w:space="0" w:color="auto"/>
              </w:divBdr>
            </w:div>
            <w:div w:id="1141844062">
              <w:marLeft w:val="0"/>
              <w:marRight w:val="0"/>
              <w:marTop w:val="0"/>
              <w:marBottom w:val="120"/>
              <w:divBdr>
                <w:top w:val="none" w:sz="0" w:space="0" w:color="auto"/>
                <w:left w:val="none" w:sz="0" w:space="0" w:color="auto"/>
                <w:bottom w:val="none" w:sz="0" w:space="0" w:color="auto"/>
                <w:right w:val="none" w:sz="0" w:space="0" w:color="auto"/>
              </w:divBdr>
            </w:div>
          </w:divsChild>
        </w:div>
        <w:div w:id="1601528971">
          <w:marLeft w:val="0"/>
          <w:marRight w:val="0"/>
          <w:marTop w:val="0"/>
          <w:marBottom w:val="0"/>
          <w:divBdr>
            <w:top w:val="none" w:sz="0" w:space="0" w:color="auto"/>
            <w:left w:val="none" w:sz="0" w:space="0" w:color="auto"/>
            <w:bottom w:val="none" w:sz="0" w:space="0" w:color="auto"/>
            <w:right w:val="none" w:sz="0" w:space="0" w:color="auto"/>
          </w:divBdr>
          <w:divsChild>
            <w:div w:id="145972523">
              <w:marLeft w:val="0"/>
              <w:marRight w:val="0"/>
              <w:marTop w:val="0"/>
              <w:marBottom w:val="0"/>
              <w:divBdr>
                <w:top w:val="none" w:sz="0" w:space="0" w:color="auto"/>
                <w:left w:val="none" w:sz="0" w:space="0" w:color="auto"/>
                <w:bottom w:val="none" w:sz="0" w:space="0" w:color="auto"/>
                <w:right w:val="none" w:sz="0" w:space="0" w:color="auto"/>
              </w:divBdr>
              <w:divsChild>
                <w:div w:id="124892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755816">
      <w:bodyDiv w:val="1"/>
      <w:marLeft w:val="0"/>
      <w:marRight w:val="0"/>
      <w:marTop w:val="0"/>
      <w:marBottom w:val="0"/>
      <w:divBdr>
        <w:top w:val="none" w:sz="0" w:space="0" w:color="auto"/>
        <w:left w:val="none" w:sz="0" w:space="0" w:color="auto"/>
        <w:bottom w:val="none" w:sz="0" w:space="0" w:color="auto"/>
        <w:right w:val="none" w:sz="0" w:space="0" w:color="auto"/>
      </w:divBdr>
      <w:divsChild>
        <w:div w:id="196164997">
          <w:marLeft w:val="0"/>
          <w:marRight w:val="0"/>
          <w:marTop w:val="0"/>
          <w:marBottom w:val="960"/>
          <w:divBdr>
            <w:top w:val="none" w:sz="0" w:space="0" w:color="auto"/>
            <w:left w:val="none" w:sz="0" w:space="0" w:color="auto"/>
            <w:bottom w:val="none" w:sz="0" w:space="0" w:color="auto"/>
            <w:right w:val="none" w:sz="0" w:space="0" w:color="auto"/>
          </w:divBdr>
        </w:div>
        <w:div w:id="796489992">
          <w:marLeft w:val="0"/>
          <w:marRight w:val="480"/>
          <w:marTop w:val="0"/>
          <w:marBottom w:val="0"/>
          <w:divBdr>
            <w:top w:val="none" w:sz="0" w:space="0" w:color="auto"/>
            <w:left w:val="none" w:sz="0" w:space="0" w:color="auto"/>
            <w:bottom w:val="none" w:sz="0" w:space="0" w:color="auto"/>
            <w:right w:val="none" w:sz="0" w:space="0" w:color="auto"/>
          </w:divBdr>
          <w:divsChild>
            <w:div w:id="642782963">
              <w:marLeft w:val="0"/>
              <w:marRight w:val="0"/>
              <w:marTop w:val="0"/>
              <w:marBottom w:val="120"/>
              <w:divBdr>
                <w:top w:val="none" w:sz="0" w:space="0" w:color="auto"/>
                <w:left w:val="none" w:sz="0" w:space="0" w:color="auto"/>
                <w:bottom w:val="none" w:sz="0" w:space="0" w:color="auto"/>
                <w:right w:val="none" w:sz="0" w:space="0" w:color="auto"/>
              </w:divBdr>
            </w:div>
            <w:div w:id="111948735">
              <w:marLeft w:val="0"/>
              <w:marRight w:val="0"/>
              <w:marTop w:val="0"/>
              <w:marBottom w:val="120"/>
              <w:divBdr>
                <w:top w:val="none" w:sz="0" w:space="0" w:color="auto"/>
                <w:left w:val="none" w:sz="0" w:space="0" w:color="auto"/>
                <w:bottom w:val="none" w:sz="0" w:space="0" w:color="auto"/>
                <w:right w:val="none" w:sz="0" w:space="0" w:color="auto"/>
              </w:divBdr>
            </w:div>
          </w:divsChild>
        </w:div>
        <w:div w:id="1061946848">
          <w:marLeft w:val="0"/>
          <w:marRight w:val="0"/>
          <w:marTop w:val="0"/>
          <w:marBottom w:val="0"/>
          <w:divBdr>
            <w:top w:val="none" w:sz="0" w:space="0" w:color="auto"/>
            <w:left w:val="none" w:sz="0" w:space="0" w:color="auto"/>
            <w:bottom w:val="none" w:sz="0" w:space="0" w:color="auto"/>
            <w:right w:val="none" w:sz="0" w:space="0" w:color="auto"/>
          </w:divBdr>
          <w:divsChild>
            <w:div w:id="463502897">
              <w:marLeft w:val="0"/>
              <w:marRight w:val="0"/>
              <w:marTop w:val="0"/>
              <w:marBottom w:val="0"/>
              <w:divBdr>
                <w:top w:val="none" w:sz="0" w:space="0" w:color="auto"/>
                <w:left w:val="none" w:sz="0" w:space="0" w:color="auto"/>
                <w:bottom w:val="none" w:sz="0" w:space="0" w:color="auto"/>
                <w:right w:val="none" w:sz="0" w:space="0" w:color="auto"/>
              </w:divBdr>
              <w:divsChild>
                <w:div w:id="136120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335072">
      <w:bodyDiv w:val="1"/>
      <w:marLeft w:val="0"/>
      <w:marRight w:val="0"/>
      <w:marTop w:val="0"/>
      <w:marBottom w:val="0"/>
      <w:divBdr>
        <w:top w:val="none" w:sz="0" w:space="0" w:color="auto"/>
        <w:left w:val="none" w:sz="0" w:space="0" w:color="auto"/>
        <w:bottom w:val="none" w:sz="0" w:space="0" w:color="auto"/>
        <w:right w:val="none" w:sz="0" w:space="0" w:color="auto"/>
      </w:divBdr>
      <w:divsChild>
        <w:div w:id="531915196">
          <w:marLeft w:val="0"/>
          <w:marRight w:val="0"/>
          <w:marTop w:val="0"/>
          <w:marBottom w:val="960"/>
          <w:divBdr>
            <w:top w:val="none" w:sz="0" w:space="0" w:color="auto"/>
            <w:left w:val="none" w:sz="0" w:space="0" w:color="auto"/>
            <w:bottom w:val="none" w:sz="0" w:space="0" w:color="auto"/>
            <w:right w:val="none" w:sz="0" w:space="0" w:color="auto"/>
          </w:divBdr>
        </w:div>
        <w:div w:id="1066100614">
          <w:marLeft w:val="0"/>
          <w:marRight w:val="720"/>
          <w:marTop w:val="0"/>
          <w:marBottom w:val="0"/>
          <w:divBdr>
            <w:top w:val="none" w:sz="0" w:space="0" w:color="auto"/>
            <w:left w:val="none" w:sz="0" w:space="0" w:color="auto"/>
            <w:bottom w:val="none" w:sz="0" w:space="0" w:color="auto"/>
            <w:right w:val="none" w:sz="0" w:space="0" w:color="auto"/>
          </w:divBdr>
          <w:divsChild>
            <w:div w:id="2112161373">
              <w:marLeft w:val="0"/>
              <w:marRight w:val="0"/>
              <w:marTop w:val="0"/>
              <w:marBottom w:val="120"/>
              <w:divBdr>
                <w:top w:val="none" w:sz="0" w:space="0" w:color="auto"/>
                <w:left w:val="none" w:sz="0" w:space="0" w:color="auto"/>
                <w:bottom w:val="none" w:sz="0" w:space="0" w:color="auto"/>
                <w:right w:val="none" w:sz="0" w:space="0" w:color="auto"/>
              </w:divBdr>
            </w:div>
            <w:div w:id="469055964">
              <w:marLeft w:val="0"/>
              <w:marRight w:val="0"/>
              <w:marTop w:val="0"/>
              <w:marBottom w:val="120"/>
              <w:divBdr>
                <w:top w:val="none" w:sz="0" w:space="0" w:color="auto"/>
                <w:left w:val="none" w:sz="0" w:space="0" w:color="auto"/>
                <w:bottom w:val="none" w:sz="0" w:space="0" w:color="auto"/>
                <w:right w:val="none" w:sz="0" w:space="0" w:color="auto"/>
              </w:divBdr>
            </w:div>
          </w:divsChild>
        </w:div>
        <w:div w:id="269122335">
          <w:marLeft w:val="0"/>
          <w:marRight w:val="0"/>
          <w:marTop w:val="0"/>
          <w:marBottom w:val="0"/>
          <w:divBdr>
            <w:top w:val="none" w:sz="0" w:space="0" w:color="auto"/>
            <w:left w:val="none" w:sz="0" w:space="0" w:color="auto"/>
            <w:bottom w:val="none" w:sz="0" w:space="0" w:color="auto"/>
            <w:right w:val="none" w:sz="0" w:space="0" w:color="auto"/>
          </w:divBdr>
          <w:divsChild>
            <w:div w:id="1892887375">
              <w:marLeft w:val="0"/>
              <w:marRight w:val="0"/>
              <w:marTop w:val="0"/>
              <w:marBottom w:val="0"/>
              <w:divBdr>
                <w:top w:val="none" w:sz="0" w:space="0" w:color="auto"/>
                <w:left w:val="none" w:sz="0" w:space="0" w:color="auto"/>
                <w:bottom w:val="none" w:sz="0" w:space="0" w:color="auto"/>
                <w:right w:val="none" w:sz="0" w:space="0" w:color="auto"/>
              </w:divBdr>
              <w:divsChild>
                <w:div w:id="52371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1285</Words>
  <Characters>7325</Characters>
  <Application>Microsoft Office Word</Application>
  <DocSecurity>0</DocSecurity>
  <Lines>61</Lines>
  <Paragraphs>17</Paragraphs>
  <ScaleCrop>false</ScaleCrop>
  <Company>HP</Company>
  <LinksUpToDate>false</LinksUpToDate>
  <CharactersWithSpaces>8593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2023-04-18T15:21:00Z</dcterms:created>
  <dcterms:modified xsi:type="dcterms:W3CDTF">2023-04-18T15:28:00Z</dcterms:modified>
</cp:coreProperties>
</file>