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C987" w14:textId="1CBA3B61" w:rsidR="003F2569" w:rsidRDefault="003F2569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 вопросы ответил заместитель прокурора района В.С. Чистанов</w:t>
      </w:r>
    </w:p>
    <w:p w14:paraId="13629320" w14:textId="77777777" w:rsidR="003F2569" w:rsidRDefault="003F2569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E0C6B35" w14:textId="2F84C411" w:rsidR="00380139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Какие существуют основания освобождения от уголовной ответственности при неуплате алиментов?</w:t>
      </w:r>
    </w:p>
    <w:p w14:paraId="09D322F2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rStyle w:val="a4"/>
          <w:color w:val="333333"/>
          <w:sz w:val="28"/>
          <w:szCs w:val="28"/>
        </w:rPr>
        <w:t>Ответ:</w:t>
      </w:r>
      <w:r w:rsidRPr="003F2569">
        <w:rPr>
          <w:color w:val="333333"/>
          <w:sz w:val="28"/>
          <w:szCs w:val="28"/>
        </w:rPr>
        <w:t> Постановлением Пленума Верховного суда Российской Федерации от 22.12.2022 № 39 «О судебной практике по уголовным делам о неуплате средств на содержание детей или нетрудоспособных родителей (ст. 157 УК РФ)» даны разъяснения относительно оснований освобождения от уголовной ответственности.</w:t>
      </w:r>
    </w:p>
    <w:p w14:paraId="03F049FA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В соответствии с пунктом 3 примечания к статье 157 УК РФ лицо, совершившее преступление, предусмотренное указанной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родителей.</w:t>
      </w:r>
    </w:p>
    <w:p w14:paraId="3452A7CE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Освобождению от ответственности по вышеуказанному основанию подлежит лицо при уплате всей суммы задолженности по исполнительному производству, имеющейся на дату принятия решения о прекращении уголовного дела.</w:t>
      </w:r>
    </w:p>
    <w:p w14:paraId="61FC5536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При этом следует иметь в виду, что суммы, подлежащие взысканию с уклоняющихся от уплаты алиментов родителей ребенка, в случаях, предусмотренных частью 6 статьи 113 Семейного кодекса Российской Федерации, суммы неустойки за несвоевременную уплату алиментов, задолженности по уплате такой неустойки, определяемые в соответствии со статьями 114, 115 CК РФ, в объем указанной задолженности по алиментам не входят. Документ, содержащий сведения о размере задолженности, должен быть приобщен органом предварительного расследования к материалам уголовного дела.</w:t>
      </w:r>
    </w:p>
    <w:p w14:paraId="285DEE7B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Погашение задолженности может быть произведено не только лицом, совершившим преступление, но и по его просьбе (с его согласия) другими лицами.</w:t>
      </w:r>
    </w:p>
    <w:p w14:paraId="3692B3CF" w14:textId="1856A239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Подсудимый может быть освобожден от уголовной ответственности вне зависимости от того имеет ли он неснятую или непогашенную судимость за другое преступление.</w:t>
      </w:r>
    </w:p>
    <w:p w14:paraId="35A26013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4E9A1C3A" w14:textId="47B2E906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Возможен ли перевод ребенка в другую школу в середине учебного года?</w:t>
      </w:r>
    </w:p>
    <w:p w14:paraId="4070BB58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rStyle w:val="a4"/>
          <w:color w:val="333333"/>
          <w:sz w:val="28"/>
          <w:szCs w:val="28"/>
          <w:shd w:val="clear" w:color="auto" w:fill="FFFFFF"/>
        </w:rPr>
        <w:t>Ответ:</w:t>
      </w:r>
      <w:r w:rsidRPr="003F2569">
        <w:rPr>
          <w:color w:val="333333"/>
          <w:sz w:val="28"/>
          <w:szCs w:val="28"/>
          <w:shd w:val="clear" w:color="auto" w:fill="FFFFFF"/>
        </w:rPr>
        <w:t> Да, возможен.   </w:t>
      </w:r>
    </w:p>
    <w:p w14:paraId="3FCFEB65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  <w:shd w:val="clear" w:color="auto" w:fill="FFFFFF"/>
        </w:rPr>
        <w:t>В соответствии с приказом Минобрнауки России от 12.03.2014 № 177 перевести ребенка в другую школу возможно в любое время учебного года. Для этого нужно подать заявление об отчислении из старой школы и заявление о зачислении в новую школу. Однако, необходимо учитывать, что прием в новую школу возможен лишь при условии наличия в ней свободных мест.</w:t>
      </w:r>
    </w:p>
    <w:p w14:paraId="607E4204" w14:textId="77777777" w:rsidR="003F2569" w:rsidRDefault="003F2569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260FAD7" w14:textId="314C8B06" w:rsidR="00BD3EF3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Я являюсь получателем пособия на ребенка от 8 до 17 лет, имею ли я право на получение единого пособия?</w:t>
      </w:r>
    </w:p>
    <w:p w14:paraId="4B788925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rStyle w:val="a4"/>
          <w:color w:val="333333"/>
          <w:sz w:val="28"/>
          <w:szCs w:val="28"/>
          <w:shd w:val="clear" w:color="auto" w:fill="FFFFFF"/>
        </w:rPr>
        <w:t>Ответ:</w:t>
      </w:r>
      <w:r w:rsidRPr="003F2569">
        <w:rPr>
          <w:color w:val="333333"/>
          <w:sz w:val="28"/>
          <w:szCs w:val="28"/>
          <w:shd w:val="clear" w:color="auto" w:fill="FFFFFF"/>
        </w:rPr>
        <w:t> Одновременное получение двух пособий невозможно. </w:t>
      </w:r>
    </w:p>
    <w:p w14:paraId="6A322568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  <w:shd w:val="clear" w:color="auto" w:fill="FFFFFF"/>
        </w:rPr>
        <w:t>Если семья с 2022 года получает пособие на детей в возрасте от 8 до 17 лет, то в 2023 году она может подать заявление на новое единое пособие. При одобрении будет выплачиваться единое пособие, а выплаты на детей в возрасте от 8 до 17 лет прекращаются.</w:t>
      </w:r>
    </w:p>
    <w:p w14:paraId="20D2063D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  <w:shd w:val="clear" w:color="auto" w:fill="FFFFFF"/>
        </w:rPr>
        <w:t>Пособие на детей в возрасте от 8 до 17 лет и единое пособие на детей назначаются по аналогичным правилам с учетом комплексной проверки нуждаемости. Их размер составляет 50, 75 или 100 процентов прожиточного минимума на детей в регионе.</w:t>
      </w:r>
    </w:p>
    <w:p w14:paraId="2636446E" w14:textId="77777777" w:rsidR="003F2569" w:rsidRDefault="003F2569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1C738CD" w14:textId="66B76F50" w:rsidR="00BD3EF3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Что такое исполнительский сбор?</w:t>
      </w:r>
    </w:p>
    <w:p w14:paraId="497BCE84" w14:textId="7D2DB6A1" w:rsidR="00BD3EF3" w:rsidRPr="003F2569" w:rsidRDefault="00AC7E9C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</w:t>
      </w:r>
      <w:r w:rsidR="00BD3EF3" w:rsidRPr="003F2569">
        <w:rPr>
          <w:rStyle w:val="a4"/>
          <w:color w:val="333333"/>
          <w:sz w:val="28"/>
          <w:szCs w:val="28"/>
        </w:rPr>
        <w:t>твет:</w:t>
      </w:r>
      <w:r w:rsidR="00BD3EF3" w:rsidRPr="003F2569">
        <w:rPr>
          <w:color w:val="333333"/>
          <w:sz w:val="28"/>
          <w:szCs w:val="28"/>
        </w:rPr>
        <w:t> Согласно ст. 112 Федерального закона от 02.10.2007 № 229-ФЗ «Об исполнительном производстве» исполнительский сбор это денежное взыскание, налагаемое на должника в случае несвоевременного исполнения им обязательств, предусмотренных исполнительным листом.</w:t>
      </w:r>
    </w:p>
    <w:p w14:paraId="2DAE794B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Пристав-исполнитель взыскивает сбор принудительно. Однако должник вправе обратиться в суд, чтобы оспорить взыскание, попросить отсрочку или рассрочку, уменьшить размер сбора или освободиться от его взыскания (ч. 6, 7 ст. 112 Закона об исполнительном производстве).</w:t>
      </w:r>
    </w:p>
    <w:p w14:paraId="196FF5D6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При разрешении данного вопроса судом учитываются степень вины должника, его имущественное положение и иные существенные обстоятельства.</w:t>
      </w:r>
    </w:p>
    <w:p w14:paraId="7736C012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Исполнительский сбор обладает свойствами административной штрафной санкции, при применении которой на должника возлагается обязанность произвести определенную дополнительную выплату в качестве меры его публично-правовой ответственности, возникающей в связи с совершенным им правонарушением в процессе исполнительного производства.</w:t>
      </w:r>
    </w:p>
    <w:p w14:paraId="0A736EA0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Исполнительский сбор устанавливается в размере 7 % от подлежащей взысканию суммы или стоимости взыскиваемого имущества, но не менее 1000 рублей с должника-гражданина или должника-индивидуального предпринимателя и 10 000 рублей с должника-организации. В случае неисполнения исполнительного документа неимущественного характера исполнительский сбор с должника-гражданина или должника-индивидуального предпринимателя устанавливается в размере 5 000 рублей, с должника-организации – 50 000 рублей.</w:t>
      </w:r>
    </w:p>
    <w:p w14:paraId="09679BD0" w14:textId="35F12885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Исполнительский сбор зачисляется в федеральный бюджет.</w:t>
      </w:r>
    </w:p>
    <w:p w14:paraId="17026B8B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7FAC570C" w14:textId="0AEBE6D0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Пришел в полицию с заявлением, однако в его принятии мне отказали. Что мне делать?</w:t>
      </w:r>
    </w:p>
    <w:p w14:paraId="2F8207BE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 xml:space="preserve">Ответ: С заявлением о преступлении (устным или письменным, с использованием любого существующего вида связи) в правоохранительные </w:t>
      </w:r>
      <w:r w:rsidRPr="003F2569">
        <w:rPr>
          <w:color w:val="333333"/>
          <w:sz w:val="28"/>
          <w:szCs w:val="28"/>
        </w:rPr>
        <w:lastRenderedPageBreak/>
        <w:t>органы вправе обратиться любое лицо, при этом неважно, в отношении кого совершено преступление – обратившегося или кого-то другого.</w:t>
      </w:r>
    </w:p>
    <w:p w14:paraId="2A6FC2BD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В силу положений п. 3 ч. 1 ст. 145 УПК РФ лицо, которое обращается с заявлением о преступлении, не обязано подавать (или направлять) данное заявление обязательно в тот орган, к компетенции которого относится его расследование.</w:t>
      </w:r>
    </w:p>
    <w:p w14:paraId="1C8EA7C7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Поступающие сообщения о преступлениях принимаются вне зависимости от места и времени их совершения, полноты содержащихся в них сведений и формы представления, в том числе в дежурных частях органов внутренних дел. Такие сообщения принимаются круглосуточно, в обязательном порядке регистрируются в Книге учета сообщений о преступлениях (происшествиях).</w:t>
      </w:r>
    </w:p>
    <w:p w14:paraId="27C72BFA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Согласно ч. 2 ст. 21, ч. 1 ст. 144 УПК РФ отказать в приеме информации о преступлении не могут.</w:t>
      </w:r>
    </w:p>
    <w:p w14:paraId="1EEECF84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В случае отказа в принятии заявления о преступлении необходимо обратиться в вышестоящие органы, в том числе в устном порядке, а также можно направить соответствующее заявление по почте либо с использованием возможностей сети «Интернет».</w:t>
      </w:r>
    </w:p>
    <w:p w14:paraId="4A9BCF8C" w14:textId="77777777" w:rsidR="00BD3EF3" w:rsidRPr="003F2569" w:rsidRDefault="00BD3EF3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Отказ в принятии сообщения о преступлении также может быть обжалован в органы прокуратуры.</w:t>
      </w:r>
    </w:p>
    <w:p w14:paraId="203245EA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6F14EC92" w14:textId="52E46CE4" w:rsidR="00BD3EF3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В чем заключается мера пресечения в виде запрета определенных действий? Какие запреты могут быть возложены на подозреваемого или обвиняемого при избрании указанной меры пресечения?</w:t>
      </w:r>
    </w:p>
    <w:p w14:paraId="12E4C47D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Ответ: Запрет определенных действий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пресечения,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предусмотренных законом, а также в осуществлении контроля за соблюдением возложенных на него запретов.</w:t>
      </w:r>
    </w:p>
    <w:p w14:paraId="6D52B3AB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 xml:space="preserve">При этом 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запреты: 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 общаться с определенными лицами; отправлять и получать почтово-телеграфные отправления; использовать средства связи и информационно-телекоммуникационную сеть «Интернет»; управлять автомобилем или иным транспортным средством, если </w:t>
      </w:r>
      <w:r w:rsidRPr="003F2569">
        <w:rPr>
          <w:color w:val="333333"/>
          <w:sz w:val="28"/>
          <w:szCs w:val="28"/>
        </w:rPr>
        <w:lastRenderedPageBreak/>
        <w:t>совершенное преступление связано с нарушением правил дорожного движения и эксплуатации транспортных средств.</w:t>
      </w:r>
    </w:p>
    <w:p w14:paraId="74DD867B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6A221D7C" w14:textId="43B0E8BD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Может ли следователь вызвать на допрос свидетеля либо потерпевшего с использованием мессенджера?</w:t>
      </w:r>
    </w:p>
    <w:p w14:paraId="348113D7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Ответ: В соответствии с положениями ст. 188 УПК РФ свидетель, потерпевший вызывается на допрос повесткой. В повестке указываются, кто и в каком качестве вызывается, к кому и по какому адресу, дата и время явки на допрос, а также последствия неявки без уважительных причин.</w:t>
      </w:r>
    </w:p>
    <w:p w14:paraId="56E2E53D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Повестка вручается лицу, вызываемому на допрос, под расписку либо передается с помощью средств связи. В случае временного отсутствия лица, вызываемого на допрос,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организациям, которые обязаны передать повестку лицу, вызываемому на допрос.</w:t>
      </w:r>
    </w:p>
    <w:p w14:paraId="59812F99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Лицо, вызываемое на допрос, обязано явиться в назначенный срок либо заранее уведомить следователя о причинах неявки. В случае неявки без уважительных причин лицо, вызываемое на допрос, может быть подвергнуто приводу либо к нему могут быть применены иные меры процессуального принуждения, предусмотренные ст. 111 УПК РФ.</w:t>
      </w:r>
    </w:p>
    <w:p w14:paraId="4C0BE3A3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Положениями п. 28 ст. 2 Федерального закона от 07.07.2003 № 126-ФЗ «О связи» к средствам связи относятся 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отправлений, а также иные технические и программные средства, используемые при оказании услуг связи или обеспечении функционирования сетей связи, включая технические системы и устройства с измерительными функциями.</w:t>
      </w:r>
    </w:p>
    <w:p w14:paraId="7F28C2FF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При решении вопроса об извещении лица о явке на допрос, следует исходить из того, что извещение лица посредством мессенджеров допускается в случае согласия на уведомление таким способом и при фиксации факта отправки и доставки извещения адресату. Факт согласия на получение извещения подтверждается распиской, в которой наряду с данными об участнике уголовного судопроизводства и его согласием на уведомление подобным способом указывается номер мобильного телефона, к которому привязано программное обеспечение мессенджеров.</w:t>
      </w:r>
    </w:p>
    <w:p w14:paraId="643ACB48" w14:textId="77777777" w:rsidR="003F2569" w:rsidRDefault="003F2569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20E1901E" w14:textId="717D0522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F2569">
        <w:rPr>
          <w:b/>
          <w:bCs/>
          <w:color w:val="333333"/>
          <w:sz w:val="28"/>
          <w:szCs w:val="28"/>
          <w:shd w:val="clear" w:color="auto" w:fill="FFFFFF"/>
        </w:rPr>
        <w:t>Могут ли дети-инвалиды при проезде к месту лечения и обратно воспользоваться авиаперелетом?</w:t>
      </w:r>
    </w:p>
    <w:p w14:paraId="1AD6E54B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Ответ: Да, такая возможность предоставляется отдельным категориям детей-инвалидов. </w:t>
      </w:r>
    </w:p>
    <w:p w14:paraId="41272BB0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 xml:space="preserve">Постановлением Правительства Российской Федерации от 29.12.2004 № 864 утвержден Порядок финансового обеспечения расходов по предоставлению гражданам государственной социальной помощи в виде набора социальных услуг, в соответствии с которым средства на предоставление гражданам путевок на санаторно-курортное лечение и проезд </w:t>
      </w:r>
      <w:r w:rsidRPr="003F2569">
        <w:rPr>
          <w:color w:val="333333"/>
          <w:sz w:val="28"/>
          <w:szCs w:val="28"/>
        </w:rPr>
        <w:lastRenderedPageBreak/>
        <w:t>на междугородном транспорте к месту лечения и обратно направляются, в том числе на оплату транспортным организациям расходов по предоставлению проезда граждан к месту лечения и обратно авиационным транспортом при наличии у ребенка-инвалида, заболевания или травмы спинного мозга.</w:t>
      </w:r>
    </w:p>
    <w:p w14:paraId="16C3D6AE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2569">
        <w:rPr>
          <w:color w:val="333333"/>
          <w:sz w:val="28"/>
          <w:szCs w:val="28"/>
        </w:rPr>
        <w:t>Внесенными постановлением Правительства Российской Федерации от 14.11.2022 № 2045 изменениями, авиаперелет за счет средств Фонда социального страхования Российской Федерации будет предоставляться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14:paraId="26505ADB" w14:textId="77777777" w:rsidR="00CA14B8" w:rsidRPr="003F2569" w:rsidRDefault="00CA14B8" w:rsidP="003F2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7A03DDFC" w14:textId="66D12A11" w:rsidR="00BD3EF3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7AE2A" w14:textId="77777777" w:rsidR="00BD3EF3" w:rsidRPr="003F2569" w:rsidRDefault="00BD3EF3" w:rsidP="003F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EF3" w:rsidRPr="003F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5"/>
    <w:rsid w:val="00380139"/>
    <w:rsid w:val="003F2569"/>
    <w:rsid w:val="00795FE5"/>
    <w:rsid w:val="00AC7E9C"/>
    <w:rsid w:val="00BD3EF3"/>
    <w:rsid w:val="00C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ADBF"/>
  <w15:chartTrackingRefBased/>
  <w15:docId w15:val="{556D332A-D7BC-4331-9EEF-4403293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Прокуратура Прокуратура Респблики Хакасия</cp:lastModifiedBy>
  <cp:revision>4</cp:revision>
  <dcterms:created xsi:type="dcterms:W3CDTF">2023-02-03T05:11:00Z</dcterms:created>
  <dcterms:modified xsi:type="dcterms:W3CDTF">2023-02-03T05:34:00Z</dcterms:modified>
</cp:coreProperties>
</file>