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9" w:rsidRDefault="007B6379" w:rsidP="00E81C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657">
        <w:rPr>
          <w:rFonts w:ascii="Times New Roman" w:hAnsi="Times New Roman" w:cs="Times New Roman"/>
          <w:sz w:val="26"/>
          <w:szCs w:val="26"/>
        </w:rPr>
        <w:t>Сведения о СМИ, полиграфических организациях,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предпринимателях, уведомивших т</w:t>
      </w:r>
      <w:r w:rsidRPr="00F62657"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Орджоникидзевского </w:t>
      </w:r>
      <w:r>
        <w:rPr>
          <w:rFonts w:ascii="Times New Roman" w:hAnsi="Times New Roman" w:cs="Times New Roman"/>
          <w:sz w:val="26"/>
          <w:szCs w:val="26"/>
        </w:rPr>
        <w:t>района о готовности предоставлять</w:t>
      </w:r>
      <w:r w:rsidRPr="00F62657">
        <w:rPr>
          <w:rFonts w:ascii="Times New Roman" w:hAnsi="Times New Roman" w:cs="Times New Roman"/>
          <w:sz w:val="26"/>
          <w:szCs w:val="26"/>
        </w:rPr>
        <w:t xml:space="preserve"> эфирное время, печатную площадь, оказывать услуги</w:t>
      </w:r>
      <w:r>
        <w:rPr>
          <w:rFonts w:ascii="Times New Roman" w:hAnsi="Times New Roman" w:cs="Times New Roman"/>
          <w:sz w:val="26"/>
          <w:szCs w:val="26"/>
        </w:rPr>
        <w:t xml:space="preserve"> кандидатам избирательным объединениям </w:t>
      </w:r>
      <w:r w:rsidRPr="00F62657">
        <w:rPr>
          <w:rFonts w:ascii="Times New Roman" w:hAnsi="Times New Roman" w:cs="Times New Roman"/>
          <w:sz w:val="26"/>
          <w:szCs w:val="26"/>
        </w:rPr>
        <w:t xml:space="preserve"> по размещению агитационных материалов для проведения предвыборной агитации</w:t>
      </w:r>
      <w:r>
        <w:rPr>
          <w:rFonts w:ascii="Times New Roman" w:hAnsi="Times New Roman" w:cs="Times New Roman"/>
          <w:sz w:val="26"/>
          <w:szCs w:val="26"/>
        </w:rPr>
        <w:t xml:space="preserve"> на выборах в органы местного самоуправления Орджоникидзевского района, </w:t>
      </w:r>
    </w:p>
    <w:p w:rsidR="007B6379" w:rsidRPr="00F62657" w:rsidRDefault="007B6379" w:rsidP="005808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назначенных на 8 сентября 2019 года</w:t>
      </w:r>
    </w:p>
    <w:p w:rsidR="007B6379" w:rsidRPr="00F62657" w:rsidRDefault="007B6379" w:rsidP="00E81C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1701"/>
        <w:gridCol w:w="2268"/>
        <w:gridCol w:w="5811"/>
        <w:gridCol w:w="2410"/>
      </w:tblGrid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п /п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 опубликования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Размер оплаты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Телефон, адрес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Республиканская газета «Хакасия»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25.06.2019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Республиканская газета «Хакасия» от 20.06.2019 г. №113-114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Газетная площадь: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номер за вторник – 35 руб. за 1 кв. см. – внутренние полосы;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номер за четверг – 40 руб. за 1 кв. см – внутренние полосы;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номер за четверг – 45 рублей за 1 кв. см. – средняя полоса.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Баннерная реклама, дополнительные услуги.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8(3902)222335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8(3902)224217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 ул. Щетинкина, 34.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газета «Орджоникидзевский рабочий» 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28.06.2019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«Орджоникидзевский рабочий»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от 28.06.2019 г.  № 26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Газетная площадь: 25 руб. за 1 кв. см. печатной продукции (кроме первой полосы).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печатной продукции: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набор текста 50 руб. за 1 страницу формата А4; печать ч/б – 25 руб., печать цветная – 60 руб. за 1 страницу формата А4;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печать ч/б – 50 руб., печать цветная – 150 руб. за 1 страницу формата А3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8(36036)21108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Орджонкидзевский район, п. Копьево, пер. Юбилейный, 3/2.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ОАО «Типография «Хакасия»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28.06.2019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Республиканская газета «Хакасия» от 27 июня 2019 г. № 118-119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агитационных материалов.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Дополнительные услуги.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8(3902)222358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Абакан, ул. Щетинкина,     д. 32.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ООО «Информационное агентство «Хакасия»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28.06.2019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://19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 от 27.06.2019 г.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Полное информационное обслуживание в течение агитационного периода избирательной кампании.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8(3902)287504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8(3902)267070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г. Абакан ул. Кирова, д. 59,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оф. 54 Н.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«Сибирская информационная компания»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-Эфирное время – 18 руб./сек.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Аудиоролик (информационный) до 30 сек. – 5000 руб.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8(3902)348-348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Абакан, ул. Щетинкина,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«Медведь»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-эфирное время – 18 руб. /сек.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аудиоролик (информационный) до 30 сек. – 5000 руб.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8(3902)22-44-55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Абакан, ул. Щетинкина, д.29, пом.75Н, офис 4.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«Хакасская волна»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-эфирное время – 20 руб. /сек.;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сюжет в новостях – 1000 руб./1 выход 45 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аудиоролик (информационный) до 30 сек. – 5000 руб.;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сюжет в новостях 45 сек. - 1000 руб.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8(3902)22-44-55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г. Абакан, ул. Щетинкина, д.29, пом. 75Н, офис 4. 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«ТВ-7»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- блок видеороликов в фильмах, сериалах, программах – 200 руб./сек.; 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блок видеороликов в программе «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Nota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» - 450 руб./сек.;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-после оригинальных программ в собственном часе ТВ-7 – 200 руб./сек.;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сюжет в программе «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Nota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60 сек. – 27000 руб., 90 сек. – 40500 руб.,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120 сек. -54000 руб.;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-участие в программе «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Nota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Postscriptum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» - 60000 руб./1200 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статичная заставка до 30 сек. – 5000 руб.;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видеоролик (информационный) – 10000 руб. до 30 сек., 3000 руб. за каждые дополнительные 30 сек.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8(3902)22-44-55 Республика Хакасия, г. Абакан, ул. Щетинкина, д.29, пом.75Н.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«Саяногорская волна»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эфирное время – 18 руб./сек.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- аудиоролик (информационный) до 30 сек. – 3000 руб. 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8(3902)22-44-55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г. Абакан, ул. Щетинкина, д.29, пом.75Н, офис 3. 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ООО «ТИПОГРАФИЯ МАРТ»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Ежедневная республиканская  газета «Хакасия»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№№118-119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 полиграфической продукции (Полноцветная и черно-белая печать листовок, плакатов, календарей карманных, другие услуги)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8(3902)22-34-27 Республика Хакасия, г.Абакан, пр. Ленина, д. 79, пом. 25Н.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Студия радиовещания «Радио «Сибирь»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 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эфирное время – 22 руб. /сек.;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сюжет в новостях – 1000 руб./1 выход 45 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аудиоролик (информационный) до 30 сек. – 5000 руб.;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сюжет в новостях 45 сек. - 1000 руб.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8(39042) 63939 Республика Хакасия,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г. Саяногорск,               мк-он Енисейский, 36. 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СМИ  «Телевидение Хакасии»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01.07.2019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размещению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- блок видеороликов в фильмах, сериалах, программах – 60 руб./сек.; 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блок видеороликов в программе «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Nota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- 120 руб./сек.;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после оригинальных программ в собственном часе ТВ-7 – 80 руб./сек.;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сюжет в программе «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Nota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»:  60 сек. - 27000 руб./сек., 90 сек. – 40500 руб.,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120 сек. - 54000 руб.;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участие в программе «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Nota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7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</w:t>
            </w: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разговор» - 40000 руб./1200 сек.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Изготовление: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статичная заставка до 30 сек. – 4000 руб.;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видеоролик (информационный) – 7000 руб. до 30 сек., 3000 руб. за каждые дополнительные 30 сек.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8(39042) 63939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г. Саяногорск,               мк-он  Енисейский, 36.</w:t>
            </w:r>
          </w:p>
        </w:tc>
      </w:tr>
      <w:tr w:rsidR="007B6379" w:rsidRPr="006627F1">
        <w:trPr>
          <w:trHeight w:val="1884"/>
        </w:trPr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Бергер Виктор Михайлович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04.07.2019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печатных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печать баннера (1кв.м.) 300 г -140 руб., 340-440 г -170 руб.,  другие услуги.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8(3902) 22-41-22;        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8(3902) 22-30-28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Абакан, ул. Чертыгашева, 148.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ООО «Гамма»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05.07.2019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Пульс Хакасии ссылка </w:t>
            </w:r>
            <w:hyperlink r:id="rId6" w:history="1">
              <w:r w:rsidRPr="006627F1">
                <w:rPr>
                  <w:rStyle w:val="Hyperlink"/>
                </w:rPr>
                <w:t>https://pulse19.ru/</w:t>
              </w:r>
            </w:hyperlink>
            <w:r w:rsidRPr="006627F1">
              <w:t xml:space="preserve"> 21354-</w:t>
            </w:r>
            <w:r w:rsidRPr="006627F1">
              <w:rPr>
                <w:lang w:val="en-US"/>
              </w:rPr>
              <w:t>vybory</w:t>
            </w:r>
            <w:r w:rsidRPr="006627F1">
              <w:t>-8-</w:t>
            </w:r>
            <w:r w:rsidRPr="006627F1">
              <w:rPr>
                <w:lang w:val="en-US"/>
              </w:rPr>
              <w:t>sentjabrja</w:t>
            </w:r>
            <w:r w:rsidRPr="006627F1">
              <w:t>-</w:t>
            </w:r>
            <w:r w:rsidRPr="006627F1">
              <w:rPr>
                <w:lang w:val="en-US"/>
              </w:rPr>
              <w:t>informacionnoe</w:t>
            </w:r>
            <w:r w:rsidRPr="006627F1">
              <w:t>-</w:t>
            </w:r>
            <w:r w:rsidRPr="006627F1">
              <w:rPr>
                <w:lang w:val="en-US"/>
              </w:rPr>
              <w:t>soobshhenie</w:t>
            </w:r>
            <w:r w:rsidRPr="006627F1">
              <w:t>/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предвыборных печатных  агитационных материалов (листовок, буклетов, плакатов,  календарей карманных, блокнотов, баннеров)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 30-57-60  Республика Хакасия, г. Абакан, ул. Торосова,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д. №15А, оф. 90н.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ООО «Голос»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08.07.2019 г. 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Ежедневная республиканская  газета «Хакасия»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04.07.2019г. №123-124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печатных 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Печать баннера – от 145 руб./кв.м.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Печать на пленке – от 250 руб./кв.м.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Печать на бумаге – от 350 руб./ кв.м.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 другие услуги.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8(3902) 35-27-22           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8(3902) 30-67-33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Абакан, ул. Белоярская, д. 50.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ООО «Издательство -полиграфическое предприятие «Журналист»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09.07.2019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Независимая информационная газета «Пятница»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27.06.2019г. №26(1187)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изготовлению печатных  агитационных материалов (плакатов, листовок, открыток и других материалов  в черно-белом и  полноцветном исполнении, ролевая печать)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 22-62-06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 24-06-06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8(3902) 23-93-33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г. Абакан, ул. Советская, 71.</w:t>
            </w:r>
          </w:p>
        </w:tc>
      </w:tr>
      <w:tr w:rsidR="007B6379" w:rsidRPr="006627F1">
        <w:tc>
          <w:tcPr>
            <w:tcW w:w="5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693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Галуцкая Людмила Дмитриевна</w:t>
            </w:r>
          </w:p>
        </w:tc>
        <w:tc>
          <w:tcPr>
            <w:tcW w:w="170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12.07.2019 г.</w:t>
            </w:r>
          </w:p>
        </w:tc>
        <w:tc>
          <w:tcPr>
            <w:tcW w:w="2268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Республиканская рекламно-информационная газета «Шанс» №27 (1466) от 04.07.2019г.</w:t>
            </w:r>
          </w:p>
        </w:tc>
        <w:tc>
          <w:tcPr>
            <w:tcW w:w="5811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Услуги по изготовлению печатных агитационных материалов: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- баннерная ткань 300 гр./кв.м. - 125 руб./кв.м., цена перерасхода 90 руб./ кв.м. и другие услуги.</w:t>
            </w:r>
          </w:p>
        </w:tc>
        <w:tc>
          <w:tcPr>
            <w:tcW w:w="2410" w:type="dxa"/>
          </w:tcPr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8(3902) 285-730;    8(3902) 28-57-40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г.Абакан, ул.Советская, 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>д.46-2.</w:t>
            </w:r>
          </w:p>
          <w:p w:rsidR="007B6379" w:rsidRPr="006627F1" w:rsidRDefault="007B6379" w:rsidP="00662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B6379" w:rsidRDefault="007B6379" w:rsidP="00E81C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379" w:rsidRPr="00F62657" w:rsidRDefault="007B6379" w:rsidP="003643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r w:rsidRPr="00F62657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265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7B6379" w:rsidRPr="00F62657" w:rsidSect="00454E24">
      <w:footerReference w:type="default" r:id="rId7"/>
      <w:pgSz w:w="16838" w:h="11906" w:orient="landscape"/>
      <w:pgMar w:top="709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79" w:rsidRDefault="007B6379">
      <w:r>
        <w:separator/>
      </w:r>
    </w:p>
  </w:endnote>
  <w:endnote w:type="continuationSeparator" w:id="0">
    <w:p w:rsidR="007B6379" w:rsidRDefault="007B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79" w:rsidRDefault="007B6379" w:rsidP="00EB7C8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B6379" w:rsidRDefault="007B6379" w:rsidP="00C425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79" w:rsidRDefault="007B6379">
      <w:r>
        <w:separator/>
      </w:r>
    </w:p>
  </w:footnote>
  <w:footnote w:type="continuationSeparator" w:id="0">
    <w:p w:rsidR="007B6379" w:rsidRDefault="007B6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45"/>
    <w:rsid w:val="0001484E"/>
    <w:rsid w:val="00056FE9"/>
    <w:rsid w:val="000A7B54"/>
    <w:rsid w:val="000B589E"/>
    <w:rsid w:val="000D6A0D"/>
    <w:rsid w:val="000F59B8"/>
    <w:rsid w:val="000F7E9E"/>
    <w:rsid w:val="0014370F"/>
    <w:rsid w:val="00143A9A"/>
    <w:rsid w:val="0015016B"/>
    <w:rsid w:val="001F0CAA"/>
    <w:rsid w:val="002145F8"/>
    <w:rsid w:val="00221BDC"/>
    <w:rsid w:val="002D3C19"/>
    <w:rsid w:val="00364314"/>
    <w:rsid w:val="00393B60"/>
    <w:rsid w:val="003B7BAC"/>
    <w:rsid w:val="003E34D3"/>
    <w:rsid w:val="003F22C8"/>
    <w:rsid w:val="00422249"/>
    <w:rsid w:val="00454E24"/>
    <w:rsid w:val="00485935"/>
    <w:rsid w:val="00495B15"/>
    <w:rsid w:val="00507B69"/>
    <w:rsid w:val="00580823"/>
    <w:rsid w:val="005C0D88"/>
    <w:rsid w:val="005D0BD3"/>
    <w:rsid w:val="006301A7"/>
    <w:rsid w:val="006474FE"/>
    <w:rsid w:val="006514F8"/>
    <w:rsid w:val="006627F1"/>
    <w:rsid w:val="00682EF6"/>
    <w:rsid w:val="006B0679"/>
    <w:rsid w:val="006B5C16"/>
    <w:rsid w:val="006F0E9B"/>
    <w:rsid w:val="00703459"/>
    <w:rsid w:val="0070529F"/>
    <w:rsid w:val="0073359A"/>
    <w:rsid w:val="0075162A"/>
    <w:rsid w:val="00774D41"/>
    <w:rsid w:val="007B00BF"/>
    <w:rsid w:val="007B6379"/>
    <w:rsid w:val="00821C4E"/>
    <w:rsid w:val="008C2AE6"/>
    <w:rsid w:val="008E7185"/>
    <w:rsid w:val="008E74E2"/>
    <w:rsid w:val="008F245A"/>
    <w:rsid w:val="00926B3F"/>
    <w:rsid w:val="00966E24"/>
    <w:rsid w:val="00996B3A"/>
    <w:rsid w:val="009D4EB4"/>
    <w:rsid w:val="00A34029"/>
    <w:rsid w:val="00A703F0"/>
    <w:rsid w:val="00A84420"/>
    <w:rsid w:val="00AC6C19"/>
    <w:rsid w:val="00B35BCF"/>
    <w:rsid w:val="00B862DA"/>
    <w:rsid w:val="00BC14D1"/>
    <w:rsid w:val="00C2378A"/>
    <w:rsid w:val="00C25AC9"/>
    <w:rsid w:val="00C425A0"/>
    <w:rsid w:val="00C44097"/>
    <w:rsid w:val="00C5170C"/>
    <w:rsid w:val="00C648C7"/>
    <w:rsid w:val="00C8303D"/>
    <w:rsid w:val="00CB7D23"/>
    <w:rsid w:val="00CE1445"/>
    <w:rsid w:val="00D8337B"/>
    <w:rsid w:val="00DA1499"/>
    <w:rsid w:val="00E061D3"/>
    <w:rsid w:val="00E242CA"/>
    <w:rsid w:val="00E3546B"/>
    <w:rsid w:val="00E81CE3"/>
    <w:rsid w:val="00E83837"/>
    <w:rsid w:val="00EB7C84"/>
    <w:rsid w:val="00EC5645"/>
    <w:rsid w:val="00EC7A37"/>
    <w:rsid w:val="00F62657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14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74F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25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C4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lse19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5</Pages>
  <Words>1167</Words>
  <Characters>6657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8</cp:revision>
  <cp:lastPrinted>2019-07-17T04:33:00Z</cp:lastPrinted>
  <dcterms:created xsi:type="dcterms:W3CDTF">2019-07-02T04:39:00Z</dcterms:created>
  <dcterms:modified xsi:type="dcterms:W3CDTF">2019-07-22T07:54:00Z</dcterms:modified>
</cp:coreProperties>
</file>