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23" w:rsidRPr="00C71AA9" w:rsidRDefault="00BB3B23" w:rsidP="00BB3B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B3B23" w:rsidRPr="00C71AA9" w:rsidRDefault="00BB3B23" w:rsidP="00BB3B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BB3B23" w:rsidRPr="00C71AA9" w:rsidRDefault="00BB3B23" w:rsidP="00BB3B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>СОВЕТ ДЕПУТАТОВ ОРДЖОНИКИДЗЕВСКОГО РАЙОНА</w:t>
      </w:r>
    </w:p>
    <w:p w:rsidR="00BB3B23" w:rsidRPr="00C71AA9" w:rsidRDefault="00BB3B23" w:rsidP="00BB3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B23" w:rsidRPr="00C71AA9" w:rsidRDefault="00BB3B23" w:rsidP="00BB3B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1AA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1AA9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BB3B23" w:rsidRPr="00C71AA9" w:rsidRDefault="00BB3B23" w:rsidP="00BB3B23">
      <w:pPr>
        <w:rPr>
          <w:sz w:val="24"/>
          <w:szCs w:val="24"/>
        </w:rPr>
      </w:pPr>
    </w:p>
    <w:p w:rsidR="00BB3B23" w:rsidRPr="00C71AA9" w:rsidRDefault="00BB3B23" w:rsidP="00BB3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 xml:space="preserve">Принято Советом депутатов              </w:t>
      </w:r>
    </w:p>
    <w:p w:rsidR="00BB3B23" w:rsidRPr="00C71AA9" w:rsidRDefault="00BB3B23" w:rsidP="00BB3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 xml:space="preserve">Орджоникидзевского района                                   </w:t>
      </w:r>
      <w:r w:rsidR="00C71A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71AA9">
        <w:rPr>
          <w:rFonts w:ascii="Times New Roman" w:hAnsi="Times New Roman" w:cs="Times New Roman"/>
          <w:sz w:val="24"/>
          <w:szCs w:val="24"/>
        </w:rPr>
        <w:t xml:space="preserve">     «  </w:t>
      </w:r>
      <w:r w:rsidR="00822E96">
        <w:rPr>
          <w:rFonts w:ascii="Times New Roman" w:hAnsi="Times New Roman" w:cs="Times New Roman"/>
          <w:sz w:val="24"/>
          <w:szCs w:val="24"/>
        </w:rPr>
        <w:t xml:space="preserve">19 </w:t>
      </w:r>
      <w:r w:rsidRPr="00C71AA9">
        <w:rPr>
          <w:rFonts w:ascii="Times New Roman" w:hAnsi="Times New Roman" w:cs="Times New Roman"/>
          <w:sz w:val="24"/>
          <w:szCs w:val="24"/>
        </w:rPr>
        <w:t>»  ноября  2020 года</w:t>
      </w:r>
    </w:p>
    <w:p w:rsidR="00BB3B23" w:rsidRPr="00C71AA9" w:rsidRDefault="00BB3B23" w:rsidP="00BB3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B23" w:rsidRPr="00C71AA9" w:rsidRDefault="00BB3B23" w:rsidP="00BB3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BB3B23" w:rsidRPr="00C71AA9" w:rsidRDefault="00BB3B23" w:rsidP="00BB3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 xml:space="preserve">Совета депутатов Орджоникидзевского района </w:t>
      </w:r>
    </w:p>
    <w:p w:rsidR="00BB3B23" w:rsidRPr="00C71AA9" w:rsidRDefault="00BB3B23" w:rsidP="00BB3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 xml:space="preserve">от 25 декабря 2019 года № 58-13 </w:t>
      </w:r>
    </w:p>
    <w:p w:rsidR="00BB3B23" w:rsidRPr="00C71AA9" w:rsidRDefault="00BB3B23" w:rsidP="00BB3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 xml:space="preserve">«О районном бюджете муниципального образования </w:t>
      </w:r>
    </w:p>
    <w:p w:rsidR="00BB3B23" w:rsidRPr="00C71AA9" w:rsidRDefault="00BB3B23" w:rsidP="00BB3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 xml:space="preserve">Орджоникидзевский район Республики Хакасия </w:t>
      </w:r>
    </w:p>
    <w:p w:rsidR="00BB3B23" w:rsidRPr="00C71AA9" w:rsidRDefault="00BB3B23" w:rsidP="00BB3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годов»</w:t>
      </w:r>
    </w:p>
    <w:p w:rsidR="00BB3B23" w:rsidRPr="00C71AA9" w:rsidRDefault="00BB3B23" w:rsidP="00BB3B23">
      <w:pPr>
        <w:rPr>
          <w:sz w:val="24"/>
          <w:szCs w:val="24"/>
        </w:rPr>
      </w:pPr>
    </w:p>
    <w:p w:rsidR="00BB3B23" w:rsidRPr="00C71AA9" w:rsidRDefault="00C850AD" w:rsidP="00C850AD">
      <w:pPr>
        <w:jc w:val="both"/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3B23" w:rsidRPr="00C71AA9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статьёй 15 Федерального закона от 06.10.2003 № 131-ФЗ «Об общих принципах организации местного самоуправления в  Российской Федерации», на основании Постановлений  Правительства Республики Хакасия, увеличивающих безвозмездные  перечисления в  бюджеты  муниципальных  образований, руководствуясь пунктом 2 статьи 32 Устава муниципального образования Орджоникидзевский район,</w:t>
      </w:r>
    </w:p>
    <w:p w:rsidR="00BB3B23" w:rsidRPr="00C71AA9" w:rsidRDefault="00BB3B23" w:rsidP="00E00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>Совет депутатов Орджоникидзевского района Республики Хакасия</w:t>
      </w:r>
    </w:p>
    <w:p w:rsidR="00E00068" w:rsidRPr="00C71AA9" w:rsidRDefault="00E00068" w:rsidP="00E000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B23" w:rsidRPr="00C71AA9" w:rsidRDefault="00BB3B23" w:rsidP="00BB3B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1AA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1AA9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BB3B23" w:rsidRPr="00C71AA9" w:rsidRDefault="00C850AD" w:rsidP="00E00068">
      <w:pPr>
        <w:jc w:val="both"/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3B23" w:rsidRPr="00C71AA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B3B23" w:rsidRPr="00C71AA9">
        <w:rPr>
          <w:rFonts w:ascii="Times New Roman" w:hAnsi="Times New Roman" w:cs="Times New Roman"/>
          <w:sz w:val="24"/>
          <w:szCs w:val="24"/>
        </w:rPr>
        <w:t>Внести в решение Совета депутатов Орджоникидзевского района от 25 декабря 2019 года № 58-13 «О районном бюджете муниципального образования Орджоникидзевский район Республики Хакасия на 2020 год и на плановый период 2021 и 2022 годов» (Приложение № 1 к газете «Орджоникидзевский рабочий», 2019, № 52</w:t>
      </w:r>
      <w:r w:rsidR="00E00068" w:rsidRPr="00C71AA9">
        <w:rPr>
          <w:rFonts w:ascii="Times New Roman" w:hAnsi="Times New Roman" w:cs="Times New Roman"/>
          <w:sz w:val="24"/>
          <w:szCs w:val="24"/>
        </w:rPr>
        <w:t>; Приложение № 6 к газете «Орджоникидзевский рабочий , 2020, №</w:t>
      </w:r>
      <w:r w:rsidR="00DC66B9">
        <w:rPr>
          <w:rFonts w:ascii="Times New Roman" w:hAnsi="Times New Roman" w:cs="Times New Roman"/>
          <w:sz w:val="24"/>
          <w:szCs w:val="24"/>
        </w:rPr>
        <w:t xml:space="preserve"> 25</w:t>
      </w:r>
      <w:r w:rsidR="00BB3B23" w:rsidRPr="00C71AA9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BB3B23" w:rsidRPr="00C71AA9" w:rsidRDefault="00BB3B23" w:rsidP="00BB3B23">
      <w:pPr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>1) в части 1:</w:t>
      </w:r>
    </w:p>
    <w:p w:rsidR="00BB3B23" w:rsidRPr="00C71AA9" w:rsidRDefault="007B1670" w:rsidP="00BB3B23">
      <w:pPr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 xml:space="preserve">       </w:t>
      </w:r>
      <w:r w:rsidR="00BB3B23" w:rsidRPr="00C71AA9">
        <w:rPr>
          <w:rFonts w:ascii="Times New Roman" w:hAnsi="Times New Roman" w:cs="Times New Roman"/>
          <w:sz w:val="24"/>
          <w:szCs w:val="24"/>
        </w:rPr>
        <w:t>а) в пункте 1 цифры «</w:t>
      </w:r>
      <w:r w:rsidR="00E00068" w:rsidRPr="00C71AA9">
        <w:rPr>
          <w:rFonts w:ascii="Times New Roman" w:hAnsi="Times New Roman" w:cs="Times New Roman"/>
          <w:sz w:val="24"/>
          <w:szCs w:val="24"/>
        </w:rPr>
        <w:t>468</w:t>
      </w:r>
      <w:r w:rsidR="009F1791" w:rsidRPr="00C71AA9">
        <w:rPr>
          <w:rFonts w:ascii="Times New Roman" w:hAnsi="Times New Roman" w:cs="Times New Roman"/>
          <w:sz w:val="24"/>
          <w:szCs w:val="24"/>
        </w:rPr>
        <w:t> 120 852,82</w:t>
      </w:r>
      <w:r w:rsidR="00BB3B23" w:rsidRPr="00C71AA9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Pr="00C71AA9">
        <w:rPr>
          <w:rFonts w:ascii="Times New Roman" w:hAnsi="Times New Roman" w:cs="Times New Roman"/>
          <w:sz w:val="24"/>
          <w:szCs w:val="24"/>
        </w:rPr>
        <w:t>530 500 853,50</w:t>
      </w:r>
      <w:r w:rsidR="00BB3B23" w:rsidRPr="00C71AA9">
        <w:rPr>
          <w:rFonts w:ascii="Times New Roman" w:hAnsi="Times New Roman" w:cs="Times New Roman"/>
          <w:sz w:val="24"/>
          <w:szCs w:val="24"/>
        </w:rPr>
        <w:t>»;</w:t>
      </w:r>
    </w:p>
    <w:p w:rsidR="00BB3B23" w:rsidRPr="00C71AA9" w:rsidRDefault="007B1670" w:rsidP="00BB3B23">
      <w:pPr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 xml:space="preserve">       </w:t>
      </w:r>
      <w:r w:rsidR="00BB3B23" w:rsidRPr="00C71AA9">
        <w:rPr>
          <w:rFonts w:ascii="Times New Roman" w:hAnsi="Times New Roman" w:cs="Times New Roman"/>
          <w:sz w:val="24"/>
          <w:szCs w:val="24"/>
        </w:rPr>
        <w:t>б) в пункте 2 цифры «</w:t>
      </w:r>
      <w:r w:rsidR="009F1791" w:rsidRPr="00C71AA9">
        <w:rPr>
          <w:rFonts w:ascii="Times New Roman" w:hAnsi="Times New Roman" w:cs="Times New Roman"/>
          <w:sz w:val="24"/>
          <w:szCs w:val="24"/>
        </w:rPr>
        <w:t>474 245 736,02</w:t>
      </w:r>
      <w:r w:rsidR="00BB3B23" w:rsidRPr="00C71AA9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Pr="00C71AA9">
        <w:rPr>
          <w:rFonts w:ascii="Times New Roman" w:hAnsi="Times New Roman" w:cs="Times New Roman"/>
          <w:sz w:val="24"/>
          <w:szCs w:val="24"/>
        </w:rPr>
        <w:t>536 625 736,70</w:t>
      </w:r>
      <w:r w:rsidR="00BB3B23" w:rsidRPr="00C71AA9">
        <w:rPr>
          <w:rFonts w:ascii="Times New Roman" w:hAnsi="Times New Roman" w:cs="Times New Roman"/>
          <w:sz w:val="24"/>
          <w:szCs w:val="24"/>
        </w:rPr>
        <w:t>»;</w:t>
      </w:r>
    </w:p>
    <w:p w:rsidR="00BB3B23" w:rsidRPr="00C71AA9" w:rsidRDefault="00BB3B23" w:rsidP="00BB3B23">
      <w:pPr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>2) в части 3 цифры «</w:t>
      </w:r>
      <w:r w:rsidR="00E00068" w:rsidRPr="00C71AA9">
        <w:rPr>
          <w:rFonts w:ascii="Times New Roman" w:hAnsi="Times New Roman" w:cs="Times New Roman"/>
          <w:sz w:val="24"/>
          <w:szCs w:val="24"/>
        </w:rPr>
        <w:t>1 682 950,00</w:t>
      </w:r>
      <w:r w:rsidRPr="00C71AA9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E00068" w:rsidRPr="00C71AA9">
        <w:rPr>
          <w:rFonts w:ascii="Times New Roman" w:hAnsi="Times New Roman" w:cs="Times New Roman"/>
          <w:sz w:val="24"/>
          <w:szCs w:val="24"/>
        </w:rPr>
        <w:t>552 950,00</w:t>
      </w:r>
      <w:r w:rsidRPr="00C71AA9">
        <w:rPr>
          <w:rFonts w:ascii="Times New Roman" w:hAnsi="Times New Roman" w:cs="Times New Roman"/>
          <w:sz w:val="24"/>
          <w:szCs w:val="24"/>
        </w:rPr>
        <w:t xml:space="preserve"> »;</w:t>
      </w:r>
    </w:p>
    <w:p w:rsidR="00BB3B23" w:rsidRPr="00C71AA9" w:rsidRDefault="00BB3B23" w:rsidP="00BB3B23">
      <w:pPr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>3) в пункте 1части 15 цифры «</w:t>
      </w:r>
      <w:r w:rsidR="009F1791" w:rsidRPr="00C71AA9">
        <w:rPr>
          <w:rFonts w:ascii="Times New Roman" w:hAnsi="Times New Roman" w:cs="Times New Roman"/>
          <w:sz w:val="24"/>
          <w:szCs w:val="24"/>
        </w:rPr>
        <w:t>19 755 300</w:t>
      </w:r>
      <w:r w:rsidRPr="00C71AA9">
        <w:rPr>
          <w:rFonts w:ascii="Times New Roman" w:hAnsi="Times New Roman" w:cs="Times New Roman"/>
          <w:sz w:val="24"/>
          <w:szCs w:val="24"/>
        </w:rPr>
        <w:t>,00» заменить цифрами «</w:t>
      </w:r>
      <w:r w:rsidR="005202BC">
        <w:rPr>
          <w:rFonts w:ascii="Times New Roman" w:hAnsi="Times New Roman" w:cs="Times New Roman"/>
          <w:sz w:val="24"/>
          <w:szCs w:val="24"/>
        </w:rPr>
        <w:t>22 529 331,38</w:t>
      </w:r>
      <w:r w:rsidRPr="00C71AA9">
        <w:rPr>
          <w:rFonts w:ascii="Times New Roman" w:hAnsi="Times New Roman" w:cs="Times New Roman"/>
          <w:sz w:val="24"/>
          <w:szCs w:val="24"/>
        </w:rPr>
        <w:t>»;</w:t>
      </w:r>
    </w:p>
    <w:p w:rsidR="00BB3B23" w:rsidRPr="00C71AA9" w:rsidRDefault="00BB3B23" w:rsidP="00BB3B23">
      <w:pPr>
        <w:rPr>
          <w:rFonts w:ascii="Times New Roman" w:hAnsi="Times New Roman" w:cs="Times New Roman"/>
          <w:sz w:val="24"/>
          <w:szCs w:val="24"/>
        </w:rPr>
      </w:pPr>
      <w:r w:rsidRPr="00C71AA9">
        <w:rPr>
          <w:sz w:val="24"/>
          <w:szCs w:val="24"/>
        </w:rPr>
        <w:lastRenderedPageBreak/>
        <w:t xml:space="preserve"> </w:t>
      </w:r>
      <w:r w:rsidRPr="00C71AA9">
        <w:rPr>
          <w:rFonts w:ascii="Times New Roman" w:hAnsi="Times New Roman" w:cs="Times New Roman"/>
          <w:sz w:val="24"/>
          <w:szCs w:val="24"/>
        </w:rPr>
        <w:t>4)  в части 21:</w:t>
      </w:r>
    </w:p>
    <w:p w:rsidR="00BB3B23" w:rsidRPr="00C71AA9" w:rsidRDefault="00BB3B23" w:rsidP="00BB3B23">
      <w:pPr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 xml:space="preserve">        а) в абзаце втором цифры «</w:t>
      </w:r>
      <w:r w:rsidR="009F1791" w:rsidRPr="00C71AA9">
        <w:rPr>
          <w:rFonts w:ascii="Times New Roman" w:hAnsi="Times New Roman" w:cs="Times New Roman"/>
          <w:sz w:val="24"/>
          <w:szCs w:val="24"/>
        </w:rPr>
        <w:t>65 542 344,82</w:t>
      </w:r>
      <w:r w:rsidRPr="00C71AA9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7B1670" w:rsidRPr="00C71AA9">
        <w:rPr>
          <w:rFonts w:ascii="Times New Roman" w:hAnsi="Times New Roman" w:cs="Times New Roman"/>
          <w:sz w:val="24"/>
          <w:szCs w:val="24"/>
        </w:rPr>
        <w:t>65 990 641,82</w:t>
      </w:r>
      <w:r w:rsidRPr="00C71AA9">
        <w:rPr>
          <w:rFonts w:ascii="Times New Roman" w:hAnsi="Times New Roman" w:cs="Times New Roman"/>
          <w:sz w:val="24"/>
          <w:szCs w:val="24"/>
        </w:rPr>
        <w:t xml:space="preserve"> »;</w:t>
      </w:r>
    </w:p>
    <w:p w:rsidR="00BB3B23" w:rsidRPr="00C71AA9" w:rsidRDefault="007B1670" w:rsidP="00BB3B23">
      <w:pPr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 xml:space="preserve">        б</w:t>
      </w:r>
      <w:r w:rsidR="00BB3B23" w:rsidRPr="00C71AA9">
        <w:rPr>
          <w:rFonts w:ascii="Times New Roman" w:hAnsi="Times New Roman" w:cs="Times New Roman"/>
          <w:sz w:val="24"/>
          <w:szCs w:val="24"/>
        </w:rPr>
        <w:t>) в абзаце втором пункта 3 цифры «</w:t>
      </w:r>
      <w:r w:rsidR="009F1791" w:rsidRPr="00C71AA9">
        <w:rPr>
          <w:rFonts w:ascii="Times New Roman" w:hAnsi="Times New Roman" w:cs="Times New Roman"/>
          <w:sz w:val="24"/>
          <w:szCs w:val="24"/>
        </w:rPr>
        <w:t>382 400</w:t>
      </w:r>
      <w:r w:rsidR="00BB3B23" w:rsidRPr="00C71AA9">
        <w:rPr>
          <w:rFonts w:ascii="Times New Roman" w:hAnsi="Times New Roman" w:cs="Times New Roman"/>
          <w:sz w:val="24"/>
          <w:szCs w:val="24"/>
        </w:rPr>
        <w:t>,00» заменить цифрами «</w:t>
      </w:r>
      <w:r w:rsidRPr="00C71AA9">
        <w:rPr>
          <w:rFonts w:ascii="Times New Roman" w:hAnsi="Times New Roman" w:cs="Times New Roman"/>
          <w:sz w:val="24"/>
          <w:szCs w:val="24"/>
        </w:rPr>
        <w:t>830 697,00</w:t>
      </w:r>
      <w:r w:rsidR="00BB3B23" w:rsidRPr="00C71AA9">
        <w:rPr>
          <w:rFonts w:ascii="Times New Roman" w:hAnsi="Times New Roman" w:cs="Times New Roman"/>
          <w:sz w:val="24"/>
          <w:szCs w:val="24"/>
        </w:rPr>
        <w:t>»;</w:t>
      </w:r>
    </w:p>
    <w:p w:rsidR="0033139B" w:rsidRPr="00C71AA9" w:rsidRDefault="0033139B" w:rsidP="0033139B">
      <w:pPr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>5) в  абзаце втором части 36 цифры «10 000,00» заменить цифрами «75 000,00 »;</w:t>
      </w:r>
    </w:p>
    <w:p w:rsidR="00BB3B23" w:rsidRPr="00C71AA9" w:rsidRDefault="00BB3B23" w:rsidP="0033139B">
      <w:pPr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 xml:space="preserve"> </w:t>
      </w:r>
      <w:r w:rsidR="0033139B" w:rsidRPr="00C71AA9">
        <w:rPr>
          <w:rFonts w:ascii="Times New Roman" w:hAnsi="Times New Roman" w:cs="Times New Roman"/>
          <w:sz w:val="24"/>
          <w:szCs w:val="24"/>
        </w:rPr>
        <w:t>6</w:t>
      </w:r>
      <w:r w:rsidRPr="00C71AA9">
        <w:rPr>
          <w:rFonts w:ascii="Times New Roman" w:hAnsi="Times New Roman" w:cs="Times New Roman"/>
          <w:sz w:val="24"/>
          <w:szCs w:val="24"/>
        </w:rPr>
        <w:t>) приложение 1 «Источники финансирования дефицита местного бюджета муниципального образования Орджоникидзевский район в 2020 году» изложить в новой редакции согласно приложению 1 к настоящему решению;</w:t>
      </w:r>
    </w:p>
    <w:p w:rsidR="00BB3B23" w:rsidRPr="00C71AA9" w:rsidRDefault="0033139B" w:rsidP="007B1670">
      <w:pPr>
        <w:jc w:val="both"/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>7</w:t>
      </w:r>
      <w:r w:rsidR="00BB3B23" w:rsidRPr="00C71AA9">
        <w:rPr>
          <w:rFonts w:ascii="Times New Roman" w:hAnsi="Times New Roman" w:cs="Times New Roman"/>
          <w:sz w:val="24"/>
          <w:szCs w:val="24"/>
        </w:rPr>
        <w:t xml:space="preserve">) приложение 4 «Доходы местного бюджета муниципального образования Орджоникидзевский район по группам, подгруппам и статьям </w:t>
      </w:r>
      <w:proofErr w:type="gramStart"/>
      <w:r w:rsidR="00BB3B23" w:rsidRPr="00C71AA9">
        <w:rPr>
          <w:rFonts w:ascii="Times New Roman" w:hAnsi="Times New Roman" w:cs="Times New Roman"/>
          <w:sz w:val="24"/>
          <w:szCs w:val="24"/>
        </w:rPr>
        <w:t>кодов классификации доходов  бюджетов Российской Федерации</w:t>
      </w:r>
      <w:proofErr w:type="gramEnd"/>
      <w:r w:rsidR="00BB3B23" w:rsidRPr="00C71AA9">
        <w:rPr>
          <w:rFonts w:ascii="Times New Roman" w:hAnsi="Times New Roman" w:cs="Times New Roman"/>
          <w:sz w:val="24"/>
          <w:szCs w:val="24"/>
        </w:rPr>
        <w:t xml:space="preserve"> на 2020 год» изложить в новой редакции согласно приложению 2 к настоящему решению;</w:t>
      </w:r>
    </w:p>
    <w:p w:rsidR="00BB3B23" w:rsidRPr="00C71AA9" w:rsidRDefault="0033139B" w:rsidP="007B1670">
      <w:pPr>
        <w:jc w:val="both"/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>8</w:t>
      </w:r>
      <w:r w:rsidR="00BB3B23" w:rsidRPr="00C71AA9">
        <w:rPr>
          <w:rFonts w:ascii="Times New Roman" w:hAnsi="Times New Roman" w:cs="Times New Roman"/>
          <w:sz w:val="24"/>
          <w:szCs w:val="24"/>
        </w:rPr>
        <w:t xml:space="preserve">) приложение 9 «Распределение бюджетных ассигнований по разделам, подразделам, целевым  статьям, группам и подгруппам  </w:t>
      </w:r>
      <w:proofErr w:type="gramStart"/>
      <w:r w:rsidR="00BB3B23" w:rsidRPr="00C71AA9">
        <w:rPr>
          <w:rFonts w:ascii="Times New Roman" w:hAnsi="Times New Roman" w:cs="Times New Roman"/>
          <w:sz w:val="24"/>
          <w:szCs w:val="24"/>
        </w:rPr>
        <w:t>видов расходов классификации  расходов местного бюджета муниципального образования</w:t>
      </w:r>
      <w:proofErr w:type="gramEnd"/>
      <w:r w:rsidR="00BB3B23" w:rsidRPr="00C71AA9">
        <w:rPr>
          <w:rFonts w:ascii="Times New Roman" w:hAnsi="Times New Roman" w:cs="Times New Roman"/>
          <w:sz w:val="24"/>
          <w:szCs w:val="24"/>
        </w:rPr>
        <w:t xml:space="preserve"> Орджоникидзевский район на 2020 год» изложить в новой редакции согласно приложению 3 к настоящему решению;</w:t>
      </w:r>
    </w:p>
    <w:p w:rsidR="00BB3B23" w:rsidRPr="00C71AA9" w:rsidRDefault="0033139B" w:rsidP="007B1670">
      <w:pPr>
        <w:jc w:val="both"/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>9</w:t>
      </w:r>
      <w:r w:rsidR="00BB3B23" w:rsidRPr="00C71AA9">
        <w:rPr>
          <w:rFonts w:ascii="Times New Roman" w:hAnsi="Times New Roman" w:cs="Times New Roman"/>
          <w:sz w:val="24"/>
          <w:szCs w:val="24"/>
        </w:rPr>
        <w:t>) приложение 11 «Ведомственная структура расходов местного бюджета муниципального образования Орджоникидзевский район на 2020 год» изложить в ново</w:t>
      </w:r>
      <w:r w:rsidR="007B1670" w:rsidRPr="00C71AA9">
        <w:rPr>
          <w:rFonts w:ascii="Times New Roman" w:hAnsi="Times New Roman" w:cs="Times New Roman"/>
          <w:sz w:val="24"/>
          <w:szCs w:val="24"/>
        </w:rPr>
        <w:t>й редакции согласно приложению 4</w:t>
      </w:r>
      <w:r w:rsidR="00BB3B23" w:rsidRPr="00C71AA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B3B23" w:rsidRPr="00C71AA9" w:rsidRDefault="0033139B" w:rsidP="007B1670">
      <w:pPr>
        <w:jc w:val="both"/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>10</w:t>
      </w:r>
      <w:r w:rsidR="00BB3B23" w:rsidRPr="00C71AA9">
        <w:rPr>
          <w:rFonts w:ascii="Times New Roman" w:hAnsi="Times New Roman" w:cs="Times New Roman"/>
          <w:sz w:val="24"/>
          <w:szCs w:val="24"/>
        </w:rPr>
        <w:t xml:space="preserve">) приложение 13 «Перечень муниципальных программ, подлежащих к финансированию из местного бюджета муниципального образования Орджоникидзевский район на 2020 год» изложить в новой редакции согласно приложению </w:t>
      </w:r>
      <w:r w:rsidR="007B1670" w:rsidRPr="00C71AA9">
        <w:rPr>
          <w:rFonts w:ascii="Times New Roman" w:hAnsi="Times New Roman" w:cs="Times New Roman"/>
          <w:sz w:val="24"/>
          <w:szCs w:val="24"/>
        </w:rPr>
        <w:t>5</w:t>
      </w:r>
      <w:r w:rsidR="00BB3B23" w:rsidRPr="00C71AA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B3B23" w:rsidRPr="00C71AA9" w:rsidRDefault="0033139B" w:rsidP="007B1670">
      <w:pPr>
        <w:jc w:val="both"/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>11</w:t>
      </w:r>
      <w:r w:rsidR="00BB3B23" w:rsidRPr="00C71AA9">
        <w:rPr>
          <w:rFonts w:ascii="Times New Roman" w:hAnsi="Times New Roman" w:cs="Times New Roman"/>
          <w:sz w:val="24"/>
          <w:szCs w:val="24"/>
        </w:rPr>
        <w:t>) приложение 15 «Распределение объемов межбюджетных трансфертов бюджетам поселений, входящих в состав муниципального образования Орджоникидзевский район на 2020 год » изложить в новой</w:t>
      </w:r>
      <w:r w:rsidR="007B1670" w:rsidRPr="00C71AA9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6</w:t>
      </w:r>
      <w:r w:rsidR="00BB3B23" w:rsidRPr="00C71AA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B3B23" w:rsidRPr="00C71AA9" w:rsidRDefault="00C850AD" w:rsidP="007B1670">
      <w:pPr>
        <w:jc w:val="both"/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3B23" w:rsidRPr="00C71AA9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 и подлежит официальному опубликованию в газете «Орджоникидзевский рабочий».</w:t>
      </w:r>
    </w:p>
    <w:p w:rsidR="00BB3B23" w:rsidRPr="00C71AA9" w:rsidRDefault="00BB3B23" w:rsidP="007B1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B23" w:rsidRPr="00C71AA9" w:rsidRDefault="00BB3B23" w:rsidP="007B1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     Председатель Совета депутатов                    </w:t>
      </w:r>
    </w:p>
    <w:p w:rsidR="00BB3B23" w:rsidRPr="00C71AA9" w:rsidRDefault="00BB3B23" w:rsidP="007B1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>Орджоникидзевского района                                                Орджоникидзевского района</w:t>
      </w:r>
    </w:p>
    <w:p w:rsidR="00BB3B23" w:rsidRPr="00C71AA9" w:rsidRDefault="00BB3B23" w:rsidP="00BB3B23">
      <w:pPr>
        <w:rPr>
          <w:rFonts w:ascii="Times New Roman" w:hAnsi="Times New Roman" w:cs="Times New Roman"/>
          <w:sz w:val="24"/>
          <w:szCs w:val="24"/>
        </w:rPr>
      </w:pPr>
    </w:p>
    <w:p w:rsidR="00BB3B23" w:rsidRPr="00C71AA9" w:rsidRDefault="00BB3B23" w:rsidP="00BB3B23">
      <w:pPr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B1670" w:rsidRPr="00C71AA9">
        <w:rPr>
          <w:rFonts w:ascii="Times New Roman" w:hAnsi="Times New Roman" w:cs="Times New Roman"/>
          <w:sz w:val="24"/>
          <w:szCs w:val="24"/>
        </w:rPr>
        <w:t xml:space="preserve">   </w:t>
      </w:r>
      <w:r w:rsidRPr="00C71AA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71AA9">
        <w:rPr>
          <w:rFonts w:ascii="Times New Roman" w:hAnsi="Times New Roman" w:cs="Times New Roman"/>
          <w:sz w:val="24"/>
          <w:szCs w:val="24"/>
        </w:rPr>
        <w:t>А.И.Тайченачев</w:t>
      </w:r>
      <w:proofErr w:type="spellEnd"/>
      <w:r w:rsidRPr="00C71A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AA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1AA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B1670" w:rsidRPr="00C71AA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1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AA9">
        <w:rPr>
          <w:rFonts w:ascii="Times New Roman" w:hAnsi="Times New Roman" w:cs="Times New Roman"/>
          <w:sz w:val="24"/>
          <w:szCs w:val="24"/>
        </w:rPr>
        <w:t>Е.Г.Вохмина</w:t>
      </w:r>
      <w:proofErr w:type="spellEnd"/>
      <w:r w:rsidRPr="00C71AA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B3B23" w:rsidRPr="00C71AA9" w:rsidRDefault="00BB3B23" w:rsidP="00BB3B23">
      <w:pPr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C71AA9">
        <w:rPr>
          <w:rFonts w:ascii="Times New Roman" w:hAnsi="Times New Roman" w:cs="Times New Roman"/>
          <w:sz w:val="24"/>
          <w:szCs w:val="24"/>
        </w:rPr>
        <w:t>Копьёво</w:t>
      </w:r>
      <w:proofErr w:type="spellEnd"/>
    </w:p>
    <w:p w:rsidR="00BB3B23" w:rsidRPr="00C71AA9" w:rsidRDefault="007B1670" w:rsidP="00BB3B23">
      <w:pPr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 xml:space="preserve">« </w:t>
      </w:r>
      <w:r w:rsidR="00822E96">
        <w:rPr>
          <w:rFonts w:ascii="Times New Roman" w:hAnsi="Times New Roman" w:cs="Times New Roman"/>
          <w:sz w:val="24"/>
          <w:szCs w:val="24"/>
        </w:rPr>
        <w:t>19</w:t>
      </w:r>
      <w:r w:rsidRPr="00C71AA9">
        <w:rPr>
          <w:rFonts w:ascii="Times New Roman" w:hAnsi="Times New Roman" w:cs="Times New Roman"/>
          <w:sz w:val="24"/>
          <w:szCs w:val="24"/>
        </w:rPr>
        <w:t xml:space="preserve"> » ноября </w:t>
      </w:r>
      <w:r w:rsidR="00BB3B23" w:rsidRPr="00C71AA9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BB3B23" w:rsidRPr="00C71AA9" w:rsidRDefault="00BB3B23" w:rsidP="00BB3B23">
      <w:pPr>
        <w:rPr>
          <w:rFonts w:ascii="Times New Roman" w:hAnsi="Times New Roman" w:cs="Times New Roman"/>
          <w:sz w:val="24"/>
          <w:szCs w:val="24"/>
        </w:rPr>
      </w:pPr>
      <w:r w:rsidRPr="00C71AA9">
        <w:rPr>
          <w:rFonts w:ascii="Times New Roman" w:hAnsi="Times New Roman" w:cs="Times New Roman"/>
          <w:sz w:val="24"/>
          <w:szCs w:val="24"/>
        </w:rPr>
        <w:t xml:space="preserve">№ </w:t>
      </w:r>
      <w:r w:rsidR="00822E96">
        <w:rPr>
          <w:rFonts w:ascii="Times New Roman" w:hAnsi="Times New Roman" w:cs="Times New Roman"/>
          <w:sz w:val="24"/>
          <w:szCs w:val="24"/>
        </w:rPr>
        <w:t>60 - 28</w:t>
      </w:r>
    </w:p>
    <w:p w:rsidR="00FC1D2F" w:rsidRPr="00C71AA9" w:rsidRDefault="00FC1D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1D2F" w:rsidRPr="00C71AA9" w:rsidSect="000635E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35"/>
    <w:rsid w:val="000422C0"/>
    <w:rsid w:val="0033139B"/>
    <w:rsid w:val="005202BC"/>
    <w:rsid w:val="007B1670"/>
    <w:rsid w:val="00822E96"/>
    <w:rsid w:val="009C1035"/>
    <w:rsid w:val="009F1791"/>
    <w:rsid w:val="00BB3B23"/>
    <w:rsid w:val="00C71AA9"/>
    <w:rsid w:val="00C850AD"/>
    <w:rsid w:val="00DC66B9"/>
    <w:rsid w:val="00E00068"/>
    <w:rsid w:val="00F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2020-11-17T09:12:00Z</dcterms:created>
  <dcterms:modified xsi:type="dcterms:W3CDTF">2020-11-19T05:19:00Z</dcterms:modified>
</cp:coreProperties>
</file>