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CA" w:rsidRPr="00F2575C" w:rsidRDefault="00C87CCA" w:rsidP="00C87CC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7CCA" w:rsidRPr="00F2575C" w:rsidRDefault="00C87CCA" w:rsidP="00C87C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End w:id="0"/>
    </w:p>
    <w:p w:rsidR="00C87CCA" w:rsidRPr="00F2575C" w:rsidRDefault="00C87CCA" w:rsidP="00C87C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575C">
        <w:rPr>
          <w:rFonts w:ascii="Times New Roman" w:hAnsi="Times New Roman" w:cs="Times New Roman"/>
          <w:b/>
          <w:sz w:val="24"/>
          <w:szCs w:val="24"/>
        </w:rPr>
        <w:t>01-15</w:t>
      </w:r>
    </w:p>
    <w:p w:rsidR="00C87CCA" w:rsidRPr="00F2575C" w:rsidRDefault="00C87CCA" w:rsidP="00C87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75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F2575C">
        <w:rPr>
          <w:rFonts w:ascii="Times New Roman" w:hAnsi="Times New Roman" w:cs="Times New Roman"/>
          <w:b/>
          <w:sz w:val="24"/>
          <w:szCs w:val="24"/>
        </w:rPr>
        <w:br/>
        <w:t>РЕСПУБЛИКА ХАКАСИЯ</w:t>
      </w:r>
    </w:p>
    <w:p w:rsidR="00C87CCA" w:rsidRPr="00F2575C" w:rsidRDefault="00C87CCA" w:rsidP="00C87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75C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Администрации </w:t>
      </w:r>
    </w:p>
    <w:p w:rsidR="00C87CCA" w:rsidRPr="00F2575C" w:rsidRDefault="00C87CCA" w:rsidP="00C87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75C">
        <w:rPr>
          <w:rFonts w:ascii="Times New Roman" w:hAnsi="Times New Roman" w:cs="Times New Roman"/>
          <w:b/>
          <w:sz w:val="24"/>
          <w:szCs w:val="24"/>
        </w:rPr>
        <w:t>Орджоникидзевского района Республики Хакасия</w:t>
      </w:r>
    </w:p>
    <w:p w:rsidR="00C87CCA" w:rsidRPr="00F2575C" w:rsidRDefault="00C87CCA" w:rsidP="00C87CCA">
      <w:pPr>
        <w:rPr>
          <w:rFonts w:ascii="Times New Roman" w:hAnsi="Times New Roman" w:cs="Times New Roman"/>
          <w:sz w:val="24"/>
          <w:szCs w:val="24"/>
        </w:rPr>
      </w:pPr>
    </w:p>
    <w:p w:rsidR="00C87CCA" w:rsidRPr="00F2575C" w:rsidRDefault="00C87CCA" w:rsidP="00C87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75C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C87CCA" w:rsidRPr="00F2575C" w:rsidRDefault="005B243C" w:rsidP="00C87C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27.12.2017 года</w:t>
      </w:r>
      <w:r w:rsidR="00C87CCA" w:rsidRPr="00F257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87CC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87CCA" w:rsidRPr="00F2575C">
        <w:rPr>
          <w:rFonts w:ascii="Times New Roman" w:hAnsi="Times New Roman" w:cs="Times New Roman"/>
          <w:b/>
          <w:sz w:val="24"/>
          <w:szCs w:val="24"/>
        </w:rPr>
        <w:t xml:space="preserve"> п. Копьево            </w:t>
      </w:r>
      <w:r w:rsidR="00C87CCA">
        <w:rPr>
          <w:rFonts w:ascii="Times New Roman" w:hAnsi="Times New Roman" w:cs="Times New Roman"/>
          <w:b/>
          <w:sz w:val="24"/>
          <w:szCs w:val="24"/>
        </w:rPr>
        <w:t xml:space="preserve">             №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C87CCA" w:rsidRPr="00F2575C">
        <w:rPr>
          <w:rFonts w:ascii="Times New Roman" w:hAnsi="Times New Roman" w:cs="Times New Roman"/>
          <w:b/>
          <w:sz w:val="24"/>
          <w:szCs w:val="24"/>
        </w:rPr>
        <w:t>-од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7CCA" w:rsidRPr="00F2575C" w:rsidRDefault="00C87CCA" w:rsidP="00C87C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75C">
        <w:rPr>
          <w:rFonts w:ascii="Times New Roman" w:hAnsi="Times New Roman" w:cs="Times New Roman"/>
          <w:b/>
          <w:bCs/>
          <w:sz w:val="24"/>
          <w:szCs w:val="24"/>
        </w:rPr>
        <w:t>О ПОРЯДКЕ САНКЦИОНИРОВАНИЯ ОПЛАТЫ ДЕНЕЖНЫХ ОБЯЗАТЕЛЬСТВ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75C">
        <w:rPr>
          <w:rFonts w:ascii="Times New Roman" w:hAnsi="Times New Roman" w:cs="Times New Roman"/>
          <w:b/>
          <w:bCs/>
          <w:sz w:val="24"/>
          <w:szCs w:val="24"/>
        </w:rPr>
        <w:t>ПОЛУЧАТЕЛЕЙ СРЕДСТВ РАЙОННОГО БЮДЖЕТА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75C">
        <w:rPr>
          <w:rFonts w:ascii="Times New Roman" w:hAnsi="Times New Roman" w:cs="Times New Roman"/>
          <w:b/>
          <w:bCs/>
          <w:sz w:val="24"/>
          <w:szCs w:val="24"/>
        </w:rPr>
        <w:t>И АДМИНИСТРАТОРОВ ИСТОЧНИКОВ ФИНАНСИРОВАНИЯ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75C">
        <w:rPr>
          <w:rFonts w:ascii="Times New Roman" w:hAnsi="Times New Roman" w:cs="Times New Roman"/>
          <w:b/>
          <w:bCs/>
          <w:sz w:val="24"/>
          <w:szCs w:val="24"/>
        </w:rPr>
        <w:t>ДЕФИЦИТА РАЙОННОГО БЮДЖЕТА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7CCA" w:rsidRPr="00F2575C" w:rsidRDefault="00C87CCA" w:rsidP="00C87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F257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219</w:t>
        </w:r>
      </w:hyperlink>
      <w:r w:rsidRPr="00F2575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F257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219.2</w:t>
        </w:r>
      </w:hyperlink>
      <w:r w:rsidRPr="00F2575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приказываю:</w:t>
      </w:r>
    </w:p>
    <w:p w:rsidR="00C87CCA" w:rsidRDefault="00C87CCA" w:rsidP="00C87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6" w:anchor="Par35#Par35" w:history="1">
        <w:r w:rsidRPr="00F257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F25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75C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 получателей средств районного бюджета</w:t>
      </w:r>
      <w:proofErr w:type="gramEnd"/>
      <w:r w:rsidRPr="00F2575C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районного бюджета.</w:t>
      </w:r>
    </w:p>
    <w:p w:rsidR="005B243C" w:rsidRPr="00F2575C" w:rsidRDefault="005B243C" w:rsidP="00C87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приказ Финансового управления от 25.12.2013года №13-од</w:t>
      </w:r>
      <w:r w:rsidR="00524B5F">
        <w:rPr>
          <w:rFonts w:ascii="Times New Roman" w:hAnsi="Times New Roman" w:cs="Times New Roman"/>
          <w:sz w:val="24"/>
          <w:szCs w:val="24"/>
        </w:rPr>
        <w:t xml:space="preserve"> «О порядке </w:t>
      </w:r>
      <w:proofErr w:type="gramStart"/>
      <w:r w:rsidR="00524B5F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 получателей средств районного бюджета</w:t>
      </w:r>
      <w:proofErr w:type="gramEnd"/>
      <w:r w:rsidR="00524B5F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районного бюджета».</w:t>
      </w:r>
    </w:p>
    <w:p w:rsidR="00C87CCA" w:rsidRDefault="00C87CCA" w:rsidP="00C87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257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57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575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- Ф</w:t>
      </w:r>
      <w:r w:rsidRPr="00F2575C">
        <w:rPr>
          <w:rFonts w:ascii="Times New Roman" w:hAnsi="Times New Roman" w:cs="Times New Roman"/>
          <w:sz w:val="24"/>
          <w:szCs w:val="24"/>
        </w:rPr>
        <w:t xml:space="preserve">инансового управления  Администрации Орджоникидзевского района </w:t>
      </w:r>
      <w:r w:rsidR="005B243C">
        <w:rPr>
          <w:rFonts w:ascii="Times New Roman" w:hAnsi="Times New Roman" w:cs="Times New Roman"/>
          <w:sz w:val="24"/>
          <w:szCs w:val="24"/>
        </w:rPr>
        <w:t>Попандопуло М.В.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CCA" w:rsidRPr="00F2575C" w:rsidRDefault="00C87CCA" w:rsidP="00C87CC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575C">
        <w:rPr>
          <w:rFonts w:ascii="Times New Roman" w:hAnsi="Times New Roman" w:cs="Times New Roman"/>
          <w:bCs/>
          <w:sz w:val="24"/>
          <w:szCs w:val="24"/>
        </w:rPr>
        <w:t xml:space="preserve">Руководитель Финансового управления 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575C">
        <w:rPr>
          <w:rFonts w:ascii="Times New Roman" w:hAnsi="Times New Roman" w:cs="Times New Roman"/>
          <w:bCs/>
          <w:sz w:val="24"/>
          <w:szCs w:val="24"/>
        </w:rPr>
        <w:t xml:space="preserve">Администрации Орджоникидзевского района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2575C">
        <w:rPr>
          <w:rFonts w:ascii="Times New Roman" w:hAnsi="Times New Roman" w:cs="Times New Roman"/>
          <w:bCs/>
          <w:sz w:val="24"/>
          <w:szCs w:val="24"/>
        </w:rPr>
        <w:t xml:space="preserve"> Т.И. Пояркова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87CCA" w:rsidRPr="00F2575C" w:rsidRDefault="00C87CCA" w:rsidP="00C87CC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7CCA" w:rsidRPr="00F2575C" w:rsidRDefault="00C87CCA" w:rsidP="00C87C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7CCA" w:rsidRPr="00F2575C" w:rsidRDefault="00C87CCA" w:rsidP="00C87C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7CCA" w:rsidRPr="00F2575C" w:rsidRDefault="00C87CCA" w:rsidP="00C87CC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F2575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Приказом  Финансового управления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Pr="00F2575C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F2575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N 29</w:t>
      </w:r>
      <w:r w:rsidRPr="00F2575C">
        <w:rPr>
          <w:rFonts w:ascii="Times New Roman" w:hAnsi="Times New Roman" w:cs="Times New Roman"/>
          <w:sz w:val="24"/>
          <w:szCs w:val="24"/>
        </w:rPr>
        <w:t>-од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7CCA" w:rsidRPr="00F2575C" w:rsidRDefault="00C87CCA" w:rsidP="005B24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5"/>
      <w:bookmarkEnd w:id="2"/>
      <w:r w:rsidRPr="00F2575C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87CCA" w:rsidRPr="00F2575C" w:rsidRDefault="00C87CCA" w:rsidP="005B24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75C">
        <w:rPr>
          <w:rFonts w:ascii="Times New Roman" w:hAnsi="Times New Roman" w:cs="Times New Roman"/>
          <w:b/>
          <w:bCs/>
          <w:sz w:val="24"/>
          <w:szCs w:val="24"/>
        </w:rPr>
        <w:t>САНКЦИОНИРОВАНИЯ ОПЛАТЫ ДЕНЕЖНЫХ ОБЯЗАТЕЛЬСТВ</w:t>
      </w:r>
    </w:p>
    <w:p w:rsidR="00C87CCA" w:rsidRPr="00F2575C" w:rsidRDefault="00C87CCA" w:rsidP="005B24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75C">
        <w:rPr>
          <w:rFonts w:ascii="Times New Roman" w:hAnsi="Times New Roman" w:cs="Times New Roman"/>
          <w:b/>
          <w:bCs/>
          <w:sz w:val="24"/>
          <w:szCs w:val="24"/>
        </w:rPr>
        <w:t>ПОЛУЧАТЕЛЕЙ СРЕДСТВ РАЙОННОГО БЮДЖЕТА</w:t>
      </w:r>
    </w:p>
    <w:p w:rsidR="00C87CCA" w:rsidRPr="00F2575C" w:rsidRDefault="00C87CCA" w:rsidP="005B24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75C">
        <w:rPr>
          <w:rFonts w:ascii="Times New Roman" w:hAnsi="Times New Roman" w:cs="Times New Roman"/>
          <w:b/>
          <w:bCs/>
          <w:sz w:val="24"/>
          <w:szCs w:val="24"/>
        </w:rPr>
        <w:t>И АДМИНИСТРАТОРОВ ИСТОЧНИКОВ ФИНАНСИРОВАНИЯ</w:t>
      </w:r>
    </w:p>
    <w:p w:rsidR="00C87CCA" w:rsidRPr="00F2575C" w:rsidRDefault="00C87CCA" w:rsidP="005B24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75C">
        <w:rPr>
          <w:rFonts w:ascii="Times New Roman" w:hAnsi="Times New Roman" w:cs="Times New Roman"/>
          <w:b/>
          <w:bCs/>
          <w:sz w:val="24"/>
          <w:szCs w:val="24"/>
        </w:rPr>
        <w:t>ДЕФИЦИТА РАЙОННОГО БЮДЖЕТА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7CCA" w:rsidRPr="00F2575C" w:rsidRDefault="00C87CCA" w:rsidP="00C87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2575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на основании </w:t>
      </w:r>
      <w:hyperlink r:id="rId7" w:history="1">
        <w:r w:rsidRPr="00F257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статей 219</w:t>
        </w:r>
      </w:hyperlink>
      <w:r w:rsidRPr="00F2575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F257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219.2</w:t>
        </w:r>
      </w:hyperlink>
      <w:r w:rsidRPr="00F2575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F257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приказа</w:t>
        </w:r>
      </w:hyperlink>
      <w:r w:rsidRPr="00F2575C">
        <w:rPr>
          <w:rFonts w:ascii="Times New Roman" w:hAnsi="Times New Roman" w:cs="Times New Roman"/>
          <w:sz w:val="24"/>
          <w:szCs w:val="24"/>
        </w:rPr>
        <w:t xml:space="preserve"> Казначейства Российской Федерации от 10.10.2008 N 8н (с изменениями)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бюджетов", Соглашения об</w:t>
      </w:r>
      <w:proofErr w:type="gramEnd"/>
      <w:r w:rsidRPr="00F25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75C">
        <w:rPr>
          <w:rFonts w:ascii="Times New Roman" w:hAnsi="Times New Roman" w:cs="Times New Roman"/>
          <w:sz w:val="24"/>
          <w:szCs w:val="24"/>
        </w:rPr>
        <w:t xml:space="preserve">осуществлении органами Федерального казначейства отдельных функций по исполнению бюджета муниципального образования Орджоникидзевский район при кассовом обслуживании исполнения бюджета органами Федерального казначейства (с изменениями), </w:t>
      </w:r>
      <w:hyperlink r:id="rId10" w:history="1">
        <w:r w:rsidRPr="00F257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Pr="00F2575C">
        <w:rPr>
          <w:rFonts w:ascii="Times New Roman" w:hAnsi="Times New Roman" w:cs="Times New Roman"/>
          <w:sz w:val="24"/>
          <w:szCs w:val="24"/>
        </w:rPr>
        <w:t xml:space="preserve"> о  Финансовом управлении Администрации Орджоникидзевского района Республики Хакасия, утвержденного постановлением Администрации Орджоникидзевского района  от 10.10.2011 N 606 (с изменениями), и устанавливает порядок санкционирования Управлением Федерального казначейства по Республике Хакасия (далее - Управление Федерального казначейства) оплаты за счет</w:t>
      </w:r>
      <w:proofErr w:type="gramEnd"/>
      <w:r w:rsidRPr="00F2575C">
        <w:rPr>
          <w:rFonts w:ascii="Times New Roman" w:hAnsi="Times New Roman" w:cs="Times New Roman"/>
          <w:sz w:val="24"/>
          <w:szCs w:val="24"/>
        </w:rPr>
        <w:t xml:space="preserve"> средств районного </w:t>
      </w:r>
      <w:proofErr w:type="gramStart"/>
      <w:r w:rsidRPr="00F2575C">
        <w:rPr>
          <w:rFonts w:ascii="Times New Roman" w:hAnsi="Times New Roman" w:cs="Times New Roman"/>
          <w:sz w:val="24"/>
          <w:szCs w:val="24"/>
        </w:rPr>
        <w:t>бюджета денежных обязательств получателей средств районного бюджета</w:t>
      </w:r>
      <w:proofErr w:type="gramEnd"/>
      <w:r w:rsidRPr="00F2575C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районного бюджета, лицевые счета которых открыты в Управлении Федерального казначейства.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2575C">
        <w:rPr>
          <w:rFonts w:ascii="Times New Roman" w:hAnsi="Times New Roman" w:cs="Times New Roman"/>
          <w:sz w:val="24"/>
          <w:szCs w:val="24"/>
        </w:rPr>
        <w:t>Для оплаты денежных обязательств получатели средств районного бюджета, администраторы источников финансирования дефицита районного бюджета представляют в Управление Федерального казначейства заявку на кассовый расход (</w:t>
      </w:r>
      <w:hyperlink r:id="rId11" w:history="1">
        <w:r w:rsidRPr="00F257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форма</w:t>
        </w:r>
      </w:hyperlink>
      <w:r w:rsidRPr="00F2575C">
        <w:rPr>
          <w:rFonts w:ascii="Times New Roman" w:hAnsi="Times New Roman" w:cs="Times New Roman"/>
          <w:sz w:val="24"/>
          <w:szCs w:val="24"/>
        </w:rPr>
        <w:t xml:space="preserve"> по КФД 0531801), заявку на кассовый расход (сокращенную) (</w:t>
      </w:r>
      <w:hyperlink r:id="rId12" w:history="1">
        <w:r w:rsidRPr="00F257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форма</w:t>
        </w:r>
      </w:hyperlink>
      <w:r w:rsidRPr="00F2575C">
        <w:rPr>
          <w:rFonts w:ascii="Times New Roman" w:hAnsi="Times New Roman" w:cs="Times New Roman"/>
          <w:sz w:val="24"/>
          <w:szCs w:val="24"/>
        </w:rPr>
        <w:t xml:space="preserve"> по КФД 0531851), заявку на получение наличных денег (</w:t>
      </w:r>
      <w:hyperlink r:id="rId13" w:history="1">
        <w:r w:rsidRPr="00F257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форма</w:t>
        </w:r>
      </w:hyperlink>
      <w:r w:rsidRPr="00F2575C">
        <w:rPr>
          <w:rFonts w:ascii="Times New Roman" w:hAnsi="Times New Roman" w:cs="Times New Roman"/>
          <w:sz w:val="24"/>
          <w:szCs w:val="24"/>
        </w:rPr>
        <w:t xml:space="preserve"> по КФД 0531802), заявку на получение денежных средств, перечисляемых на карту (</w:t>
      </w:r>
      <w:hyperlink r:id="rId14" w:history="1">
        <w:r w:rsidRPr="00F257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форма</w:t>
        </w:r>
      </w:hyperlink>
      <w:r w:rsidRPr="00F2575C">
        <w:rPr>
          <w:rFonts w:ascii="Times New Roman" w:hAnsi="Times New Roman" w:cs="Times New Roman"/>
          <w:sz w:val="24"/>
          <w:szCs w:val="24"/>
        </w:rPr>
        <w:t xml:space="preserve"> по КФД 0531844) (далее - Заявка) в</w:t>
      </w:r>
      <w:proofErr w:type="gramEnd"/>
      <w:r w:rsidRPr="00F25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75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2575C">
        <w:rPr>
          <w:rFonts w:ascii="Times New Roman" w:hAnsi="Times New Roman" w:cs="Times New Roman"/>
          <w:sz w:val="24"/>
          <w:szCs w:val="24"/>
        </w:rPr>
        <w:t>, установленном в соответствии с бюджетным законодательством Российской Федерации.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При наличии электронного документооборота между получателем средств районного бюджета, администратором источников финансирования дефицита районного бюджета и Управлением Федерального казначейства Заявка представляется в электронном виде с применением электронной подписи. При отсутствии электронного документооборота Заявка представляется на бумажном носителе с одновременным представлением на машинном носителе.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 xml:space="preserve">Заявка подписывается руководителем и главным бухгалтером (иными </w:t>
      </w:r>
      <w:r w:rsidRPr="00F2575C">
        <w:rPr>
          <w:rFonts w:ascii="Times New Roman" w:hAnsi="Times New Roman" w:cs="Times New Roman"/>
          <w:sz w:val="24"/>
          <w:szCs w:val="24"/>
        </w:rPr>
        <w:lastRenderedPageBreak/>
        <w:t>уполномоченными руководителем лицами) получателя средств районного бюджета (администратора источников финансирования дефицита районного бюджета).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2575C">
        <w:rPr>
          <w:rFonts w:ascii="Times New Roman" w:hAnsi="Times New Roman" w:cs="Times New Roman"/>
          <w:sz w:val="24"/>
          <w:szCs w:val="24"/>
        </w:rPr>
        <w:t xml:space="preserve">Уполномоченный руководителем Управления Федерального казначейства работник в сроки, установленные нормативно-правовыми актами по кассовому обслуживанию исполнения бюджетов, проверяет Заявку на соответствие установленной форме, соответствие подписей имеющимся образцам, представленным получателем средств районного бюджета (администратором источников финансирования дефицита районного бюджета) в порядке, установленном для открытия соответствующего лицевого счета, на наличие в ней реквизитов и показателей, предусмотренных </w:t>
      </w:r>
      <w:hyperlink r:id="rId15" w:anchor="Par46#Par46" w:history="1">
        <w:r w:rsidRPr="00F257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</w:t>
        </w:r>
      </w:hyperlink>
      <w:r w:rsidRPr="00F2575C">
        <w:rPr>
          <w:rFonts w:ascii="Times New Roman" w:hAnsi="Times New Roman" w:cs="Times New Roman"/>
          <w:sz w:val="24"/>
          <w:szCs w:val="24"/>
        </w:rPr>
        <w:t xml:space="preserve"> настоящего Порядка, и на соответствие</w:t>
      </w:r>
      <w:proofErr w:type="gramEnd"/>
      <w:r w:rsidRPr="00F2575C">
        <w:rPr>
          <w:rFonts w:ascii="Times New Roman" w:hAnsi="Times New Roman" w:cs="Times New Roman"/>
          <w:sz w:val="24"/>
          <w:szCs w:val="24"/>
        </w:rPr>
        <w:t xml:space="preserve"> требованиям, установленным </w:t>
      </w:r>
      <w:hyperlink r:id="rId16" w:anchor="Par70#Par70" w:history="1">
        <w:r w:rsidRPr="00F257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7</w:t>
        </w:r>
      </w:hyperlink>
      <w:r w:rsidRPr="00F2575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anchor="Par78#Par78" w:history="1">
        <w:r w:rsidRPr="00F257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F2575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6"/>
      <w:bookmarkEnd w:id="3"/>
      <w:r w:rsidRPr="00F2575C">
        <w:rPr>
          <w:rFonts w:ascii="Times New Roman" w:hAnsi="Times New Roman" w:cs="Times New Roman"/>
          <w:sz w:val="24"/>
          <w:szCs w:val="24"/>
        </w:rPr>
        <w:t xml:space="preserve">4. Заявка проверяется с учетом положений </w:t>
      </w:r>
      <w:hyperlink r:id="rId18" w:anchor="Par59#Par59" w:history="1">
        <w:r w:rsidRPr="00F257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5</w:t>
        </w:r>
      </w:hyperlink>
      <w:r w:rsidRPr="00F2575C">
        <w:rPr>
          <w:rFonts w:ascii="Times New Roman" w:hAnsi="Times New Roman" w:cs="Times New Roman"/>
          <w:sz w:val="24"/>
          <w:szCs w:val="24"/>
        </w:rPr>
        <w:t xml:space="preserve"> настоящего Порядка на наличие в ней следующих реквизитов и показателей: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1) подписей, соответствующих имеющимся образцам, представленным получателем средств районного бюджета (администратором источников финансирования дефицита районного бюджета), для открытия соответствующего лицевого счета;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3)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75C">
        <w:rPr>
          <w:rFonts w:ascii="Times New Roman" w:hAnsi="Times New Roman" w:cs="Times New Roman"/>
          <w:sz w:val="24"/>
          <w:szCs w:val="24"/>
        </w:rPr>
        <w:t xml:space="preserve">4) суммы кассового расхода (кассовой выплаты) и кода валюты в соответствии с Общероссийским </w:t>
      </w:r>
      <w:hyperlink r:id="rId19" w:history="1">
        <w:r w:rsidRPr="00F2575C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F2575C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  <w:proofErr w:type="gramEnd"/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5)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6) вида средств (средства бюджета);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8) номера бюджетного обязательства получателя средств районного бюджета (далее - бюджетное обязательство) (при наличии), учтенного в Управлении Федерального казначейства;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9) номера и серии чека (при представлении Заявки на получение наличных денег);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10) срока действия чека (при представлении Заявки на получение наличных денег);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11) фамилии, имени и отчества получателя средств по чеку (при представлении Заявки на получение наличных денег);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 xml:space="preserve">12) данных документов, удостоверяющих личность получателя средств по чеку (при </w:t>
      </w:r>
      <w:r w:rsidRPr="00F2575C">
        <w:rPr>
          <w:rFonts w:ascii="Times New Roman" w:hAnsi="Times New Roman" w:cs="Times New Roman"/>
          <w:sz w:val="24"/>
          <w:szCs w:val="24"/>
        </w:rPr>
        <w:lastRenderedPageBreak/>
        <w:t>представлении Заявки на получение наличных денег);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C87CCA" w:rsidRPr="00007BF3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 xml:space="preserve">14) реквизитов (номер, дата) документов (предмета договора, (муниципального контракта, соглашения) (при наличии), предоставляемых получателями средств районного бюджета при постановке на учет бюджетных обязательств (документы, предусмотренные </w:t>
      </w:r>
      <w:hyperlink r:id="rId20" w:history="1">
        <w:r w:rsidRPr="00F2575C">
          <w:rPr>
            <w:rFonts w:ascii="Times New Roman" w:hAnsi="Times New Roman" w:cs="Times New Roman"/>
            <w:sz w:val="24"/>
            <w:szCs w:val="24"/>
          </w:rPr>
          <w:t>графой 2</w:t>
        </w:r>
      </w:hyperlink>
      <w:r w:rsidRPr="00F2575C">
        <w:rPr>
          <w:rFonts w:ascii="Times New Roman" w:hAnsi="Times New Roman" w:cs="Times New Roman"/>
          <w:sz w:val="24"/>
          <w:szCs w:val="24"/>
        </w:rPr>
        <w:t xml:space="preserve"> Перечня документов, на основании которых возникают бюджетные обязательства получателей средств районного </w:t>
      </w:r>
      <w:r w:rsidRPr="00E8684C">
        <w:rPr>
          <w:rFonts w:ascii="Times New Roman" w:hAnsi="Times New Roman" w:cs="Times New Roman"/>
          <w:sz w:val="24"/>
          <w:szCs w:val="24"/>
        </w:rPr>
        <w:t>бюджета, утвержденного Порядком учета бюджетных обязательств, установленным финансовым органом);</w:t>
      </w:r>
    </w:p>
    <w:p w:rsidR="00C87CCA" w:rsidRDefault="00C87CCA" w:rsidP="00007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7"/>
      <w:bookmarkEnd w:id="4"/>
      <w:proofErr w:type="gramStart"/>
      <w:r w:rsidRPr="00007BF3">
        <w:rPr>
          <w:rFonts w:ascii="Times New Roman" w:hAnsi="Times New Roman" w:cs="Times New Roman"/>
          <w:sz w:val="24"/>
          <w:szCs w:val="24"/>
        </w:rPr>
        <w:t>15) реквизитов (номер, дата) и предмета договора (изменения к договору</w:t>
      </w:r>
      <w:r w:rsidRPr="00F2575C">
        <w:rPr>
          <w:rFonts w:ascii="Times New Roman" w:hAnsi="Times New Roman" w:cs="Times New Roman"/>
          <w:sz w:val="24"/>
          <w:szCs w:val="24"/>
        </w:rPr>
        <w:t>) или муниципального контракта (изменения к муниципальному контракту) на поставку товаров, выполнение работ, оказание услуг для муниципальных нужд или договора аренды, и (или)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универсальный передаточный документ), выполнении работ, оказании</w:t>
      </w:r>
      <w:proofErr w:type="gramEnd"/>
      <w:r w:rsidRPr="00F25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75C">
        <w:rPr>
          <w:rFonts w:ascii="Times New Roman" w:hAnsi="Times New Roman" w:cs="Times New Roman"/>
          <w:sz w:val="24"/>
          <w:szCs w:val="24"/>
        </w:rPr>
        <w:t>услуг (акт выполненных работ (услуг) и (или) счет, и (или) счет-фактура, и (или) универсальный передаточный документ), номер и дата исполнительного документа (исполнительный лист, судебный приказ), решения налогового органа, иных документов, подтверждающих возникновение денежных обязательств (далее - документы, подтверждающие возникновение денежных обязательств).</w:t>
      </w:r>
      <w:proofErr w:type="gramEnd"/>
    </w:p>
    <w:p w:rsidR="00D7008E" w:rsidRPr="00F2575C" w:rsidRDefault="00D7008E" w:rsidP="00007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CCA" w:rsidRPr="00F2575C" w:rsidRDefault="00C87CCA" w:rsidP="00C87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9"/>
      <w:bookmarkEnd w:id="5"/>
      <w:r w:rsidRPr="00F2575C">
        <w:rPr>
          <w:rFonts w:ascii="Times New Roman" w:hAnsi="Times New Roman" w:cs="Times New Roman"/>
          <w:sz w:val="24"/>
          <w:szCs w:val="24"/>
        </w:rPr>
        <w:t xml:space="preserve">5. Требования </w:t>
      </w:r>
      <w:hyperlink r:id="rId21" w:anchor="Par58#Par58" w:history="1">
        <w:r w:rsidR="002A13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 15</w:t>
        </w:r>
        <w:r w:rsidRPr="00F257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4</w:t>
        </w:r>
      </w:hyperlink>
      <w:r w:rsidRPr="00F2575C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отношении: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заявки на получение наличных денег;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заявки на получение денежных средств, перечисляемых на карту;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 xml:space="preserve">заявки на кассовый расход, заявки на кассовый расход (сокращенной) </w:t>
      </w:r>
      <w:proofErr w:type="gramStart"/>
      <w:r w:rsidRPr="00F2575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2575C">
        <w:rPr>
          <w:rFonts w:ascii="Times New Roman" w:hAnsi="Times New Roman" w:cs="Times New Roman"/>
          <w:sz w:val="24"/>
          <w:szCs w:val="24"/>
        </w:rPr>
        <w:t>: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1) оплате по договору на оказание услуг, выполнение работ, заключенному получателем средств районного бюджета с физическим лицом, не являющимся индивидуальным предпринимателем;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2575C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F2575C">
        <w:rPr>
          <w:rFonts w:ascii="Times New Roman" w:hAnsi="Times New Roman" w:cs="Times New Roman"/>
          <w:sz w:val="24"/>
          <w:szCs w:val="24"/>
        </w:rPr>
        <w:t xml:space="preserve"> авансовых платежей в соответствии с условиями договора (муниципального контракта);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3) при 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F2575C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F2575C">
        <w:rPr>
          <w:rFonts w:ascii="Times New Roman" w:hAnsi="Times New Roman" w:cs="Times New Roman"/>
          <w:sz w:val="24"/>
          <w:szCs w:val="24"/>
        </w:rPr>
        <w:t xml:space="preserve"> платежей, связанных с социальными выплатами населению;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F2575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F2575C">
        <w:rPr>
          <w:rFonts w:ascii="Times New Roman" w:hAnsi="Times New Roman" w:cs="Times New Roman"/>
          <w:sz w:val="24"/>
          <w:szCs w:val="24"/>
        </w:rPr>
        <w:t xml:space="preserve"> межбюджетных трансфертов;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F2575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F2575C">
        <w:rPr>
          <w:rFonts w:ascii="Times New Roman" w:hAnsi="Times New Roman" w:cs="Times New Roman"/>
          <w:sz w:val="24"/>
          <w:szCs w:val="24"/>
        </w:rPr>
        <w:t xml:space="preserve"> субсидий юридическим лицам, индивидуальным предпринимателям, физическим лицам - производителям товаров, работ, услуг.</w:t>
      </w:r>
    </w:p>
    <w:p w:rsidR="00C87CCA" w:rsidRDefault="00C87CCA" w:rsidP="00007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районного бюджета (классификации </w:t>
      </w:r>
      <w:r w:rsidRPr="00F2575C">
        <w:rPr>
          <w:rFonts w:ascii="Times New Roman" w:hAnsi="Times New Roman" w:cs="Times New Roman"/>
          <w:sz w:val="24"/>
          <w:szCs w:val="24"/>
        </w:rPr>
        <w:lastRenderedPageBreak/>
        <w:t>источников финансирования дефицита районного бюджета) по денежным обязательствам в рамках одного бюджетного обязательства.</w:t>
      </w:r>
    </w:p>
    <w:p w:rsidR="00D7008E" w:rsidRPr="00F2575C" w:rsidRDefault="00D7008E" w:rsidP="00007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CCA" w:rsidRPr="00F2575C" w:rsidRDefault="00C87CCA" w:rsidP="001F51B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2575C">
        <w:rPr>
          <w:rFonts w:ascii="Times New Roman" w:hAnsi="Times New Roman" w:cs="Times New Roman"/>
          <w:sz w:val="24"/>
          <w:szCs w:val="24"/>
        </w:rPr>
        <w:t xml:space="preserve">Получатель средств районного бюджета для оплаты денежных обязательств, возникающих по муниципальным контрактам на поставку товаров, выполнение работ, оказание услуг, по договорам аренды указывает в Заявке в соответствии с требованиями, установленными в </w:t>
      </w:r>
      <w:hyperlink r:id="rId22" w:anchor="Par58#Par58" w:history="1">
        <w:r w:rsidRPr="00F257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15 пункта 4</w:t>
        </w:r>
      </w:hyperlink>
      <w:r w:rsidRPr="00F2575C">
        <w:rPr>
          <w:rFonts w:ascii="Times New Roman" w:hAnsi="Times New Roman" w:cs="Times New Roman"/>
          <w:sz w:val="24"/>
          <w:szCs w:val="24"/>
        </w:rPr>
        <w:t xml:space="preserve"> настоящего Порядка, реквизиты и предмет соответствующего муниципального контракта на поставку товаров, выполнение работ, оказание услуг, договора аренды, а также реквизиты документа, подтверждающего возникновение денежного обязательства</w:t>
      </w:r>
      <w:proofErr w:type="gramEnd"/>
      <w:r w:rsidRPr="00F2575C">
        <w:rPr>
          <w:rFonts w:ascii="Times New Roman" w:hAnsi="Times New Roman" w:cs="Times New Roman"/>
          <w:sz w:val="24"/>
          <w:szCs w:val="24"/>
        </w:rPr>
        <w:t xml:space="preserve"> (кроме денежных обязательств по аренде, а также при осуществлении авансовых платежей).</w:t>
      </w:r>
    </w:p>
    <w:p w:rsidR="00C87CCA" w:rsidRPr="00F2575C" w:rsidRDefault="00C87CCA" w:rsidP="001F51B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75C">
        <w:rPr>
          <w:rFonts w:ascii="Times New Roman" w:hAnsi="Times New Roman" w:cs="Times New Roman"/>
          <w:sz w:val="24"/>
          <w:szCs w:val="24"/>
        </w:rPr>
        <w:t xml:space="preserve">Для оплаты денежных обязательств при поставке товаров, выполнении работ, оказании услуг в случаях, когда заключение муниципальных контрактов на поставку товаров, выполнение работ, оказание услуг законодательством Российской Федерации не предусмотрено, в Заявке указываются в соответствии с требованиями, установленными в </w:t>
      </w:r>
      <w:hyperlink r:id="rId23" w:anchor="Par58#Par58" w:history="1">
        <w:r w:rsidRPr="00F257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15 пункта 4</w:t>
        </w:r>
      </w:hyperlink>
      <w:r w:rsidRPr="00F2575C">
        <w:rPr>
          <w:rFonts w:ascii="Times New Roman" w:hAnsi="Times New Roman" w:cs="Times New Roman"/>
          <w:sz w:val="24"/>
          <w:szCs w:val="24"/>
        </w:rPr>
        <w:t xml:space="preserve"> настоящего Порядка, только реквизиты соответствующего документа, подтверждающего возникновение денежного обязательства.</w:t>
      </w:r>
      <w:proofErr w:type="gramEnd"/>
    </w:p>
    <w:p w:rsidR="00C87CCA" w:rsidRDefault="00C87CCA" w:rsidP="001F5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 xml:space="preserve">Для оплаты денежных обязательств, возникающих в случаях, перечисленных в </w:t>
      </w:r>
      <w:hyperlink w:anchor="P69" w:history="1">
        <w:r w:rsidRPr="00007BF3">
          <w:rPr>
            <w:rFonts w:ascii="Times New Roman" w:hAnsi="Times New Roman" w:cs="Times New Roman"/>
            <w:sz w:val="24"/>
            <w:szCs w:val="24"/>
          </w:rPr>
          <w:t>подпунктах 4</w:t>
        </w:r>
      </w:hyperlink>
      <w:r w:rsidRPr="00007BF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9" w:history="1">
        <w:r w:rsidRPr="00007BF3">
          <w:rPr>
            <w:rFonts w:ascii="Times New Roman" w:hAnsi="Times New Roman" w:cs="Times New Roman"/>
            <w:sz w:val="24"/>
            <w:szCs w:val="24"/>
          </w:rPr>
          <w:t>6 пункта 5</w:t>
        </w:r>
      </w:hyperlink>
      <w:r w:rsidRPr="00F2575C">
        <w:rPr>
          <w:rFonts w:ascii="Times New Roman" w:hAnsi="Times New Roman" w:cs="Times New Roman"/>
          <w:sz w:val="24"/>
          <w:szCs w:val="24"/>
        </w:rPr>
        <w:t xml:space="preserve"> настоящего Порядка, указание в Заявке реквизитов документов, являющихся основанием для принятия бюджетного обязательства, а также подтверждающих возникновение денежного обязательства, не требуется.</w:t>
      </w:r>
    </w:p>
    <w:p w:rsidR="00D7008E" w:rsidRPr="00F2575C" w:rsidRDefault="00D7008E" w:rsidP="001F5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CCA" w:rsidRPr="00F2575C" w:rsidRDefault="00C87CCA" w:rsidP="001F51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"/>
      <w:bookmarkEnd w:id="6"/>
      <w:r w:rsidRPr="00F2575C">
        <w:rPr>
          <w:rFonts w:ascii="Times New Roman" w:hAnsi="Times New Roman" w:cs="Times New Roman"/>
          <w:sz w:val="24"/>
          <w:szCs w:val="24"/>
        </w:rPr>
        <w:t>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соответствие кодов классификации расходов районного бюджета, указанных в Заявке,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Заявки;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 xml:space="preserve">соответствие указанных в Заявке </w:t>
      </w:r>
      <w:proofErr w:type="gramStart"/>
      <w:r w:rsidRPr="00F2575C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F2575C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75C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2575C">
        <w:rPr>
          <w:rFonts w:ascii="Times New Roman" w:hAnsi="Times New Roman" w:cs="Times New Roman"/>
          <w:sz w:val="24"/>
          <w:szCs w:val="24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соответствие реквизитов Заявки на кассовый расход требованиям бюджетного законодательства Российской Федерации о перечислении средств районного бюджета на счета, открытые Управлению Федерального казначейства в учреждениях Центрального банка Российской Федерации.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денежного обязательства, возникающего по документу-основанию согласно указанному в Заявке номеру ранее учтенного Управлением Федерального казначейства бюджетного обязательства, дополнительно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F257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575C">
        <w:rPr>
          <w:rFonts w:ascii="Times New Roman" w:hAnsi="Times New Roman" w:cs="Times New Roman"/>
          <w:sz w:val="24"/>
          <w:szCs w:val="24"/>
        </w:rPr>
        <w:t>: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lastRenderedPageBreak/>
        <w:t>идентичность кода участника бюджетного процесса по Сводному реестру по бюджетному обязательству и платежу;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идентичность кода (кодов) классификации расходов районного бюджета по бюджетному обязательству и платежу;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идентичность кода валюты, в которой принято бюджетное обязательство, и кода валюты, в которой должен быть осуществлен платеж по Заявке;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75C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2575C">
        <w:rPr>
          <w:rFonts w:ascii="Times New Roman" w:hAnsi="Times New Roman" w:cs="Times New Roman"/>
          <w:sz w:val="24"/>
          <w:szCs w:val="24"/>
        </w:rPr>
        <w:t xml:space="preserve"> суммы Заявки над суммой неисполненного бюджетного обязательства;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75C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2575C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соответствие содержания операции, исходя из бюджетного обязательства, содержанию текста назначения платежа, указанному в Заявке;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обязательстве.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8.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Заявки;</w:t>
      </w:r>
    </w:p>
    <w:p w:rsidR="00C87CCA" w:rsidRPr="00F2575C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2) соответствие указанных в Заявке видов расходов классификации расходов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C87CCA" w:rsidRDefault="00C87CCA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2575C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2575C">
        <w:rPr>
          <w:rFonts w:ascii="Times New Roman" w:hAnsi="Times New Roman" w:cs="Times New Roman"/>
          <w:sz w:val="24"/>
          <w:szCs w:val="24"/>
        </w:rPr>
        <w:t xml:space="preserve"> сумм в Заявке остатков соответствующих бюджетных ассигнований, учтенных на лицевом счете для учета операций по переданным полномочиям получателя бюджетных средств.</w:t>
      </w:r>
    </w:p>
    <w:p w:rsidR="00D7008E" w:rsidRPr="00F2575C" w:rsidRDefault="00D7008E" w:rsidP="00C87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CCA" w:rsidRPr="00F2575C" w:rsidRDefault="00C87CCA" w:rsidP="00C87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8"/>
      <w:bookmarkEnd w:id="7"/>
      <w:r w:rsidRPr="00F2575C">
        <w:rPr>
          <w:rFonts w:ascii="Times New Roman" w:hAnsi="Times New Roman" w:cs="Times New Roman"/>
          <w:sz w:val="24"/>
          <w:szCs w:val="24"/>
        </w:rPr>
        <w:t>9. При санкционировании оплаты денежных обязательств по выплатам по источникам финансирования дефицита районного бюджета осуществляется проверка Заявки по следующим направлениям: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1) коды классификации источников финансирования дефицита районного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2575C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2575C">
        <w:rPr>
          <w:rFonts w:ascii="Times New Roman" w:hAnsi="Times New Roman" w:cs="Times New Roman"/>
          <w:sz w:val="24"/>
          <w:szCs w:val="24"/>
        </w:rPr>
        <w:t xml:space="preserve"> сумм в Заявке остатков соответствующих бюджетных ассигнований, учтенных на лицевом счете </w:t>
      </w:r>
      <w:proofErr w:type="gramStart"/>
      <w:r w:rsidRPr="00F2575C">
        <w:rPr>
          <w:rFonts w:ascii="Times New Roman" w:hAnsi="Times New Roman" w:cs="Times New Roman"/>
          <w:sz w:val="24"/>
          <w:szCs w:val="24"/>
        </w:rPr>
        <w:t xml:space="preserve">администратора источников внутреннего </w:t>
      </w:r>
      <w:r w:rsidRPr="00F2575C">
        <w:rPr>
          <w:rFonts w:ascii="Times New Roman" w:hAnsi="Times New Roman" w:cs="Times New Roman"/>
          <w:sz w:val="24"/>
          <w:szCs w:val="24"/>
        </w:rPr>
        <w:lastRenderedPageBreak/>
        <w:t>финансирования дефицита бюджета</w:t>
      </w:r>
      <w:proofErr w:type="gramEnd"/>
      <w:r w:rsidRPr="00F2575C">
        <w:rPr>
          <w:rFonts w:ascii="Times New Roman" w:hAnsi="Times New Roman" w:cs="Times New Roman"/>
          <w:sz w:val="24"/>
          <w:szCs w:val="24"/>
        </w:rPr>
        <w:t>.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2575C">
        <w:rPr>
          <w:rFonts w:ascii="Times New Roman" w:hAnsi="Times New Roman" w:cs="Times New Roman"/>
          <w:sz w:val="24"/>
          <w:szCs w:val="24"/>
        </w:rPr>
        <w:t>В случае если форма или информация, указанная в Заявке, не соответствуют требованиям, установленным настоящим Порядком, Управление Федерального казначейства регистрирует представленную Заявку в журнале регистрации неисполненных документов (</w:t>
      </w:r>
      <w:hyperlink r:id="rId24" w:history="1">
        <w:r w:rsidRPr="00F257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форма</w:t>
        </w:r>
      </w:hyperlink>
      <w:r w:rsidRPr="00F2575C">
        <w:rPr>
          <w:rFonts w:ascii="Times New Roman" w:hAnsi="Times New Roman" w:cs="Times New Roman"/>
          <w:sz w:val="24"/>
          <w:szCs w:val="24"/>
        </w:rPr>
        <w:t xml:space="preserve"> по КФД 0531804) в установленном порядке и возвращает получателю средств районного бюджета (администратору источников финансирования дефицита районного бюджета) не позднее срока, установленного нормативно-правовыми актами по кассовому обслуживанию исполнения бюджетов, экземпляры Заявки на бумажном</w:t>
      </w:r>
      <w:proofErr w:type="gramEnd"/>
      <w:r w:rsidRPr="00F25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75C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F2575C">
        <w:rPr>
          <w:rFonts w:ascii="Times New Roman" w:hAnsi="Times New Roman" w:cs="Times New Roman"/>
          <w:sz w:val="24"/>
          <w:szCs w:val="24"/>
        </w:rPr>
        <w:t xml:space="preserve"> с указанием в прилагаемом протоколе (</w:t>
      </w:r>
      <w:hyperlink r:id="rId25" w:history="1">
        <w:r w:rsidRPr="00F257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форма</w:t>
        </w:r>
      </w:hyperlink>
      <w:r w:rsidRPr="00F2575C">
        <w:rPr>
          <w:rFonts w:ascii="Times New Roman" w:hAnsi="Times New Roman" w:cs="Times New Roman"/>
          <w:sz w:val="24"/>
          <w:szCs w:val="24"/>
        </w:rPr>
        <w:t xml:space="preserve"> по КФД 0531805) в установленном порядке причины возврата.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C">
        <w:rPr>
          <w:rFonts w:ascii="Times New Roman" w:hAnsi="Times New Roman" w:cs="Times New Roman"/>
          <w:sz w:val="24"/>
          <w:szCs w:val="24"/>
        </w:rPr>
        <w:t>В случае если Заявка представлялась в электронном виде, получателю средств районного бюджета (администратору источников финансирования дефицита районного бюджета) не позднее установленного срока направляется протокол в электронном виде, в котором указывается причина возврата.</w:t>
      </w:r>
    </w:p>
    <w:p w:rsidR="00C87CCA" w:rsidRPr="00F2575C" w:rsidRDefault="00C87CCA" w:rsidP="00C87C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75C">
        <w:rPr>
          <w:rFonts w:ascii="Times New Roman" w:hAnsi="Times New Roman" w:cs="Times New Roman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работником, уполномоченным руководителем Управления Федерального казначейства, проставляется отметка, подтверждающая санкционирование оплаты денежных обязательств получателя средств районного бюджета (администратора источников финансирования дефицита районного бюджета), с указанием даты, подписи, расшифровки подписи, и Заявка принимается к исполнению.</w:t>
      </w:r>
      <w:proofErr w:type="gramEnd"/>
    </w:p>
    <w:p w:rsidR="00C87CCA" w:rsidRPr="00F2575C" w:rsidRDefault="00C87CCA" w:rsidP="00C87C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7CCA" w:rsidRPr="00F2575C" w:rsidRDefault="00C87CCA" w:rsidP="00C87C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7CCA" w:rsidRPr="00F2575C" w:rsidRDefault="00C87CCA" w:rsidP="00C87C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87CCA" w:rsidRPr="00F2575C" w:rsidRDefault="00C87CCA" w:rsidP="00C87CCA">
      <w:pPr>
        <w:rPr>
          <w:rFonts w:ascii="Times New Roman" w:hAnsi="Times New Roman" w:cs="Times New Roman"/>
          <w:sz w:val="24"/>
          <w:szCs w:val="24"/>
        </w:rPr>
      </w:pPr>
    </w:p>
    <w:p w:rsidR="00C87CCA" w:rsidRPr="00F2575C" w:rsidRDefault="00C87CCA" w:rsidP="00C87CCA">
      <w:pPr>
        <w:rPr>
          <w:rFonts w:ascii="Times New Roman" w:hAnsi="Times New Roman" w:cs="Times New Roman"/>
          <w:sz w:val="24"/>
          <w:szCs w:val="24"/>
        </w:rPr>
      </w:pPr>
    </w:p>
    <w:p w:rsidR="00C87CCA" w:rsidRPr="00F2575C" w:rsidRDefault="00C87CCA" w:rsidP="00C87CCA">
      <w:pPr>
        <w:rPr>
          <w:rFonts w:ascii="Times New Roman" w:hAnsi="Times New Roman" w:cs="Times New Roman"/>
          <w:sz w:val="24"/>
          <w:szCs w:val="24"/>
        </w:rPr>
      </w:pPr>
    </w:p>
    <w:p w:rsidR="00567F9D" w:rsidRDefault="00567F9D"/>
    <w:sectPr w:rsidR="00567F9D" w:rsidSect="00CC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CCA"/>
    <w:rsid w:val="00007BF3"/>
    <w:rsid w:val="001729AD"/>
    <w:rsid w:val="001F51B9"/>
    <w:rsid w:val="002A13CD"/>
    <w:rsid w:val="00524B5F"/>
    <w:rsid w:val="00567F9D"/>
    <w:rsid w:val="005B243C"/>
    <w:rsid w:val="00947564"/>
    <w:rsid w:val="00C87CCA"/>
    <w:rsid w:val="00CC6904"/>
    <w:rsid w:val="00D7008E"/>
    <w:rsid w:val="00E8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7CCA"/>
    <w:rPr>
      <w:color w:val="0000FF"/>
      <w:u w:val="single"/>
    </w:rPr>
  </w:style>
  <w:style w:type="paragraph" w:customStyle="1" w:styleId="ConsPlusNormal">
    <w:name w:val="ConsPlusNormal"/>
    <w:rsid w:val="00C87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5B2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A3F53E8E9A168ED41733A5FBFACFC84280E5A264F54DB7D7D33CD68E3126643F6DCF2B46BAFA54cBB8C" TargetMode="External"/><Relationship Id="rId13" Type="http://schemas.openxmlformats.org/officeDocument/2006/relationships/hyperlink" Target="consultantplus://offline/ref=BAA3F53E8E9A168ED41733A5FBFACFC84281E9AF6CFE4DB7D7D33CD68E3126643F6DCF2B46B8FF55cBB8C" TargetMode="External"/><Relationship Id="rId18" Type="http://schemas.openxmlformats.org/officeDocument/2006/relationships/hyperlink" Target="file:///C:\Documents%20and%20Settings\&#1070;&#1079;&#1077;&#1088;\&#1052;&#1086;&#1080;%20&#1076;&#1086;&#1082;&#1091;&#1084;&#1077;&#1085;&#1090;&#1099;\&#1055;&#1088;&#1080;&#1082;&#1072;&#1079;%20&#1052;&#1060;%20&#1056;&#1061;%20&#8470;81-&#1086;&#1076;%20&#1086;&#1090;%2014.08.2013%20&#1086;%20&#1087;&#1086;&#1088;&#1103;&#1076;&#1082;&#1077;%20&#1089;&#1072;&#1085;&#1082;&#1094;&#1080;&#1086;&#1085;&#1080;&#1088;&#1086;&#1074;&#1072;&#1085;&#1080;&#1103;.do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&#1070;&#1079;&#1077;&#1088;\&#1052;&#1086;&#1080;%20&#1076;&#1086;&#1082;&#1091;&#1084;&#1077;&#1085;&#1090;&#1099;\&#1055;&#1088;&#1080;&#1082;&#1072;&#1079;%20&#1052;&#1060;%20&#1056;&#1061;%20&#8470;81-&#1086;&#1076;%20&#1086;&#1090;%2014.08.2013%20&#1086;%20&#1087;&#1086;&#1088;&#1103;&#1076;&#1082;&#1077;%20&#1089;&#1072;&#1085;&#1082;&#1094;&#1080;&#1086;&#1085;&#1080;&#1088;&#1086;&#1074;&#1072;&#1085;&#1080;&#1103;.doc" TargetMode="External"/><Relationship Id="rId7" Type="http://schemas.openxmlformats.org/officeDocument/2006/relationships/hyperlink" Target="consultantplus://offline/ref=BAA3F53E8E9A168ED41733A5FBFACFC84280E5A264F54DB7D7D33CD68E3126643F6DCF2940BCcFBCC" TargetMode="External"/><Relationship Id="rId12" Type="http://schemas.openxmlformats.org/officeDocument/2006/relationships/hyperlink" Target="consultantplus://offline/ref=BAA3F53E8E9A168ED41733A5FBFACFC84281E9AF6CFE4DB7D7D33CD68E3126643F6DCF2846cBBCC" TargetMode="External"/><Relationship Id="rId17" Type="http://schemas.openxmlformats.org/officeDocument/2006/relationships/hyperlink" Target="file:///C:\Documents%20and%20Settings\&#1070;&#1079;&#1077;&#1088;\&#1052;&#1086;&#1080;%20&#1076;&#1086;&#1082;&#1091;&#1084;&#1077;&#1085;&#1090;&#1099;\&#1055;&#1088;&#1080;&#1082;&#1072;&#1079;%20&#1052;&#1060;%20&#1056;&#1061;%20&#8470;81-&#1086;&#1076;%20&#1086;&#1090;%2014.08.2013%20&#1086;%20&#1087;&#1086;&#1088;&#1103;&#1076;&#1082;&#1077;%20&#1089;&#1072;&#1085;&#1082;&#1094;&#1080;&#1086;&#1085;&#1080;&#1088;&#1086;&#1074;&#1072;&#1085;&#1080;&#1103;.doc" TargetMode="External"/><Relationship Id="rId25" Type="http://schemas.openxmlformats.org/officeDocument/2006/relationships/hyperlink" Target="consultantplus://offline/ref=BAA3F53E8E9A168ED41733A5FBFACFC84281E9AF6CFE4DB7D7D33CD68E3126643F6DCF2B46B8FE56cBBE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70;&#1079;&#1077;&#1088;\&#1052;&#1086;&#1080;%20&#1076;&#1086;&#1082;&#1091;&#1084;&#1077;&#1085;&#1090;&#1099;\&#1055;&#1088;&#1080;&#1082;&#1072;&#1079;%20&#1052;&#1060;%20&#1056;&#1061;%20&#8470;81-&#1086;&#1076;%20&#1086;&#1090;%2014.08.2013%20&#1086;%20&#1087;&#1086;&#1088;&#1103;&#1076;&#1082;&#1077;%20&#1089;&#1072;&#1085;&#1082;&#1094;&#1080;&#1086;&#1085;&#1080;&#1088;&#1086;&#1074;&#1072;&#1085;&#1080;&#1103;.doc" TargetMode="External"/><Relationship Id="rId20" Type="http://schemas.openxmlformats.org/officeDocument/2006/relationships/hyperlink" Target="consultantplus://offline/ref=4FF9B7374A0155CAA91C02BEE018788CD3D57844EC61D10FE8A7A6709149EA382FB6C8DDC7C44BE27A0FD3E8C8G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70;&#1079;&#1077;&#1088;\&#1052;&#1086;&#1080;%20&#1076;&#1086;&#1082;&#1091;&#1084;&#1077;&#1085;&#1090;&#1099;\&#1055;&#1088;&#1080;&#1082;&#1072;&#1079;%20&#1052;&#1060;%20&#1056;&#1061;%20&#8470;81-&#1086;&#1076;%20&#1086;&#1090;%2014.08.2013%20&#1086;%20&#1087;&#1086;&#1088;&#1103;&#1076;&#1082;&#1077;%20&#1089;&#1072;&#1085;&#1082;&#1094;&#1080;&#1086;&#1085;&#1080;&#1088;&#1086;&#1074;&#1072;&#1085;&#1080;&#1103;.doc" TargetMode="External"/><Relationship Id="rId11" Type="http://schemas.openxmlformats.org/officeDocument/2006/relationships/hyperlink" Target="consultantplus://offline/ref=BAA3F53E8E9A168ED41733A5FBFACFC84281E9AF6CFE4DB7D7D33CD68E3126643F6DCF2B46B8FF51cBBBC" TargetMode="External"/><Relationship Id="rId24" Type="http://schemas.openxmlformats.org/officeDocument/2006/relationships/hyperlink" Target="consultantplus://offline/ref=BAA3F53E8E9A168ED41733A5FBFACFC84281E9AF6CFE4DB7D7D33CD68E3126643F6DCF2B46B8FE51cBB9C" TargetMode="External"/><Relationship Id="rId5" Type="http://schemas.openxmlformats.org/officeDocument/2006/relationships/hyperlink" Target="consultantplus://offline/ref=BAA3F53E8E9A168ED41733A5FBFACFC84280E5A264F54DB7D7D33CD68E3126643F6DCF2B46BAFA54cBB8C" TargetMode="External"/><Relationship Id="rId15" Type="http://schemas.openxmlformats.org/officeDocument/2006/relationships/hyperlink" Target="file:///C:\Documents%20and%20Settings\&#1070;&#1079;&#1077;&#1088;\&#1052;&#1086;&#1080;%20&#1076;&#1086;&#1082;&#1091;&#1084;&#1077;&#1085;&#1090;&#1099;\&#1055;&#1088;&#1080;&#1082;&#1072;&#1079;%20&#1052;&#1060;%20&#1056;&#1061;%20&#8470;81-&#1086;&#1076;%20&#1086;&#1090;%2014.08.2013%20&#1086;%20&#1087;&#1086;&#1088;&#1103;&#1076;&#1082;&#1077;%20&#1089;&#1072;&#1085;&#1082;&#1094;&#1080;&#1086;&#1085;&#1080;&#1088;&#1086;&#1074;&#1072;&#1085;&#1080;&#1103;.doc" TargetMode="External"/><Relationship Id="rId23" Type="http://schemas.openxmlformats.org/officeDocument/2006/relationships/hyperlink" Target="file:///C:\Documents%20and%20Settings\&#1070;&#1079;&#1077;&#1088;\&#1052;&#1086;&#1080;%20&#1076;&#1086;&#1082;&#1091;&#1084;&#1077;&#1085;&#1090;&#1099;\&#1055;&#1088;&#1080;&#1082;&#1072;&#1079;%20&#1052;&#1060;%20&#1056;&#1061;%20&#8470;81-&#1086;&#1076;%20&#1086;&#1090;%2014.08.2013%20&#1086;%20&#1087;&#1086;&#1088;&#1103;&#1076;&#1082;&#1077;%20&#1089;&#1072;&#1085;&#1082;&#1094;&#1080;&#1086;&#1085;&#1080;&#1088;&#1086;&#1074;&#1072;&#1085;&#1080;&#1103;.doc" TargetMode="External"/><Relationship Id="rId10" Type="http://schemas.openxmlformats.org/officeDocument/2006/relationships/hyperlink" Target="consultantplus://offline/ref=BAA3F53E8E9A168ED4172DA8ED9690CD4B8FB3A66EF446E68F8C678BD9382C337822966902B4F852BBF8F2cCB9C" TargetMode="External"/><Relationship Id="rId19" Type="http://schemas.openxmlformats.org/officeDocument/2006/relationships/hyperlink" Target="consultantplus://offline/ref=4FF9B7374A0155CAA91C1CB3F6742789D9DE234EED6ADB50BCF8FD2DC6E4C0G" TargetMode="External"/><Relationship Id="rId4" Type="http://schemas.openxmlformats.org/officeDocument/2006/relationships/hyperlink" Target="consultantplus://offline/ref=BAA3F53E8E9A168ED41733A5FBFACFC84280E5A264F54DB7D7D33CD68E3126643F6DCF2940BCcFBCC" TargetMode="External"/><Relationship Id="rId9" Type="http://schemas.openxmlformats.org/officeDocument/2006/relationships/hyperlink" Target="consultantplus://offline/ref=BAA3F53E8E9A168ED41733A5FBFACFC84281E9AF6CFE4DB7D7D33CD68Ec3B1C" TargetMode="External"/><Relationship Id="rId14" Type="http://schemas.openxmlformats.org/officeDocument/2006/relationships/hyperlink" Target="consultantplus://offline/ref=BAA3F53E8E9A168ED41733A5FBFACFC84280EEA86CF44DB7D7D33CD68E3126643F6DCF2B4EcBBFC" TargetMode="External"/><Relationship Id="rId22" Type="http://schemas.openxmlformats.org/officeDocument/2006/relationships/hyperlink" Target="file:///C:\Documents%20and%20Settings\&#1070;&#1079;&#1077;&#1088;\&#1052;&#1086;&#1080;%20&#1076;&#1086;&#1082;&#1091;&#1084;&#1077;&#1085;&#1090;&#1099;\&#1055;&#1088;&#1080;&#1082;&#1072;&#1079;%20&#1052;&#1060;%20&#1056;&#1061;%20&#8470;81-&#1086;&#1076;%20&#1086;&#1090;%2014.08.2013%20&#1086;%20&#1087;&#1086;&#1088;&#1103;&#1076;&#1082;&#1077;%20&#1089;&#1072;&#1085;&#1082;&#1094;&#1080;&#1086;&#1085;&#1080;&#1088;&#1086;&#1074;&#1072;&#1085;&#1080;&#1103;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2018-01-31T07:21:00Z</dcterms:created>
  <dcterms:modified xsi:type="dcterms:W3CDTF">2018-02-05T06:27:00Z</dcterms:modified>
</cp:coreProperties>
</file>