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98" w:rsidRDefault="00592D98" w:rsidP="00592D9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29.08.2018 года на базе </w:t>
      </w:r>
      <w:proofErr w:type="spellStart"/>
      <w:r>
        <w:rPr>
          <w:color w:val="000000"/>
          <w:sz w:val="27"/>
          <w:szCs w:val="27"/>
        </w:rPr>
        <w:t>Копьевской</w:t>
      </w:r>
      <w:proofErr w:type="spellEnd"/>
      <w:r>
        <w:rPr>
          <w:color w:val="000000"/>
          <w:sz w:val="27"/>
          <w:szCs w:val="27"/>
        </w:rPr>
        <w:t xml:space="preserve"> средней школы состоялось традиционное Августовское совещание с руководителями образовательных организаций Орджоникидзевского района. В работе совещание приняли участие Глава Орджоникидзевского района Попков А.В., председатель районного совета депутатов </w:t>
      </w:r>
      <w:proofErr w:type="spellStart"/>
      <w:r>
        <w:rPr>
          <w:color w:val="000000"/>
          <w:sz w:val="27"/>
          <w:szCs w:val="27"/>
        </w:rPr>
        <w:t>Тайченачев</w:t>
      </w:r>
      <w:proofErr w:type="spellEnd"/>
      <w:r>
        <w:rPr>
          <w:color w:val="000000"/>
          <w:sz w:val="27"/>
          <w:szCs w:val="27"/>
        </w:rPr>
        <w:t xml:space="preserve"> А.И., ректор ГАОУРХ ДПО «</w:t>
      </w:r>
      <w:proofErr w:type="spellStart"/>
      <w:r>
        <w:rPr>
          <w:color w:val="000000"/>
          <w:sz w:val="27"/>
          <w:szCs w:val="27"/>
        </w:rPr>
        <w:t>Хак</w:t>
      </w:r>
      <w:proofErr w:type="spellEnd"/>
      <w:r>
        <w:rPr>
          <w:color w:val="000000"/>
          <w:sz w:val="27"/>
          <w:szCs w:val="27"/>
        </w:rPr>
        <w:t xml:space="preserve"> ИРО и ПК» Дмитриева С.Т., специалисты ГАОУРХ ДПО «</w:t>
      </w:r>
      <w:proofErr w:type="spellStart"/>
      <w:r>
        <w:rPr>
          <w:color w:val="000000"/>
          <w:sz w:val="27"/>
          <w:szCs w:val="27"/>
        </w:rPr>
        <w:t>Хак</w:t>
      </w:r>
      <w:proofErr w:type="spellEnd"/>
      <w:r>
        <w:rPr>
          <w:color w:val="000000"/>
          <w:sz w:val="27"/>
          <w:szCs w:val="27"/>
        </w:rPr>
        <w:t xml:space="preserve"> ИРО и ПК» Романенко Л.А., </w:t>
      </w:r>
      <w:proofErr w:type="spellStart"/>
      <w:r>
        <w:rPr>
          <w:color w:val="000000"/>
          <w:sz w:val="27"/>
          <w:szCs w:val="27"/>
        </w:rPr>
        <w:t>Колчева</w:t>
      </w:r>
      <w:proofErr w:type="spellEnd"/>
      <w:r>
        <w:rPr>
          <w:color w:val="000000"/>
          <w:sz w:val="27"/>
          <w:szCs w:val="27"/>
        </w:rPr>
        <w:t xml:space="preserve"> Н.И.</w:t>
      </w:r>
    </w:p>
    <w:p w:rsidR="00592D98" w:rsidRDefault="00592D98" w:rsidP="00592D9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приветственным словом ко всем участникам совещания обратились А.В.Попков, </w:t>
      </w:r>
      <w:proofErr w:type="spellStart"/>
      <w:r>
        <w:rPr>
          <w:color w:val="000000"/>
          <w:sz w:val="27"/>
          <w:szCs w:val="27"/>
        </w:rPr>
        <w:t>А.И.Тайченачев</w:t>
      </w:r>
      <w:proofErr w:type="spellEnd"/>
      <w:r>
        <w:rPr>
          <w:color w:val="000000"/>
          <w:sz w:val="27"/>
          <w:szCs w:val="27"/>
        </w:rPr>
        <w:t>. Далее был заслушан доклад руководителя Управления образования Е.В.Даниловой «От задач к решениям - ключевые ориентиры развития муниципальной системы образования», в котором были подведены итоги прошлого учебного года и поставлены приоритетные задачи на новый учебный год. Для руководителей и педагогов дошкольных образовательных организаций района при содействии и.о</w:t>
      </w:r>
      <w:proofErr w:type="gramStart"/>
      <w:r>
        <w:rPr>
          <w:color w:val="000000"/>
          <w:sz w:val="27"/>
          <w:szCs w:val="27"/>
        </w:rPr>
        <w:t>.з</w:t>
      </w:r>
      <w:proofErr w:type="gramEnd"/>
      <w:r>
        <w:rPr>
          <w:color w:val="000000"/>
          <w:sz w:val="27"/>
          <w:szCs w:val="27"/>
        </w:rPr>
        <w:t>аведующего отделом дошкольного и начального общего образования ГАОУРХ ДПО «</w:t>
      </w:r>
      <w:proofErr w:type="spellStart"/>
      <w:r>
        <w:rPr>
          <w:color w:val="000000"/>
          <w:sz w:val="27"/>
          <w:szCs w:val="27"/>
        </w:rPr>
        <w:t>ХакИРОиПК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Колчевой</w:t>
      </w:r>
      <w:proofErr w:type="spellEnd"/>
      <w:r>
        <w:rPr>
          <w:color w:val="000000"/>
          <w:sz w:val="27"/>
          <w:szCs w:val="27"/>
        </w:rPr>
        <w:t xml:space="preserve"> Н.И. была организована проблемная площадка «Система оценки качества дошкольного образования». Также на совещании были рассмотрены итоги независимой оценки качества образования за 2017-2018 учебный год, а также вопросы, касающиеся предстоящих изменений в процедуре аттестации педагогических работников. Кроме того, была представлена новая модель повышения квалификации </w:t>
      </w:r>
      <w:proofErr w:type="spellStart"/>
      <w:r>
        <w:rPr>
          <w:color w:val="000000"/>
          <w:sz w:val="27"/>
          <w:szCs w:val="27"/>
        </w:rPr>
        <w:t>ХакИРОиПК</w:t>
      </w:r>
      <w:proofErr w:type="spellEnd"/>
      <w:r>
        <w:rPr>
          <w:color w:val="000000"/>
          <w:sz w:val="27"/>
          <w:szCs w:val="27"/>
        </w:rPr>
        <w:t xml:space="preserve"> на основе НСУР для работников системы образования.</w:t>
      </w:r>
    </w:p>
    <w:p w:rsidR="00592D98" w:rsidRDefault="00592D98" w:rsidP="00592D98">
      <w:pPr>
        <w:pStyle w:val="a3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Шандр</w:t>
      </w:r>
      <w:proofErr w:type="spellEnd"/>
      <w:r>
        <w:rPr>
          <w:color w:val="000000"/>
          <w:sz w:val="27"/>
          <w:szCs w:val="27"/>
        </w:rPr>
        <w:t xml:space="preserve"> Т.В., директор </w:t>
      </w:r>
      <w:proofErr w:type="spellStart"/>
      <w:r>
        <w:rPr>
          <w:color w:val="000000"/>
          <w:sz w:val="27"/>
          <w:szCs w:val="27"/>
        </w:rPr>
        <w:t>Новомарьясовской</w:t>
      </w:r>
      <w:proofErr w:type="spellEnd"/>
      <w:r>
        <w:rPr>
          <w:color w:val="000000"/>
          <w:sz w:val="27"/>
          <w:szCs w:val="27"/>
        </w:rPr>
        <w:t xml:space="preserve"> СОШ-И поделилась опытом работы в общественно-государственной детско-юношеской организации Российское движение школьников (РДШ) - одной из 250 </w:t>
      </w:r>
      <w:proofErr w:type="spellStart"/>
      <w:r>
        <w:rPr>
          <w:color w:val="000000"/>
          <w:sz w:val="27"/>
          <w:szCs w:val="27"/>
        </w:rPr>
        <w:t>пилотных</w:t>
      </w:r>
      <w:proofErr w:type="spellEnd"/>
      <w:r>
        <w:rPr>
          <w:color w:val="000000"/>
          <w:sz w:val="27"/>
          <w:szCs w:val="27"/>
        </w:rPr>
        <w:t xml:space="preserve"> площадок школ России, участвующих в проекте.</w:t>
      </w:r>
    </w:p>
    <w:p w:rsidR="00000000" w:rsidRDefault="00592D98" w:rsidP="00592D98">
      <w:pPr>
        <w:jc w:val="center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92D98"/>
    <w:rsid w:val="0059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UprObr</dc:creator>
  <cp:lastModifiedBy>UprObr</cp:lastModifiedBy>
  <cp:revision>2</cp:revision>
  <dcterms:created xsi:type="dcterms:W3CDTF">2018-09-04T02:44:00Z</dcterms:created>
  <dcterms:modified xsi:type="dcterms:W3CDTF">2018-09-04T02:44:00Z</dcterms:modified>
</cp:coreProperties>
</file>