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8F" w:rsidRPr="004D114A" w:rsidRDefault="008B5A8F" w:rsidP="008B5A8F">
      <w:pPr>
        <w:pStyle w:val="Standard"/>
        <w:tabs>
          <w:tab w:val="center" w:pos="4677"/>
          <w:tab w:val="left" w:pos="6150"/>
        </w:tabs>
        <w:jc w:val="center"/>
      </w:pPr>
      <w:r w:rsidRPr="004D114A">
        <w:rPr>
          <w:b/>
          <w:color w:val="000000"/>
        </w:rPr>
        <w:t xml:space="preserve">Рекомендации по защите картофеля от </w:t>
      </w:r>
      <w:proofErr w:type="spellStart"/>
      <w:r w:rsidRPr="004D114A">
        <w:rPr>
          <w:b/>
          <w:color w:val="000000"/>
        </w:rPr>
        <w:t>глободероза</w:t>
      </w:r>
      <w:proofErr w:type="spellEnd"/>
    </w:p>
    <w:p w:rsidR="008B5A8F" w:rsidRPr="004D114A" w:rsidRDefault="008B5A8F" w:rsidP="008B5A8F">
      <w:pPr>
        <w:pStyle w:val="Textbody"/>
        <w:spacing w:after="0"/>
        <w:jc w:val="both"/>
        <w:rPr>
          <w:color w:val="000000"/>
        </w:rPr>
      </w:pPr>
    </w:p>
    <w:p w:rsidR="00CD547D" w:rsidRPr="004D114A" w:rsidRDefault="00CD547D" w:rsidP="00151042">
      <w:pPr>
        <w:pStyle w:val="Textbody"/>
        <w:spacing w:after="0"/>
        <w:ind w:firstLine="709"/>
        <w:jc w:val="both"/>
        <w:rPr>
          <w:color w:val="202122"/>
          <w:shd w:val="clear" w:color="auto" w:fill="FFFFFF"/>
        </w:rPr>
      </w:pPr>
      <w:proofErr w:type="spellStart"/>
      <w:r w:rsidRPr="004D114A">
        <w:rPr>
          <w:color w:val="000000"/>
        </w:rPr>
        <w:t>Глободероз</w:t>
      </w:r>
      <w:proofErr w:type="spellEnd"/>
      <w:r w:rsidRPr="004D114A">
        <w:rPr>
          <w:color w:val="000000"/>
        </w:rPr>
        <w:t xml:space="preserve"> (поражение картофельной нематодой) вызывается </w:t>
      </w:r>
      <w:r w:rsidRPr="00CA7264">
        <w:rPr>
          <w:b/>
          <w:color w:val="000000"/>
        </w:rPr>
        <w:t>золотистой нематодой</w:t>
      </w:r>
      <w:r w:rsidRPr="004D114A">
        <w:rPr>
          <w:color w:val="000000"/>
        </w:rPr>
        <w:t xml:space="preserve"> (</w:t>
      </w:r>
      <w:r w:rsidRPr="004D114A">
        <w:rPr>
          <w:i/>
          <w:iCs/>
          <w:color w:val="202122"/>
          <w:shd w:val="clear" w:color="auto" w:fill="FFFFFF"/>
        </w:rPr>
        <w:t>G</w:t>
      </w:r>
      <w:r w:rsidRPr="004D114A">
        <w:rPr>
          <w:i/>
          <w:iCs/>
          <w:color w:val="202122"/>
          <w:shd w:val="clear" w:color="auto" w:fill="FFFFFF"/>
          <w:lang w:val="la-Latn"/>
        </w:rPr>
        <w:t>lobodera rostochiensis</w:t>
      </w:r>
      <w:r w:rsidRPr="004D114A">
        <w:rPr>
          <w:color w:val="202122"/>
          <w:shd w:val="clear" w:color="auto" w:fill="FFFFFF"/>
        </w:rPr>
        <w:t>)</w:t>
      </w:r>
      <w:r w:rsidR="00151042" w:rsidRPr="004D114A">
        <w:rPr>
          <w:color w:val="202122"/>
          <w:shd w:val="clear" w:color="auto" w:fill="FFFFFF"/>
        </w:rPr>
        <w:t xml:space="preserve">, являющейся карантинным объектом. В настоящее время данный паразит широко </w:t>
      </w:r>
      <w:r w:rsidR="00A96691" w:rsidRPr="004D114A">
        <w:rPr>
          <w:color w:val="202122"/>
          <w:shd w:val="clear" w:color="auto" w:fill="FFFFFF"/>
        </w:rPr>
        <w:t>распространён</w:t>
      </w:r>
      <w:r w:rsidR="00151042" w:rsidRPr="004D114A">
        <w:rPr>
          <w:color w:val="202122"/>
          <w:shd w:val="clear" w:color="auto" w:fill="FFFFFF"/>
        </w:rPr>
        <w:t xml:space="preserve"> в основном на приусадебных участках, где в течение многих лет картофель возделывается бессменно.</w:t>
      </w:r>
    </w:p>
    <w:p w:rsidR="00A23178" w:rsidRPr="004D114A" w:rsidRDefault="00151042" w:rsidP="00151042">
      <w:pPr>
        <w:pStyle w:val="Textbody"/>
        <w:spacing w:after="0"/>
        <w:ind w:firstLine="709"/>
        <w:jc w:val="both"/>
        <w:rPr>
          <w:color w:val="202122"/>
          <w:shd w:val="clear" w:color="auto" w:fill="FFFFFF"/>
        </w:rPr>
      </w:pPr>
      <w:r w:rsidRPr="004D114A">
        <w:rPr>
          <w:color w:val="202122"/>
          <w:shd w:val="clear" w:color="auto" w:fill="FFFFFF"/>
        </w:rPr>
        <w:t>Ущерб, причиняемый картофельной нематодой, начинает проявляться при заражённости почвы личинками в количестве 1000 штук в 100 см</w:t>
      </w:r>
      <w:r w:rsidRPr="004D114A">
        <w:rPr>
          <w:color w:val="202122"/>
          <w:shd w:val="clear" w:color="auto" w:fill="FFFFFF"/>
          <w:vertAlign w:val="superscript"/>
        </w:rPr>
        <w:t>3</w:t>
      </w:r>
      <w:r w:rsidRPr="004D114A">
        <w:rPr>
          <w:color w:val="202122"/>
          <w:shd w:val="clear" w:color="auto" w:fill="FFFFFF"/>
        </w:rPr>
        <w:t>, а при 15 тыс. и более потери достигают 85-90 %. Вредоносность картофельной нематоды зависит от целого ряда факторов. В целом же, на песчаных и плохо удобренных почвах она выше, чем на связанных, богатых перегноем.</w:t>
      </w:r>
    </w:p>
    <w:p w:rsidR="00600ADE" w:rsidRPr="004D114A" w:rsidRDefault="00A23178" w:rsidP="00151042">
      <w:pPr>
        <w:pStyle w:val="Textbody"/>
        <w:spacing w:after="0"/>
        <w:ind w:firstLine="709"/>
        <w:jc w:val="both"/>
        <w:rPr>
          <w:color w:val="202122"/>
          <w:shd w:val="clear" w:color="auto" w:fill="FFFFFF"/>
        </w:rPr>
      </w:pPr>
      <w:r w:rsidRPr="004D114A">
        <w:rPr>
          <w:color w:val="202122"/>
          <w:shd w:val="clear" w:color="auto" w:fill="FFFFFF"/>
        </w:rPr>
        <w:t>Внешние признаки заболевания проявляются в задержке роста и развития растений, истончении стебля и корней, измельчении и деформации листьев. Корневая система приобретает мочковатый («бородатый») вид.</w:t>
      </w:r>
      <w:r w:rsidR="00151042" w:rsidRPr="004D114A">
        <w:rPr>
          <w:color w:val="202122"/>
          <w:shd w:val="clear" w:color="auto" w:fill="FFFFFF"/>
        </w:rPr>
        <w:t xml:space="preserve"> </w:t>
      </w:r>
    </w:p>
    <w:p w:rsidR="00151042" w:rsidRPr="004D114A" w:rsidRDefault="004940B6" w:rsidP="00151042">
      <w:pPr>
        <w:pStyle w:val="Textbody"/>
        <w:spacing w:after="0"/>
        <w:ind w:firstLine="709"/>
        <w:jc w:val="both"/>
        <w:rPr>
          <w:color w:val="202122"/>
          <w:shd w:val="clear" w:color="auto" w:fill="FFFFFF"/>
        </w:rPr>
      </w:pPr>
      <w:r w:rsidRPr="004D114A">
        <w:rPr>
          <w:color w:val="202122"/>
          <w:shd w:val="clear" w:color="auto" w:fill="FFFFFF"/>
        </w:rPr>
        <w:t xml:space="preserve">Сильно поражённые растения низкорослые и чахлые, обычно не цветут; листья </w:t>
      </w:r>
      <w:proofErr w:type="spellStart"/>
      <w:r w:rsidRPr="004D114A">
        <w:rPr>
          <w:color w:val="202122"/>
          <w:shd w:val="clear" w:color="auto" w:fill="FFFFFF"/>
        </w:rPr>
        <w:t>хлоротичной</w:t>
      </w:r>
      <w:proofErr w:type="spellEnd"/>
      <w:r w:rsidRPr="004D114A">
        <w:rPr>
          <w:color w:val="202122"/>
          <w:shd w:val="clear" w:color="auto" w:fill="FFFFFF"/>
        </w:rPr>
        <w:t xml:space="preserve"> окраски, сморщиваются и усыхают</w:t>
      </w:r>
      <w:r w:rsidR="00A96691" w:rsidRPr="004D114A">
        <w:rPr>
          <w:color w:val="202122"/>
          <w:shd w:val="clear" w:color="auto" w:fill="FFFFFF"/>
        </w:rPr>
        <w:t xml:space="preserve">, начиная с нижних ярусов; клубни мелкие; их количество не превышает 2-3 штуки или они вовсе отсутствуют. В фазу цветения на поле появляются хорошо заметные «плешины». На этих участках наблюдается изреженность картофеля и интенсивный рост сорняков. На корнях поражённых растений легко обнаруживаются шаровидные </w:t>
      </w:r>
      <w:r w:rsidR="00BF633D">
        <w:rPr>
          <w:color w:val="202122"/>
          <w:shd w:val="clear" w:color="auto" w:fill="FFFFFF"/>
        </w:rPr>
        <w:t xml:space="preserve">беловатые, </w:t>
      </w:r>
      <w:r w:rsidR="00A96691" w:rsidRPr="004D114A">
        <w:rPr>
          <w:color w:val="202122"/>
          <w:shd w:val="clear" w:color="auto" w:fill="FFFFFF"/>
        </w:rPr>
        <w:t>золотистые или коричневые цисты диаметром около 1 мм.</w:t>
      </w:r>
    </w:p>
    <w:p w:rsidR="00600ADE" w:rsidRPr="004D114A" w:rsidRDefault="00600ADE" w:rsidP="00151042">
      <w:pPr>
        <w:pStyle w:val="Textbody"/>
        <w:spacing w:after="0"/>
        <w:ind w:firstLine="709"/>
        <w:jc w:val="both"/>
        <w:rPr>
          <w:color w:val="202122"/>
          <w:shd w:val="clear" w:color="auto" w:fill="FFFFFF"/>
        </w:rPr>
      </w:pPr>
      <w:r w:rsidRPr="004D114A">
        <w:rPr>
          <w:color w:val="202122"/>
          <w:shd w:val="clear" w:color="auto" w:fill="FFFFFF"/>
        </w:rPr>
        <w:t xml:space="preserve">Внешние признаки </w:t>
      </w:r>
      <w:proofErr w:type="spellStart"/>
      <w:r w:rsidRPr="004D114A">
        <w:rPr>
          <w:color w:val="202122"/>
          <w:shd w:val="clear" w:color="auto" w:fill="FFFFFF"/>
        </w:rPr>
        <w:t>глободероза</w:t>
      </w:r>
      <w:proofErr w:type="spellEnd"/>
      <w:r w:rsidRPr="004D114A">
        <w:rPr>
          <w:color w:val="202122"/>
          <w:shd w:val="clear" w:color="auto" w:fill="FFFFFF"/>
        </w:rPr>
        <w:t xml:space="preserve"> при слабом заражении на хорошо удобренной почве выражены менее заметно, а иногда совсем не проявляются.</w:t>
      </w:r>
    </w:p>
    <w:p w:rsidR="00600ADE" w:rsidRPr="004D114A" w:rsidRDefault="00600ADE" w:rsidP="00151042">
      <w:pPr>
        <w:pStyle w:val="Textbody"/>
        <w:spacing w:after="0"/>
        <w:ind w:firstLine="709"/>
        <w:jc w:val="both"/>
        <w:rPr>
          <w:color w:val="202122"/>
          <w:shd w:val="clear" w:color="auto" w:fill="FFFFFF"/>
        </w:rPr>
      </w:pPr>
      <w:r w:rsidRPr="004D114A">
        <w:rPr>
          <w:color w:val="202122"/>
          <w:shd w:val="clear" w:color="auto" w:fill="FFFFFF"/>
        </w:rPr>
        <w:t xml:space="preserve">Распространяется нематода цистами с почвой, клубнями картофеля и корнеплодами, различными укоренёнными растениями, а также </w:t>
      </w:r>
      <w:r w:rsidR="004E261B" w:rsidRPr="004D114A">
        <w:rPr>
          <w:color w:val="202122"/>
          <w:shd w:val="clear" w:color="auto" w:fill="FFFFFF"/>
        </w:rPr>
        <w:t>почвообрабатывающими</w:t>
      </w:r>
      <w:r w:rsidRPr="004D114A">
        <w:rPr>
          <w:color w:val="202122"/>
          <w:shd w:val="clear" w:color="auto" w:fill="FFFFFF"/>
        </w:rPr>
        <w:t xml:space="preserve"> орудиями, водой, ветром.</w:t>
      </w:r>
    </w:p>
    <w:p w:rsidR="00151042" w:rsidRPr="004D114A" w:rsidRDefault="00151042" w:rsidP="00151042">
      <w:pPr>
        <w:pStyle w:val="Textbody"/>
        <w:spacing w:after="0"/>
        <w:ind w:firstLine="709"/>
        <w:jc w:val="both"/>
        <w:rPr>
          <w:color w:val="000000"/>
        </w:rPr>
      </w:pP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  <w:u w:val="single"/>
        </w:rPr>
      </w:pPr>
      <w:r w:rsidRPr="004D114A">
        <w:rPr>
          <w:color w:val="000000"/>
        </w:rPr>
        <w:t xml:space="preserve"> </w:t>
      </w:r>
      <w:r w:rsidRPr="00204FBE">
        <w:rPr>
          <w:color w:val="000000"/>
        </w:rPr>
        <w:t>Химические меры борьбы</w:t>
      </w:r>
      <w:r w:rsidRPr="004D114A">
        <w:rPr>
          <w:color w:val="000000"/>
        </w:rPr>
        <w:t xml:space="preserve"> против нематод отсутствуют, так как их тело покрыто толстой оболочкой, защищающей их от химического воздействия. </w:t>
      </w:r>
      <w:r w:rsidRPr="004D114A">
        <w:rPr>
          <w:color w:val="000000"/>
          <w:u w:val="single"/>
        </w:rPr>
        <w:t>Главным методом борьбы с золотистой нематодой является профилактика.</w:t>
      </w: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  <w:u w:val="single"/>
        </w:rPr>
      </w:pPr>
    </w:p>
    <w:p w:rsidR="00CB3339" w:rsidRPr="004D114A" w:rsidRDefault="008B5A8F" w:rsidP="004D114A">
      <w:pPr>
        <w:pStyle w:val="Textbody"/>
        <w:spacing w:after="0"/>
        <w:ind w:firstLine="709"/>
        <w:jc w:val="both"/>
        <w:rPr>
          <w:color w:val="000000"/>
        </w:rPr>
      </w:pPr>
      <w:r w:rsidRPr="004D114A">
        <w:rPr>
          <w:b/>
          <w:color w:val="000000"/>
        </w:rPr>
        <w:t>1. Никогда не выращивайте картофель как монокультуру.</w:t>
      </w:r>
      <w:r w:rsidRPr="004D114A">
        <w:rPr>
          <w:color w:val="000000"/>
        </w:rPr>
        <w:t xml:space="preserve"> </w:t>
      </w:r>
      <w:proofErr w:type="gramStart"/>
      <w:r w:rsidRPr="004D114A">
        <w:rPr>
          <w:color w:val="000000"/>
        </w:rPr>
        <w:t>В качестве предшественников культуры необходимо использовать культуры, не поражаемые этим видом нематод: зерновые (включая кукурузу), зернобобовые, бобово-злаковые и крестоцветные культуры, белая горчица, земляника, клубника, топинамбур</w:t>
      </w:r>
      <w:r w:rsidR="00600ADE" w:rsidRPr="004D114A">
        <w:rPr>
          <w:color w:val="000000"/>
        </w:rPr>
        <w:t xml:space="preserve">, хрен, цикорий, шпинат, укроп, </w:t>
      </w:r>
      <w:r w:rsidRPr="004D114A">
        <w:rPr>
          <w:color w:val="000000"/>
        </w:rPr>
        <w:t>а также чистый пар.</w:t>
      </w:r>
      <w:proofErr w:type="gramEnd"/>
      <w:r w:rsidRPr="004D114A">
        <w:rPr>
          <w:color w:val="000000"/>
        </w:rPr>
        <w:t xml:space="preserve"> При обнаружении цист золотистой картофельной нематоды, картофель можно вернуть на прежнее место не раньше, чем через 4 года. </w:t>
      </w:r>
      <w:proofErr w:type="gramStart"/>
      <w:r w:rsidRPr="004D114A">
        <w:rPr>
          <w:color w:val="000000"/>
        </w:rPr>
        <w:t xml:space="preserve">Эффективно следующее чередование культур: люпин, озимые зерновые, </w:t>
      </w:r>
      <w:proofErr w:type="spellStart"/>
      <w:r w:rsidRPr="004D114A">
        <w:rPr>
          <w:color w:val="000000"/>
        </w:rPr>
        <w:t>нематодоустойчивый</w:t>
      </w:r>
      <w:proofErr w:type="spellEnd"/>
      <w:r w:rsidRPr="004D114A">
        <w:rPr>
          <w:color w:val="000000"/>
        </w:rPr>
        <w:t xml:space="preserve"> сорт картофеля; озимые зерновые, люпин, озимые зерновые, ячмень, </w:t>
      </w:r>
      <w:proofErr w:type="spellStart"/>
      <w:r w:rsidRPr="004D114A">
        <w:rPr>
          <w:color w:val="000000"/>
        </w:rPr>
        <w:t>нематодоустойчивый</w:t>
      </w:r>
      <w:proofErr w:type="spellEnd"/>
      <w:r w:rsidRPr="004D114A">
        <w:rPr>
          <w:color w:val="000000"/>
        </w:rPr>
        <w:t xml:space="preserve"> сорт картофеля. </w:t>
      </w:r>
      <w:proofErr w:type="gramEnd"/>
    </w:p>
    <w:p w:rsidR="004D114A" w:rsidRPr="004D114A" w:rsidRDefault="00CB3339" w:rsidP="004D114A">
      <w:pPr>
        <w:pStyle w:val="Textbody"/>
        <w:spacing w:after="0"/>
        <w:ind w:firstLine="709"/>
        <w:jc w:val="both"/>
        <w:rPr>
          <w:color w:val="000000"/>
          <w:shd w:val="clear" w:color="auto" w:fill="CCFFFF"/>
        </w:rPr>
      </w:pPr>
      <w:r w:rsidRPr="004D114A">
        <w:rPr>
          <w:color w:val="000000"/>
        </w:rPr>
        <w:t xml:space="preserve">2. </w:t>
      </w:r>
      <w:proofErr w:type="spellStart"/>
      <w:r w:rsidR="008B5A8F" w:rsidRPr="004D114A">
        <w:rPr>
          <w:color w:val="000000"/>
        </w:rPr>
        <w:t>Н</w:t>
      </w:r>
      <w:r w:rsidR="008B5A8F" w:rsidRPr="004D114A">
        <w:rPr>
          <w:b/>
          <w:color w:val="000000"/>
        </w:rPr>
        <w:t>ематодоустойчивые</w:t>
      </w:r>
      <w:proofErr w:type="spellEnd"/>
      <w:r w:rsidR="008B5A8F" w:rsidRPr="004D114A">
        <w:rPr>
          <w:b/>
          <w:color w:val="000000"/>
        </w:rPr>
        <w:t xml:space="preserve"> </w:t>
      </w:r>
      <w:r w:rsidR="006F0760" w:rsidRPr="004D114A">
        <w:rPr>
          <w:b/>
          <w:color w:val="000000"/>
        </w:rPr>
        <w:t xml:space="preserve">районированные </w:t>
      </w:r>
      <w:r w:rsidR="008B5A8F" w:rsidRPr="004D114A">
        <w:rPr>
          <w:b/>
          <w:color w:val="000000"/>
        </w:rPr>
        <w:t>сорта</w:t>
      </w:r>
      <w:r w:rsidR="008B5A8F" w:rsidRPr="004D114A">
        <w:rPr>
          <w:color w:val="000000"/>
        </w:rPr>
        <w:t xml:space="preserve"> картофеля: </w:t>
      </w:r>
      <w:r w:rsidR="006F0760" w:rsidRPr="004D114A">
        <w:rPr>
          <w:i/>
          <w:color w:val="000000"/>
        </w:rPr>
        <w:t xml:space="preserve">Аврора, </w:t>
      </w:r>
      <w:proofErr w:type="spellStart"/>
      <w:r w:rsidR="006F0760" w:rsidRPr="004D114A">
        <w:rPr>
          <w:i/>
          <w:color w:val="000000"/>
        </w:rPr>
        <w:t>Арамис</w:t>
      </w:r>
      <w:proofErr w:type="spellEnd"/>
      <w:r w:rsidR="006F0760" w:rsidRPr="004D114A">
        <w:rPr>
          <w:i/>
          <w:color w:val="000000"/>
        </w:rPr>
        <w:t xml:space="preserve">, </w:t>
      </w:r>
      <w:proofErr w:type="spellStart"/>
      <w:r w:rsidR="006F0760" w:rsidRPr="004D114A">
        <w:rPr>
          <w:i/>
          <w:color w:val="000000"/>
        </w:rPr>
        <w:t>Ароза</w:t>
      </w:r>
      <w:proofErr w:type="spellEnd"/>
      <w:r w:rsidR="006F0760" w:rsidRPr="004D114A">
        <w:rPr>
          <w:i/>
          <w:color w:val="000000"/>
        </w:rPr>
        <w:t xml:space="preserve">, </w:t>
      </w:r>
      <w:proofErr w:type="spellStart"/>
      <w:r w:rsidR="006F0760" w:rsidRPr="004D114A">
        <w:rPr>
          <w:i/>
          <w:color w:val="000000"/>
        </w:rPr>
        <w:t>Балтик</w:t>
      </w:r>
      <w:proofErr w:type="spellEnd"/>
      <w:r w:rsidR="006F0760" w:rsidRPr="004D114A">
        <w:rPr>
          <w:i/>
          <w:color w:val="000000"/>
        </w:rPr>
        <w:t xml:space="preserve"> </w:t>
      </w:r>
      <w:proofErr w:type="spellStart"/>
      <w:r w:rsidR="006F0760" w:rsidRPr="004D114A">
        <w:rPr>
          <w:i/>
          <w:color w:val="000000"/>
        </w:rPr>
        <w:t>Роуз</w:t>
      </w:r>
      <w:proofErr w:type="spellEnd"/>
      <w:r w:rsidR="006F0760" w:rsidRPr="004D114A">
        <w:rPr>
          <w:i/>
          <w:color w:val="000000"/>
        </w:rPr>
        <w:t xml:space="preserve">, Гала, </w:t>
      </w:r>
      <w:proofErr w:type="spellStart"/>
      <w:r w:rsidR="006F0760" w:rsidRPr="004D114A">
        <w:rPr>
          <w:i/>
          <w:color w:val="000000"/>
        </w:rPr>
        <w:t>Кемеровчанин</w:t>
      </w:r>
      <w:proofErr w:type="spellEnd"/>
      <w:r w:rsidR="006F0760" w:rsidRPr="004D114A">
        <w:rPr>
          <w:i/>
          <w:color w:val="000000"/>
        </w:rPr>
        <w:t xml:space="preserve">, </w:t>
      </w:r>
      <w:proofErr w:type="spellStart"/>
      <w:r w:rsidR="006F0760" w:rsidRPr="004D114A">
        <w:rPr>
          <w:i/>
          <w:color w:val="000000"/>
        </w:rPr>
        <w:t>Коломба</w:t>
      </w:r>
      <w:proofErr w:type="spellEnd"/>
      <w:r w:rsidR="006F0760" w:rsidRPr="004D114A">
        <w:rPr>
          <w:i/>
          <w:color w:val="000000"/>
        </w:rPr>
        <w:t xml:space="preserve">. Колымский, Королева Анна, </w:t>
      </w:r>
      <w:proofErr w:type="spellStart"/>
      <w:r w:rsidR="006F0760" w:rsidRPr="004D114A">
        <w:rPr>
          <w:i/>
          <w:color w:val="000000"/>
        </w:rPr>
        <w:t>Миа</w:t>
      </w:r>
      <w:proofErr w:type="spellEnd"/>
      <w:r w:rsidR="006F0760" w:rsidRPr="004D114A">
        <w:rPr>
          <w:i/>
          <w:color w:val="000000"/>
        </w:rPr>
        <w:t xml:space="preserve">, Мустанг, </w:t>
      </w:r>
      <w:proofErr w:type="spellStart"/>
      <w:r w:rsidR="006F0760" w:rsidRPr="004D114A">
        <w:rPr>
          <w:i/>
          <w:color w:val="000000"/>
        </w:rPr>
        <w:t>Пушкинец</w:t>
      </w:r>
      <w:proofErr w:type="spellEnd"/>
      <w:r w:rsidR="006F0760" w:rsidRPr="004D114A">
        <w:rPr>
          <w:i/>
          <w:color w:val="000000"/>
        </w:rPr>
        <w:t xml:space="preserve">, </w:t>
      </w:r>
      <w:proofErr w:type="spellStart"/>
      <w:proofErr w:type="gramStart"/>
      <w:r w:rsidR="006F0760" w:rsidRPr="004D114A">
        <w:rPr>
          <w:i/>
          <w:color w:val="000000"/>
        </w:rPr>
        <w:t>Ред</w:t>
      </w:r>
      <w:proofErr w:type="spellEnd"/>
      <w:proofErr w:type="gramEnd"/>
      <w:r w:rsidR="006F0760" w:rsidRPr="004D114A">
        <w:rPr>
          <w:i/>
          <w:color w:val="000000"/>
        </w:rPr>
        <w:t xml:space="preserve"> Леди, </w:t>
      </w:r>
      <w:proofErr w:type="spellStart"/>
      <w:r w:rsidR="006F0760" w:rsidRPr="004D114A">
        <w:rPr>
          <w:i/>
          <w:color w:val="000000"/>
        </w:rPr>
        <w:t>Розара</w:t>
      </w:r>
      <w:proofErr w:type="spellEnd"/>
      <w:r w:rsidR="006F0760" w:rsidRPr="004D114A">
        <w:rPr>
          <w:i/>
          <w:color w:val="000000"/>
        </w:rPr>
        <w:t xml:space="preserve">, Северный, </w:t>
      </w:r>
      <w:proofErr w:type="spellStart"/>
      <w:r w:rsidR="006F0760" w:rsidRPr="004D114A">
        <w:rPr>
          <w:i/>
          <w:color w:val="000000"/>
        </w:rPr>
        <w:t>Танай</w:t>
      </w:r>
      <w:proofErr w:type="spellEnd"/>
      <w:r w:rsidR="006F0760" w:rsidRPr="004D114A">
        <w:rPr>
          <w:i/>
          <w:color w:val="000000"/>
        </w:rPr>
        <w:t xml:space="preserve">, </w:t>
      </w:r>
      <w:proofErr w:type="spellStart"/>
      <w:r w:rsidR="006F0760" w:rsidRPr="004D114A">
        <w:rPr>
          <w:i/>
          <w:color w:val="000000"/>
        </w:rPr>
        <w:t>Фелокс</w:t>
      </w:r>
      <w:proofErr w:type="spellEnd"/>
      <w:r w:rsidR="006F0760" w:rsidRPr="004D114A">
        <w:rPr>
          <w:i/>
          <w:color w:val="000000"/>
        </w:rPr>
        <w:t>, Хозяюшка.</w:t>
      </w:r>
      <w:r w:rsidR="008B5A8F" w:rsidRPr="004D114A">
        <w:rPr>
          <w:color w:val="000000"/>
        </w:rPr>
        <w:t xml:space="preserve"> В посевах </w:t>
      </w:r>
      <w:proofErr w:type="spellStart"/>
      <w:r w:rsidR="008B5A8F" w:rsidRPr="004D114A">
        <w:rPr>
          <w:color w:val="000000"/>
        </w:rPr>
        <w:t>нематодоустойчивых</w:t>
      </w:r>
      <w:proofErr w:type="spellEnd"/>
      <w:r w:rsidR="008B5A8F" w:rsidRPr="004D114A">
        <w:rPr>
          <w:color w:val="000000"/>
        </w:rPr>
        <w:t xml:space="preserve"> сортов не должно быть примесей восприимчивых сортов к ЗКН, которые способны поддерживать популяцию </w:t>
      </w:r>
      <w:proofErr w:type="spellStart"/>
      <w:r w:rsidR="008B5A8F" w:rsidRPr="004D114A">
        <w:rPr>
          <w:color w:val="000000"/>
        </w:rPr>
        <w:t>фитогельминта</w:t>
      </w:r>
      <w:proofErr w:type="spellEnd"/>
      <w:r w:rsidR="008B5A8F" w:rsidRPr="004D114A">
        <w:rPr>
          <w:color w:val="000000"/>
        </w:rPr>
        <w:t xml:space="preserve"> в очаге. Рекомендуется через 3-4 года менять </w:t>
      </w:r>
      <w:proofErr w:type="spellStart"/>
      <w:r w:rsidR="008B5A8F" w:rsidRPr="004D114A">
        <w:rPr>
          <w:color w:val="000000"/>
        </w:rPr>
        <w:t>нематодоустойчивые</w:t>
      </w:r>
      <w:proofErr w:type="spellEnd"/>
      <w:r w:rsidR="008B5A8F" w:rsidRPr="004D114A">
        <w:rPr>
          <w:color w:val="000000"/>
        </w:rPr>
        <w:t xml:space="preserve"> сорта.</w:t>
      </w:r>
      <w:r w:rsidR="008B5A8F" w:rsidRPr="004D114A">
        <w:rPr>
          <w:color w:val="000000"/>
          <w:shd w:val="clear" w:color="auto" w:fill="CCFFFF"/>
        </w:rPr>
        <w:t xml:space="preserve"> </w:t>
      </w:r>
    </w:p>
    <w:p w:rsidR="008B5A8F" w:rsidRPr="004D114A" w:rsidRDefault="004D114A" w:rsidP="004D114A">
      <w:pPr>
        <w:pStyle w:val="Textbody"/>
        <w:spacing w:after="0"/>
        <w:ind w:firstLine="709"/>
        <w:jc w:val="both"/>
      </w:pPr>
      <w:r w:rsidRPr="004D114A">
        <w:rPr>
          <w:color w:val="000000"/>
        </w:rPr>
        <w:t xml:space="preserve">3. </w:t>
      </w:r>
      <w:r w:rsidR="008B5A8F" w:rsidRPr="004D114A">
        <w:rPr>
          <w:color w:val="000000"/>
        </w:rPr>
        <w:t xml:space="preserve">В личных подсобных хозяйствах на небольших площадях можно применить </w:t>
      </w:r>
      <w:r w:rsidR="008B5A8F" w:rsidRPr="004D114A">
        <w:rPr>
          <w:b/>
          <w:color w:val="000000"/>
        </w:rPr>
        <w:t>однолетний укрытый пар.</w:t>
      </w:r>
      <w:r w:rsidR="008B5A8F" w:rsidRPr="004D114A">
        <w:rPr>
          <w:color w:val="000000"/>
        </w:rPr>
        <w:t xml:space="preserve"> В начале осени, после уборки картофеля и удаления растительных остатков, вносится и запахивается навоз. После этого весь участок (или его часть) накрывается плотным слоем соломы (лучше резаной), скошенной травой или прелым сеном и в таком виде уходит под зиму. В начале лета следующего года на укрытом участке удаляется проросший картофель и все сорняки (особенно - растения из семейства </w:t>
      </w:r>
      <w:proofErr w:type="gramStart"/>
      <w:r w:rsidR="008B5A8F" w:rsidRPr="004D114A">
        <w:rPr>
          <w:color w:val="000000"/>
        </w:rPr>
        <w:lastRenderedPageBreak/>
        <w:t>паслёновых</w:t>
      </w:r>
      <w:proofErr w:type="gramEnd"/>
      <w:r w:rsidR="008B5A8F" w:rsidRPr="004D114A">
        <w:rPr>
          <w:color w:val="000000"/>
        </w:rPr>
        <w:t xml:space="preserve">), и участок остаётся укрытым до следующей весны. Весной второго года остатки соломы (сена) убираются или запахиваются и сажается </w:t>
      </w:r>
      <w:proofErr w:type="spellStart"/>
      <w:r w:rsidR="008B5A8F" w:rsidRPr="004D114A">
        <w:rPr>
          <w:color w:val="000000"/>
        </w:rPr>
        <w:t>нематодоустойчивый</w:t>
      </w:r>
      <w:proofErr w:type="spellEnd"/>
      <w:r w:rsidR="008B5A8F" w:rsidRPr="004D114A">
        <w:rPr>
          <w:color w:val="000000"/>
        </w:rPr>
        <w:t xml:space="preserve"> сорт картофеля</w:t>
      </w:r>
      <w:r w:rsidR="00204FBE" w:rsidRPr="00204FBE">
        <w:rPr>
          <w:color w:val="000000"/>
        </w:rPr>
        <w:t xml:space="preserve"> </w:t>
      </w:r>
      <w:r w:rsidR="00204FBE">
        <w:rPr>
          <w:color w:val="000000"/>
        </w:rPr>
        <w:t>(</w:t>
      </w:r>
      <w:r w:rsidR="00204FBE" w:rsidRPr="004D114A">
        <w:rPr>
          <w:color w:val="000000"/>
        </w:rPr>
        <w:t>желательно районированный для данного региона</w:t>
      </w:r>
      <w:r w:rsidR="00204FBE">
        <w:rPr>
          <w:color w:val="000000"/>
        </w:rPr>
        <w:t>)</w:t>
      </w:r>
      <w:r w:rsidR="008B5A8F" w:rsidRPr="004D114A">
        <w:rPr>
          <w:color w:val="000000"/>
        </w:rPr>
        <w:t xml:space="preserve">, что является обязательным условием для этого метода. Эффективность данного метода зависит от климатических условий: чем мягче будут зимы и, соответственно, хуже будет промерзать почва и чем больше осадков будет в течение лета, тем выше будет смертность инвазионных личинок в цистах от их естественных врагов: хищных нематод и грибов, патогенных бактерий и членистоногих </w:t>
      </w:r>
      <w:proofErr w:type="spellStart"/>
      <w:r w:rsidR="008B5A8F" w:rsidRPr="004D114A">
        <w:rPr>
          <w:color w:val="000000"/>
        </w:rPr>
        <w:t>нематофагов</w:t>
      </w:r>
      <w:proofErr w:type="spellEnd"/>
      <w:r w:rsidR="008B5A8F" w:rsidRPr="004D114A">
        <w:rPr>
          <w:color w:val="000000"/>
        </w:rPr>
        <w:t xml:space="preserve"> (хищных клещей, </w:t>
      </w:r>
      <w:proofErr w:type="spellStart"/>
      <w:r w:rsidR="008B5A8F" w:rsidRPr="004D114A">
        <w:rPr>
          <w:color w:val="000000"/>
        </w:rPr>
        <w:t>колембол</w:t>
      </w:r>
      <w:proofErr w:type="spellEnd"/>
      <w:r w:rsidR="008B5A8F" w:rsidRPr="004D114A">
        <w:rPr>
          <w:color w:val="000000"/>
        </w:rPr>
        <w:t>). Эффективность метода зависит и от типа почвы: на суглинистых и среднесуглинистых почвах она выше, чем на песчаных и супесчаных. Если устойчивый сорт высаживается и на третий год, то численность нематод снижается до уровня, когда она не обнаруживается. Особенно высокую эффективность даёт применение устойчивых сортов на низком (до 10-15 цист на 100 кубических сантиметров почвы) инвазионном фоне.</w:t>
      </w:r>
    </w:p>
    <w:p w:rsidR="008B5A8F" w:rsidRPr="004D114A" w:rsidRDefault="008B5A8F" w:rsidP="004D114A">
      <w:pPr>
        <w:pStyle w:val="Textbody"/>
        <w:spacing w:after="0"/>
        <w:ind w:firstLine="709"/>
        <w:jc w:val="both"/>
        <w:rPr>
          <w:b/>
          <w:color w:val="000000"/>
        </w:rPr>
      </w:pPr>
    </w:p>
    <w:p w:rsidR="008B5A8F" w:rsidRPr="004D114A" w:rsidRDefault="008B5A8F" w:rsidP="004D114A">
      <w:pPr>
        <w:pStyle w:val="Textbody"/>
        <w:spacing w:after="0"/>
        <w:ind w:firstLine="709"/>
        <w:jc w:val="both"/>
      </w:pPr>
      <w:r w:rsidRPr="004D114A">
        <w:rPr>
          <w:b/>
          <w:color w:val="000000"/>
        </w:rPr>
        <w:t>2.</w:t>
      </w:r>
      <w:r w:rsidRPr="004D114A">
        <w:rPr>
          <w:color w:val="000000"/>
        </w:rPr>
        <w:t xml:space="preserve"> Для уменьшения количества цист, рекомендуется также 2 раза за вегетационный период </w:t>
      </w:r>
      <w:r w:rsidRPr="004D114A">
        <w:rPr>
          <w:b/>
          <w:color w:val="000000"/>
        </w:rPr>
        <w:t>высевать</w:t>
      </w:r>
      <w:r w:rsidRPr="004D114A">
        <w:rPr>
          <w:color w:val="000000"/>
        </w:rPr>
        <w:t xml:space="preserve"> на данном участке </w:t>
      </w:r>
      <w:r w:rsidRPr="004D114A">
        <w:rPr>
          <w:b/>
          <w:color w:val="000000"/>
        </w:rPr>
        <w:t>белую горчицу</w:t>
      </w:r>
      <w:r w:rsidRPr="004D114A">
        <w:rPr>
          <w:color w:val="000000"/>
        </w:rPr>
        <w:t>, корневые выделения которой способны провоцировать выход личинок из цист в отсутствие хозяина. Вышедшие инвазионные личинки, не найдя кормового растения, погибают!</w:t>
      </w: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b/>
          <w:color w:val="000000"/>
        </w:rPr>
      </w:pPr>
    </w:p>
    <w:p w:rsidR="008B5A8F" w:rsidRPr="004D114A" w:rsidRDefault="008B5A8F" w:rsidP="00151042">
      <w:pPr>
        <w:pStyle w:val="Textbody"/>
        <w:spacing w:after="0"/>
        <w:ind w:firstLine="709"/>
        <w:jc w:val="both"/>
      </w:pPr>
      <w:r w:rsidRPr="004D114A">
        <w:rPr>
          <w:b/>
          <w:color w:val="000000"/>
        </w:rPr>
        <w:t>3.</w:t>
      </w:r>
      <w:r w:rsidRPr="004D114A">
        <w:rPr>
          <w:color w:val="000000"/>
        </w:rPr>
        <w:t xml:space="preserve"> До посадки картофеля в прошлогодние очаги заражения вносят мочевину, затем проливают настоем ростков картофеля</w:t>
      </w:r>
      <w:r w:rsidR="00204FBE">
        <w:rPr>
          <w:color w:val="000000"/>
        </w:rPr>
        <w:t xml:space="preserve"> (</w:t>
      </w:r>
      <w:smartTag w:uri="urn:schemas-microsoft-com:office:smarttags" w:element="metricconverter">
        <w:smartTagPr>
          <w:attr w:name="ProductID" w:val="1 кг"/>
        </w:smartTagPr>
        <w:r w:rsidRPr="004D114A">
          <w:rPr>
            <w:color w:val="000000"/>
          </w:rPr>
          <w:t>1 кг</w:t>
        </w:r>
      </w:smartTag>
      <w:r w:rsidRPr="004D114A">
        <w:rPr>
          <w:color w:val="000000"/>
        </w:rPr>
        <w:t xml:space="preserve"> ростков пропускают через мясорубку и заливают </w:t>
      </w:r>
      <w:smartTag w:uri="urn:schemas-microsoft-com:office:smarttags" w:element="metricconverter">
        <w:smartTagPr>
          <w:attr w:name="ProductID" w:val="10 л"/>
        </w:smartTagPr>
        <w:r w:rsidRPr="004D114A">
          <w:rPr>
            <w:color w:val="000000"/>
          </w:rPr>
          <w:t>10 л</w:t>
        </w:r>
      </w:smartTag>
      <w:r w:rsidRPr="004D114A">
        <w:rPr>
          <w:color w:val="000000"/>
        </w:rPr>
        <w:t xml:space="preserve"> воды</w:t>
      </w:r>
      <w:r w:rsidR="00204FBE">
        <w:rPr>
          <w:color w:val="000000"/>
        </w:rPr>
        <w:t xml:space="preserve">) с </w:t>
      </w:r>
      <w:r w:rsidRPr="004D114A">
        <w:rPr>
          <w:color w:val="000000"/>
        </w:rPr>
        <w:t>расход</w:t>
      </w:r>
      <w:r w:rsidR="00204FBE">
        <w:rPr>
          <w:color w:val="000000"/>
        </w:rPr>
        <w:t>ом 10 л</w:t>
      </w:r>
      <w:r w:rsidRPr="004D114A">
        <w:rPr>
          <w:color w:val="000000"/>
        </w:rPr>
        <w:t xml:space="preserve"> на </w:t>
      </w:r>
      <w:smartTag w:uri="urn:schemas-microsoft-com:office:smarttags" w:element="metricconverter">
        <w:smartTagPr>
          <w:attr w:name="ProductID" w:val="100 м²"/>
        </w:smartTagPr>
        <w:r w:rsidRPr="004D114A">
          <w:rPr>
            <w:color w:val="000000"/>
          </w:rPr>
          <w:t>100 м²</w:t>
        </w:r>
      </w:smartTag>
      <w:r w:rsidRPr="004D114A">
        <w:rPr>
          <w:color w:val="000000"/>
        </w:rPr>
        <w:t>. Это стимулирует выход личинок из цист и их гибель.</w:t>
      </w:r>
    </w:p>
    <w:p w:rsidR="008B5A8F" w:rsidRPr="004D114A" w:rsidRDefault="008B5A8F" w:rsidP="00151042">
      <w:pPr>
        <w:pStyle w:val="Textbody"/>
        <w:spacing w:after="0"/>
        <w:ind w:firstLine="709"/>
        <w:jc w:val="both"/>
      </w:pPr>
      <w:r w:rsidRPr="004D114A">
        <w:rPr>
          <w:color w:val="000000"/>
        </w:rPr>
        <w:t xml:space="preserve">Внесение органических и минеральных удобрений, в состав которых входят калийные и фосфорные удобрения значительно повышают устойчивость картофеля к болезням (по </w:t>
      </w:r>
      <w:smartTag w:uri="urn:schemas-microsoft-com:office:smarttags" w:element="metricconverter">
        <w:smartTagPr>
          <w:attr w:name="ProductID" w:val="2 кг"/>
        </w:smartTagPr>
        <w:r w:rsidRPr="004D114A">
          <w:rPr>
            <w:color w:val="000000"/>
          </w:rPr>
          <w:t>2 кг</w:t>
        </w:r>
      </w:smartTag>
      <w:r w:rsidRPr="004D114A">
        <w:rPr>
          <w:color w:val="000000"/>
        </w:rPr>
        <w:t xml:space="preserve"> на 1 сотку под вспашку).</w:t>
      </w: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b/>
          <w:color w:val="000000"/>
        </w:rPr>
      </w:pP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</w:rPr>
      </w:pPr>
      <w:r w:rsidRPr="004D114A">
        <w:rPr>
          <w:b/>
          <w:color w:val="000000"/>
        </w:rPr>
        <w:t xml:space="preserve">4. </w:t>
      </w:r>
      <w:r w:rsidRPr="004D114A">
        <w:rPr>
          <w:color w:val="000000"/>
        </w:rPr>
        <w:t xml:space="preserve">На одном участке желательно выращивать одновременно </w:t>
      </w:r>
      <w:proofErr w:type="spellStart"/>
      <w:r w:rsidRPr="004D114A">
        <w:rPr>
          <w:color w:val="000000"/>
        </w:rPr>
        <w:t>ранне</w:t>
      </w:r>
      <w:proofErr w:type="spellEnd"/>
      <w:r w:rsidRPr="004D114A">
        <w:rPr>
          <w:color w:val="000000"/>
        </w:rPr>
        <w:t>-, средне- и позднеспелые сорта</w:t>
      </w:r>
      <w:r w:rsidRPr="004D114A">
        <w:rPr>
          <w:b/>
          <w:color w:val="000000"/>
        </w:rPr>
        <w:t xml:space="preserve"> </w:t>
      </w:r>
      <w:r w:rsidRPr="004D114A">
        <w:rPr>
          <w:color w:val="000000"/>
        </w:rPr>
        <w:t>для получения стабильного урожая. Ранний картофель опережает в развитии нематоду, а поздние сорта толерантны к паразиту.</w:t>
      </w: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b/>
          <w:color w:val="000000"/>
        </w:rPr>
      </w:pP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</w:rPr>
      </w:pPr>
      <w:r w:rsidRPr="004D114A">
        <w:rPr>
          <w:b/>
          <w:color w:val="000000"/>
        </w:rPr>
        <w:t xml:space="preserve">5. </w:t>
      </w:r>
      <w:r w:rsidRPr="004D114A">
        <w:rPr>
          <w:color w:val="000000"/>
        </w:rPr>
        <w:t>Проращивание клубней при рассеянном свете.</w:t>
      </w:r>
      <w:r w:rsidRPr="004D114A">
        <w:rPr>
          <w:b/>
          <w:color w:val="000000"/>
        </w:rPr>
        <w:t xml:space="preserve"> </w:t>
      </w:r>
      <w:r w:rsidRPr="004D114A">
        <w:rPr>
          <w:color w:val="000000"/>
        </w:rPr>
        <w:t>Оптимальная температура для проращивания 12-15</w:t>
      </w:r>
      <w:r w:rsidRPr="004D114A">
        <w:rPr>
          <w:color w:val="000000"/>
          <w:vertAlign w:val="superscript"/>
        </w:rPr>
        <w:t>0</w:t>
      </w:r>
      <w:r w:rsidRPr="004D114A">
        <w:rPr>
          <w:color w:val="000000"/>
        </w:rPr>
        <w:t>С, с ночным минимумом -8</w:t>
      </w:r>
      <w:r w:rsidRPr="004D114A">
        <w:rPr>
          <w:color w:val="000000"/>
          <w:vertAlign w:val="superscript"/>
        </w:rPr>
        <w:t>0</w:t>
      </w:r>
      <w:r w:rsidRPr="004D114A">
        <w:rPr>
          <w:color w:val="000000"/>
        </w:rPr>
        <w:t>С и дневным максимумом +18</w:t>
      </w:r>
      <w:r w:rsidRPr="004D114A">
        <w:rPr>
          <w:color w:val="000000"/>
          <w:vertAlign w:val="superscript"/>
        </w:rPr>
        <w:t>0</w:t>
      </w:r>
      <w:r w:rsidRPr="004D114A">
        <w:rPr>
          <w:color w:val="000000"/>
        </w:rPr>
        <w:t>С. Через неделю после начала проращивания и за 7-10 дней до его окончания можно обработать клубни 0,2 %-</w:t>
      </w:r>
      <w:proofErr w:type="spellStart"/>
      <w:r w:rsidRPr="004D114A">
        <w:rPr>
          <w:color w:val="000000"/>
        </w:rPr>
        <w:t>ным</w:t>
      </w:r>
      <w:proofErr w:type="spellEnd"/>
      <w:r w:rsidRPr="004D114A">
        <w:rPr>
          <w:color w:val="000000"/>
        </w:rPr>
        <w:t xml:space="preserve"> раствором медного купороса, расходуя около </w:t>
      </w:r>
      <w:smartTag w:uri="urn:schemas-microsoft-com:office:smarttags" w:element="metricconverter">
        <w:smartTagPr>
          <w:attr w:name="ProductID" w:val="1 л"/>
        </w:smartTagPr>
        <w:r w:rsidRPr="004D114A">
          <w:rPr>
            <w:color w:val="000000"/>
          </w:rPr>
          <w:t>1 л</w:t>
        </w:r>
      </w:smartTag>
      <w:r w:rsidRPr="004D114A">
        <w:rPr>
          <w:color w:val="000000"/>
        </w:rPr>
        <w:t xml:space="preserve">. на каждые </w:t>
      </w:r>
      <w:smartTag w:uri="urn:schemas-microsoft-com:office:smarttags" w:element="metricconverter">
        <w:smartTagPr>
          <w:attr w:name="ProductID" w:val="100 кг"/>
        </w:smartTagPr>
        <w:r w:rsidRPr="004D114A">
          <w:rPr>
            <w:color w:val="000000"/>
          </w:rPr>
          <w:t>100 кг</w:t>
        </w:r>
      </w:smartTag>
      <w:r w:rsidRPr="004D114A">
        <w:rPr>
          <w:color w:val="000000"/>
        </w:rPr>
        <w:t xml:space="preserve"> клубней, что повысит устойчивость к болезням.</w:t>
      </w: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b/>
          <w:color w:val="000000"/>
        </w:rPr>
      </w:pP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</w:rPr>
      </w:pPr>
      <w:r w:rsidRPr="004D114A">
        <w:rPr>
          <w:b/>
          <w:color w:val="000000"/>
        </w:rPr>
        <w:t xml:space="preserve">6. </w:t>
      </w:r>
      <w:r w:rsidRPr="004D114A">
        <w:rPr>
          <w:color w:val="000000"/>
        </w:rPr>
        <w:t>Высадка только целых средних и крупных клубней,</w:t>
      </w:r>
      <w:r w:rsidRPr="004D114A">
        <w:rPr>
          <w:b/>
          <w:color w:val="000000"/>
        </w:rPr>
        <w:t xml:space="preserve"> </w:t>
      </w:r>
      <w:r w:rsidRPr="004D114A">
        <w:rPr>
          <w:color w:val="000000"/>
        </w:rPr>
        <w:t>при их отсутствии по 2 мелких клубня в одно гнездо.</w:t>
      </w: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b/>
          <w:color w:val="000000"/>
        </w:rPr>
      </w:pP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</w:rPr>
      </w:pPr>
      <w:r w:rsidRPr="004D114A">
        <w:rPr>
          <w:b/>
          <w:color w:val="000000"/>
        </w:rPr>
        <w:t xml:space="preserve">7. </w:t>
      </w:r>
      <w:r w:rsidRPr="004D114A">
        <w:rPr>
          <w:color w:val="000000"/>
        </w:rPr>
        <w:t>Завозимый перегной и навоз необходимо проанализировать на наличие цист золотистой картофельной нематоды (ЗКН). Желательно также не использовать сразу перегной или навоз под посадку картофеля, томатов, перца, а подождать хотя бы один вегетационный сезон: при перепревании навоза его температура повышается, а при температуре выше +30</w:t>
      </w:r>
      <w:r w:rsidRPr="004D114A">
        <w:rPr>
          <w:color w:val="000000"/>
          <w:vertAlign w:val="superscript"/>
        </w:rPr>
        <w:t>0</w:t>
      </w:r>
      <w:r w:rsidRPr="004D114A">
        <w:rPr>
          <w:color w:val="000000"/>
        </w:rPr>
        <w:t>С жизнедеятельность ЗКН прекращается и наблюдается высокая смертность личинок в цистах. Затем гибель цист и личинок золотистой картофельной нематоды происходит за счёт формирования комплекса полезной микрофлоры в субстрате. Этот процесс особенно хорошо идёт при мульчировании навоза и перегноя сеном или соломой и при соблюдении оптимальной влажности. Общая биологическая активность грунта повышается, за счёт развития хищных нематод и многочисленных хищных почвенных членистоногих - клещей, первично бескрылых насекомых, а также хищных грибов и других, патогенных для цист и личинок нематоды микроорганизмов.</w:t>
      </w: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</w:rPr>
      </w:pP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</w:rPr>
      </w:pPr>
      <w:r w:rsidRPr="004D114A">
        <w:rPr>
          <w:b/>
          <w:color w:val="000000"/>
        </w:rPr>
        <w:t xml:space="preserve">8. </w:t>
      </w:r>
      <w:r w:rsidRPr="004D114A">
        <w:rPr>
          <w:color w:val="000000"/>
        </w:rPr>
        <w:t>Мульчирование междурядья соломенной резкой, что позволит</w:t>
      </w:r>
      <w:r w:rsidRPr="004D114A">
        <w:rPr>
          <w:b/>
          <w:color w:val="000000"/>
        </w:rPr>
        <w:t xml:space="preserve"> </w:t>
      </w:r>
      <w:r w:rsidRPr="004D114A">
        <w:rPr>
          <w:color w:val="000000"/>
        </w:rPr>
        <w:t>снизить температуру</w:t>
      </w:r>
      <w:r w:rsidR="003951D6" w:rsidRPr="004D114A">
        <w:rPr>
          <w:color w:val="000000"/>
        </w:rPr>
        <w:t xml:space="preserve"> </w:t>
      </w:r>
      <w:r w:rsidRPr="004D114A">
        <w:rPr>
          <w:color w:val="000000"/>
        </w:rPr>
        <w:t>почвы, сохранить в ней влагу и замедлить развитие золотистой картофельной нематоды в засуху.</w:t>
      </w: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b/>
          <w:color w:val="000000"/>
        </w:rPr>
      </w:pP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</w:rPr>
      </w:pPr>
      <w:r w:rsidRPr="004D114A">
        <w:rPr>
          <w:b/>
          <w:color w:val="000000"/>
        </w:rPr>
        <w:t xml:space="preserve">9. </w:t>
      </w:r>
      <w:r w:rsidRPr="004D114A">
        <w:rPr>
          <w:color w:val="000000"/>
        </w:rPr>
        <w:t xml:space="preserve">Использование некорневых подкормок в самые уязвимые для растения периоды: </w:t>
      </w:r>
      <w:proofErr w:type="spellStart"/>
      <w:r w:rsidRPr="004D114A">
        <w:rPr>
          <w:color w:val="000000"/>
        </w:rPr>
        <w:t>бутонизация</w:t>
      </w:r>
      <w:proofErr w:type="spellEnd"/>
      <w:r w:rsidRPr="004D114A">
        <w:rPr>
          <w:color w:val="000000"/>
        </w:rPr>
        <w:t xml:space="preserve"> и цветения.</w:t>
      </w:r>
      <w:r w:rsidRPr="004D114A">
        <w:rPr>
          <w:b/>
          <w:color w:val="000000"/>
        </w:rPr>
        <w:t xml:space="preserve"> У </w:t>
      </w:r>
      <w:r w:rsidRPr="004D114A">
        <w:rPr>
          <w:color w:val="000000"/>
        </w:rPr>
        <w:t xml:space="preserve">заражённого картофеля плохо развита корневая система и ему сложно </w:t>
      </w:r>
      <w:proofErr w:type="gramStart"/>
      <w:r w:rsidRPr="004D114A">
        <w:rPr>
          <w:color w:val="000000"/>
        </w:rPr>
        <w:t>добывать</w:t>
      </w:r>
      <w:proofErr w:type="gramEnd"/>
      <w:r w:rsidRPr="004D114A">
        <w:rPr>
          <w:color w:val="000000"/>
        </w:rPr>
        <w:t xml:space="preserve"> питательные вещества из почвы. </w:t>
      </w: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</w:rPr>
      </w:pPr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</w:rPr>
      </w:pPr>
      <w:r w:rsidRPr="004D114A">
        <w:rPr>
          <w:b/>
          <w:color w:val="000000"/>
        </w:rPr>
        <w:t>10.</w:t>
      </w:r>
      <w:r w:rsidRPr="004D114A">
        <w:rPr>
          <w:color w:val="000000"/>
        </w:rPr>
        <w:t xml:space="preserve"> </w:t>
      </w:r>
      <w:proofErr w:type="gramStart"/>
      <w:r w:rsidRPr="004D114A">
        <w:rPr>
          <w:color w:val="000000"/>
        </w:rPr>
        <w:t>Посадка картофеля в оптимальные сроки и при температуре почвы на глубине залегания клубней не ниже 8</w:t>
      </w:r>
      <w:r w:rsidRPr="004D114A">
        <w:rPr>
          <w:color w:val="000000"/>
          <w:position w:val="9"/>
        </w:rPr>
        <w:t xml:space="preserve">0 </w:t>
      </w:r>
      <w:r w:rsidRPr="004D114A">
        <w:rPr>
          <w:color w:val="000000"/>
        </w:rPr>
        <w:t>С. Глубина посадки с учётом механического состава и влажности почвы (на тяжёлых почвах – более мелкая, на супесчаных – более глубокая).</w:t>
      </w:r>
      <w:proofErr w:type="gramEnd"/>
    </w:p>
    <w:p w:rsidR="008B5A8F" w:rsidRPr="004D114A" w:rsidRDefault="008B5A8F" w:rsidP="00151042">
      <w:pPr>
        <w:pStyle w:val="Textbody"/>
        <w:spacing w:after="0"/>
        <w:ind w:firstLine="709"/>
        <w:jc w:val="both"/>
        <w:rPr>
          <w:color w:val="000000"/>
        </w:rPr>
      </w:pPr>
      <w:r w:rsidRPr="004D114A">
        <w:rPr>
          <w:color w:val="000000"/>
        </w:rPr>
        <w:t xml:space="preserve"> </w:t>
      </w:r>
    </w:p>
    <w:p w:rsidR="008B5A8F" w:rsidRPr="00F366E9" w:rsidRDefault="008B5A8F" w:rsidP="00151042">
      <w:pPr>
        <w:pStyle w:val="Textbody"/>
        <w:spacing w:after="0"/>
        <w:ind w:firstLine="709"/>
        <w:jc w:val="both"/>
      </w:pPr>
      <w:r w:rsidRPr="004D114A">
        <w:rPr>
          <w:b/>
          <w:color w:val="000000"/>
        </w:rPr>
        <w:t>11. При обнаружении растений, пораженных ЗКН</w:t>
      </w:r>
      <w:r w:rsidRPr="004D114A">
        <w:rPr>
          <w:color w:val="000000"/>
        </w:rPr>
        <w:t xml:space="preserve">, необходимо в самом начале вегетации сразу безжалостно уничтожать больные и угнетенные кусты картофеля. В этом случае, личинки ЗКН не успевают закончить развитие и новые цисты не образуются. Кроме того, существует индивидуальная устойчивость кустов к нематоде. Поэтому </w:t>
      </w:r>
      <w:proofErr w:type="gramStart"/>
      <w:r w:rsidRPr="004D114A">
        <w:rPr>
          <w:color w:val="000000"/>
        </w:rPr>
        <w:t>ранняя</w:t>
      </w:r>
      <w:proofErr w:type="gramEnd"/>
      <w:r w:rsidRPr="004D114A">
        <w:rPr>
          <w:color w:val="000000"/>
        </w:rPr>
        <w:t xml:space="preserve"> </w:t>
      </w:r>
      <w:proofErr w:type="spellStart"/>
      <w:r w:rsidRPr="004D114A">
        <w:rPr>
          <w:color w:val="000000"/>
        </w:rPr>
        <w:t>выполка</w:t>
      </w:r>
      <w:proofErr w:type="spellEnd"/>
      <w:r w:rsidRPr="004D114A">
        <w:rPr>
          <w:color w:val="000000"/>
        </w:rPr>
        <w:t xml:space="preserve"> больных кустов способствует улучшению семенного материала через отбор устойчивых растений.</w:t>
      </w:r>
      <w:r w:rsidRPr="00F366E9">
        <w:rPr>
          <w:color w:val="000000"/>
        </w:rPr>
        <w:t> </w:t>
      </w:r>
    </w:p>
    <w:p w:rsidR="008B5A8F" w:rsidRDefault="008B5A8F" w:rsidP="00151042">
      <w:pPr>
        <w:pStyle w:val="Standard"/>
        <w:ind w:firstLine="709"/>
        <w:jc w:val="center"/>
      </w:pPr>
    </w:p>
    <w:p w:rsidR="008B5A8F" w:rsidRDefault="008B5A8F" w:rsidP="008B5A8F">
      <w:pPr>
        <w:pStyle w:val="Standard"/>
        <w:jc w:val="center"/>
      </w:pPr>
    </w:p>
    <w:p w:rsidR="008B5A8F" w:rsidRDefault="008B5A8F" w:rsidP="008B5A8F">
      <w:pPr>
        <w:pStyle w:val="Standard"/>
        <w:jc w:val="center"/>
      </w:pPr>
    </w:p>
    <w:p w:rsidR="008B5A8F" w:rsidRDefault="008B5A8F" w:rsidP="008B5A8F">
      <w:pPr>
        <w:pStyle w:val="Standard"/>
      </w:pPr>
    </w:p>
    <w:p w:rsidR="008D1040" w:rsidRDefault="008D1040"/>
    <w:sectPr w:rsidR="008D1040" w:rsidSect="004E79C9">
      <w:headerReference w:type="even" r:id="rId6"/>
      <w:headerReference w:type="default" r:id="rId7"/>
      <w:pgSz w:w="11905" w:h="16837"/>
      <w:pgMar w:top="1134" w:right="850" w:bottom="1134" w:left="1701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22" w:rsidRDefault="00C07022" w:rsidP="004E79C9">
      <w:pPr>
        <w:spacing w:after="0" w:line="240" w:lineRule="auto"/>
      </w:pPr>
      <w:r>
        <w:separator/>
      </w:r>
    </w:p>
  </w:endnote>
  <w:endnote w:type="continuationSeparator" w:id="0">
    <w:p w:rsidR="00C07022" w:rsidRDefault="00C07022" w:rsidP="004E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22" w:rsidRDefault="00C07022" w:rsidP="004E79C9">
      <w:pPr>
        <w:spacing w:after="0" w:line="240" w:lineRule="auto"/>
      </w:pPr>
      <w:r>
        <w:separator/>
      </w:r>
    </w:p>
  </w:footnote>
  <w:footnote w:type="continuationSeparator" w:id="0">
    <w:p w:rsidR="00C07022" w:rsidRDefault="00C07022" w:rsidP="004E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C5" w:rsidRDefault="00C07022" w:rsidP="002C503D">
    <w:pPr>
      <w:pStyle w:val="a3"/>
      <w:framePr w:wrap="around" w:vAnchor="text" w:hAnchor="margin" w:xAlign="outside" w:y="1"/>
      <w:rPr>
        <w:rStyle w:val="a5"/>
      </w:rPr>
    </w:pPr>
  </w:p>
  <w:p w:rsidR="00287264" w:rsidRDefault="00C07022" w:rsidP="002C503D">
    <w:pPr>
      <w:pStyle w:val="a3"/>
      <w:framePr w:wrap="around" w:vAnchor="text" w:hAnchor="margin" w:xAlign="outside" w:y="1"/>
      <w:rPr>
        <w:rStyle w:val="a5"/>
      </w:rPr>
    </w:pPr>
  </w:p>
  <w:p w:rsidR="009E1E33" w:rsidRDefault="004E79C9" w:rsidP="00D204C5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1025" type="#_x0000_t202" style="position:absolute;left:0;text-align:left;margin-left:-77.7pt;margin-top:.05pt;width:1.15pt;height:0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" filled="f" stroked="f">
          <v:textbox style="mso-fit-shape-to-text:t" inset="0,0,0,0">
            <w:txbxContent>
              <w:p w:rsidR="009E1E33" w:rsidRDefault="004E79C9">
                <w:pPr>
                  <w:pStyle w:val="a3"/>
                </w:pPr>
                <w:r>
                  <w:fldChar w:fldCharType="begin"/>
                </w:r>
                <w:r w:rsidR="008A2248">
                  <w:instrText xml:space="preserve"> PAGE </w:instrText>
                </w:r>
                <w:r>
                  <w:fldChar w:fldCharType="separate"/>
                </w:r>
                <w:r w:rsidR="008A224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C5" w:rsidRDefault="004E79C9" w:rsidP="002C503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A22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264">
      <w:rPr>
        <w:rStyle w:val="a5"/>
        <w:noProof/>
      </w:rPr>
      <w:t>1</w:t>
    </w:r>
    <w:r>
      <w:rPr>
        <w:rStyle w:val="a5"/>
      </w:rPr>
      <w:fldChar w:fldCharType="end"/>
    </w:r>
  </w:p>
  <w:p w:rsidR="009E1E33" w:rsidRDefault="004E79C9" w:rsidP="00D204C5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1026" type="#_x0000_t202" style="position:absolute;left:0;text-align:left;margin-left:-67.9pt;margin-top:.05pt;width:6.05pt;height:13.8pt;z-index:25166131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" filled="f" stroked="f">
          <v:textbox style="mso-fit-shape-to-text:t" inset="0,0,0,0">
            <w:txbxContent>
              <w:p w:rsidR="009E1E33" w:rsidRDefault="004E79C9">
                <w:pPr>
                  <w:pStyle w:val="a3"/>
                </w:pPr>
                <w:r>
                  <w:fldChar w:fldCharType="begin"/>
                </w:r>
                <w:r w:rsidR="008A2248">
                  <w:instrText xml:space="preserve"> PAGE </w:instrText>
                </w:r>
                <w:r>
                  <w:fldChar w:fldCharType="separate"/>
                </w:r>
                <w:r w:rsidR="00CA726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B5A8F"/>
    <w:rsid w:val="00006228"/>
    <w:rsid w:val="00151042"/>
    <w:rsid w:val="001732A8"/>
    <w:rsid w:val="00204FBE"/>
    <w:rsid w:val="00296124"/>
    <w:rsid w:val="0039024A"/>
    <w:rsid w:val="003951D6"/>
    <w:rsid w:val="003D3C84"/>
    <w:rsid w:val="004940B6"/>
    <w:rsid w:val="004D114A"/>
    <w:rsid w:val="004E261B"/>
    <w:rsid w:val="004E79C9"/>
    <w:rsid w:val="00554EF9"/>
    <w:rsid w:val="00600ADE"/>
    <w:rsid w:val="006F0760"/>
    <w:rsid w:val="00701AAC"/>
    <w:rsid w:val="00736E1E"/>
    <w:rsid w:val="007B382C"/>
    <w:rsid w:val="008A2248"/>
    <w:rsid w:val="008B5A8F"/>
    <w:rsid w:val="008C5B11"/>
    <w:rsid w:val="008D1040"/>
    <w:rsid w:val="0098261B"/>
    <w:rsid w:val="009A6F44"/>
    <w:rsid w:val="00A23178"/>
    <w:rsid w:val="00A638DA"/>
    <w:rsid w:val="00A96691"/>
    <w:rsid w:val="00BA02C2"/>
    <w:rsid w:val="00BD4771"/>
    <w:rsid w:val="00BF633D"/>
    <w:rsid w:val="00C07022"/>
    <w:rsid w:val="00CA7264"/>
    <w:rsid w:val="00CB3339"/>
    <w:rsid w:val="00CD547D"/>
    <w:rsid w:val="00E06E1F"/>
    <w:rsid w:val="00F9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8F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A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B5A8F"/>
    <w:pPr>
      <w:spacing w:after="120"/>
    </w:pPr>
  </w:style>
  <w:style w:type="paragraph" w:styleId="a3">
    <w:name w:val="header"/>
    <w:basedOn w:val="Standard"/>
    <w:link w:val="a4"/>
    <w:rsid w:val="008B5A8F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5A8F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page number"/>
    <w:basedOn w:val="a0"/>
    <w:rsid w:val="008B5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1181</Words>
  <Characters>6732</Characters>
  <Application>Microsoft Office Word</Application>
  <DocSecurity>0</DocSecurity>
  <Lines>56</Lines>
  <Paragraphs>15</Paragraphs>
  <ScaleCrop>false</ScaleCrop>
  <Company>Home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2022-07-27T09:50:00Z</cp:lastPrinted>
  <dcterms:created xsi:type="dcterms:W3CDTF">2022-07-27T08:27:00Z</dcterms:created>
  <dcterms:modified xsi:type="dcterms:W3CDTF">2022-07-28T00:45:00Z</dcterms:modified>
</cp:coreProperties>
</file>