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E1" w:rsidRPr="00746EE1" w:rsidRDefault="00746EE1" w:rsidP="00746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EE1">
        <w:rPr>
          <w:rFonts w:ascii="Times New Roman" w:hAnsi="Times New Roman" w:cs="Times New Roman"/>
          <w:b/>
          <w:sz w:val="28"/>
          <w:szCs w:val="28"/>
        </w:rPr>
        <w:t>Маркирование и учет животных.</w:t>
      </w:r>
    </w:p>
    <w:p w:rsidR="00746EE1" w:rsidRDefault="00746EE1" w:rsidP="00746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600D" w:rsidRPr="0036600D" w:rsidRDefault="00065AAF" w:rsidP="0036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0EE4">
        <w:rPr>
          <w:rFonts w:ascii="Times New Roman" w:hAnsi="Times New Roman" w:cs="Times New Roman"/>
          <w:sz w:val="28"/>
          <w:szCs w:val="28"/>
        </w:rPr>
        <w:t>Управление сельского хозяйства администрации Орджоникидзевского района сообщает о вступлении</w:t>
      </w:r>
      <w:r>
        <w:rPr>
          <w:rFonts w:ascii="Times New Roman" w:hAnsi="Times New Roman" w:cs="Times New Roman"/>
          <w:sz w:val="28"/>
          <w:szCs w:val="28"/>
        </w:rPr>
        <w:t xml:space="preserve"> с 01.03.2024</w:t>
      </w:r>
      <w:r w:rsidR="006B047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законную силу </w:t>
      </w:r>
      <w:r w:rsidRPr="00065AAF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от 05.04.2023 № 550 «Об </w:t>
      </w:r>
      <w:r w:rsidRPr="00065AAF">
        <w:rPr>
          <w:rFonts w:ascii="Times New Roman" w:hAnsi="Times New Roman" w:cs="Times New Roman"/>
          <w:sz w:val="28"/>
          <w:szCs w:val="28"/>
        </w:rPr>
        <w:t>утверждении правил осуществления учета жив</w:t>
      </w:r>
      <w:r>
        <w:rPr>
          <w:rFonts w:ascii="Times New Roman" w:hAnsi="Times New Roman" w:cs="Times New Roman"/>
          <w:sz w:val="28"/>
          <w:szCs w:val="28"/>
        </w:rPr>
        <w:t xml:space="preserve">отных и перечня видов животных, </w:t>
      </w:r>
      <w:r w:rsidRPr="00065AAF">
        <w:rPr>
          <w:rFonts w:ascii="Times New Roman" w:hAnsi="Times New Roman" w:cs="Times New Roman"/>
          <w:sz w:val="28"/>
          <w:szCs w:val="28"/>
        </w:rPr>
        <w:t>подлежащих индивидуальному или групповом</w:t>
      </w:r>
      <w:r>
        <w:rPr>
          <w:rFonts w:ascii="Times New Roman" w:hAnsi="Times New Roman" w:cs="Times New Roman"/>
          <w:sz w:val="28"/>
          <w:szCs w:val="28"/>
        </w:rPr>
        <w:t xml:space="preserve">у маркированию и учету, случаев </w:t>
      </w:r>
      <w:r w:rsidRPr="00065AAF">
        <w:rPr>
          <w:rFonts w:ascii="Times New Roman" w:hAnsi="Times New Roman" w:cs="Times New Roman"/>
          <w:sz w:val="28"/>
          <w:szCs w:val="28"/>
        </w:rPr>
        <w:t xml:space="preserve">предусматривающим проведение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Российской Федерации </w:t>
      </w:r>
      <w:r w:rsidRPr="00065AAF">
        <w:rPr>
          <w:rFonts w:ascii="Times New Roman" w:hAnsi="Times New Roman" w:cs="Times New Roman"/>
          <w:sz w:val="28"/>
          <w:szCs w:val="28"/>
        </w:rPr>
        <w:t>обязательного учета и идентификации животны</w:t>
      </w:r>
      <w:r>
        <w:rPr>
          <w:rFonts w:ascii="Times New Roman" w:hAnsi="Times New Roman" w:cs="Times New Roman"/>
          <w:sz w:val="28"/>
          <w:szCs w:val="28"/>
        </w:rPr>
        <w:t xml:space="preserve">х, а также сроков осуществления </w:t>
      </w:r>
      <w:r w:rsidRPr="00065AAF">
        <w:rPr>
          <w:rFonts w:ascii="Times New Roman" w:hAnsi="Times New Roman" w:cs="Times New Roman"/>
          <w:sz w:val="28"/>
          <w:szCs w:val="28"/>
        </w:rPr>
        <w:t>учета</w:t>
      </w:r>
      <w:r w:rsidR="00C60EE4">
        <w:rPr>
          <w:rFonts w:ascii="Times New Roman" w:hAnsi="Times New Roman" w:cs="Times New Roman"/>
          <w:sz w:val="28"/>
          <w:szCs w:val="28"/>
        </w:rPr>
        <w:t xml:space="preserve"> животных»</w:t>
      </w:r>
      <w:r w:rsidR="0036600D">
        <w:rPr>
          <w:rFonts w:ascii="Times New Roman" w:hAnsi="Times New Roman" w:cs="Times New Roman"/>
          <w:sz w:val="28"/>
          <w:szCs w:val="28"/>
        </w:rPr>
        <w:t xml:space="preserve">. Маркирование представляет собой </w:t>
      </w:r>
      <w:r w:rsidR="0036600D" w:rsidRPr="0036600D">
        <w:rPr>
          <w:rFonts w:ascii="Times New Roman" w:hAnsi="Times New Roman" w:cs="Times New Roman"/>
          <w:sz w:val="28"/>
          <w:szCs w:val="28"/>
        </w:rPr>
        <w:t>нанесение на тело животного, закрепление на теле животного или введение в</w:t>
      </w:r>
    </w:p>
    <w:p w:rsidR="0036600D" w:rsidRPr="00065AAF" w:rsidRDefault="0036600D" w:rsidP="0036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00D">
        <w:rPr>
          <w:rFonts w:ascii="Times New Roman" w:hAnsi="Times New Roman" w:cs="Times New Roman"/>
          <w:sz w:val="28"/>
          <w:szCs w:val="28"/>
        </w:rPr>
        <w:t>тело животного визуальных, электронных или смешанных (сочетание визу</w:t>
      </w:r>
      <w:r>
        <w:rPr>
          <w:rFonts w:ascii="Times New Roman" w:hAnsi="Times New Roman" w:cs="Times New Roman"/>
          <w:sz w:val="28"/>
          <w:szCs w:val="28"/>
        </w:rPr>
        <w:t xml:space="preserve">ального и электронного) средств </w:t>
      </w:r>
      <w:r w:rsidRPr="0036600D">
        <w:rPr>
          <w:rFonts w:ascii="Times New Roman" w:hAnsi="Times New Roman" w:cs="Times New Roman"/>
          <w:sz w:val="28"/>
          <w:szCs w:val="28"/>
        </w:rPr>
        <w:t>маркирования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EE1" w:rsidRDefault="00E44822" w:rsidP="007B7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5AAF" w:rsidRPr="00065AAF">
        <w:rPr>
          <w:rFonts w:ascii="Times New Roman" w:hAnsi="Times New Roman" w:cs="Times New Roman"/>
          <w:sz w:val="28"/>
          <w:szCs w:val="28"/>
        </w:rPr>
        <w:t xml:space="preserve">Дополнительно сообщаем, </w:t>
      </w:r>
      <w:r w:rsidR="000B4C41">
        <w:rPr>
          <w:rFonts w:ascii="Times New Roman" w:hAnsi="Times New Roman" w:cs="Times New Roman"/>
          <w:sz w:val="28"/>
          <w:szCs w:val="28"/>
        </w:rPr>
        <w:t xml:space="preserve">что </w:t>
      </w:r>
      <w:bookmarkStart w:id="0" w:name="_GoBack"/>
      <w:bookmarkEnd w:id="0"/>
      <w:r w:rsidR="00065AAF" w:rsidRPr="00065AAF">
        <w:rPr>
          <w:rFonts w:ascii="Times New Roman" w:hAnsi="Times New Roman" w:cs="Times New Roman"/>
          <w:sz w:val="28"/>
          <w:szCs w:val="28"/>
        </w:rPr>
        <w:t>проведени</w:t>
      </w:r>
      <w:r w:rsidR="00065AAF">
        <w:rPr>
          <w:rFonts w:ascii="Times New Roman" w:hAnsi="Times New Roman" w:cs="Times New Roman"/>
          <w:sz w:val="28"/>
          <w:szCs w:val="28"/>
        </w:rPr>
        <w:t xml:space="preserve">е маркирования и учета животных </w:t>
      </w:r>
      <w:r w:rsidR="00065AAF" w:rsidRPr="00065AAF">
        <w:rPr>
          <w:rFonts w:ascii="Times New Roman" w:hAnsi="Times New Roman" w:cs="Times New Roman"/>
          <w:sz w:val="28"/>
          <w:szCs w:val="28"/>
        </w:rPr>
        <w:t>должно проводиться в соответствии с ветерин</w:t>
      </w:r>
      <w:r w:rsidR="00065AAF">
        <w:rPr>
          <w:rFonts w:ascii="Times New Roman" w:hAnsi="Times New Roman" w:cs="Times New Roman"/>
          <w:sz w:val="28"/>
          <w:szCs w:val="28"/>
        </w:rPr>
        <w:t xml:space="preserve">арными правилами маркирования и </w:t>
      </w:r>
      <w:r w:rsidR="00065AAF" w:rsidRPr="00065AAF">
        <w:rPr>
          <w:rFonts w:ascii="Times New Roman" w:hAnsi="Times New Roman" w:cs="Times New Roman"/>
          <w:sz w:val="28"/>
          <w:szCs w:val="28"/>
        </w:rPr>
        <w:t>учета животных, утвержденных приказом М</w:t>
      </w:r>
      <w:r w:rsidR="00065AAF">
        <w:rPr>
          <w:rFonts w:ascii="Times New Roman" w:hAnsi="Times New Roman" w:cs="Times New Roman"/>
          <w:sz w:val="28"/>
          <w:szCs w:val="28"/>
        </w:rPr>
        <w:t xml:space="preserve">инистерства сельского хозяйства </w:t>
      </w:r>
      <w:r w:rsidR="00065AAF" w:rsidRPr="00065AAF">
        <w:rPr>
          <w:rFonts w:ascii="Times New Roman" w:hAnsi="Times New Roman" w:cs="Times New Roman"/>
          <w:sz w:val="28"/>
          <w:szCs w:val="28"/>
        </w:rPr>
        <w:t>Российской Федерации от 03.11.2023 №</w:t>
      </w:r>
      <w:r w:rsidR="00065AAF">
        <w:rPr>
          <w:rFonts w:ascii="Times New Roman" w:hAnsi="Times New Roman" w:cs="Times New Roman"/>
          <w:sz w:val="28"/>
          <w:szCs w:val="28"/>
        </w:rPr>
        <w:t xml:space="preserve"> 832.</w:t>
      </w:r>
      <w:r w:rsidR="007B7A86">
        <w:rPr>
          <w:rFonts w:ascii="Times New Roman" w:hAnsi="Times New Roman" w:cs="Times New Roman"/>
          <w:sz w:val="28"/>
          <w:szCs w:val="28"/>
        </w:rPr>
        <w:t xml:space="preserve"> </w:t>
      </w:r>
      <w:r w:rsidR="007B7A86" w:rsidRPr="007B7A86">
        <w:rPr>
          <w:rFonts w:ascii="Times New Roman" w:hAnsi="Times New Roman" w:cs="Times New Roman"/>
          <w:sz w:val="28"/>
          <w:szCs w:val="28"/>
        </w:rPr>
        <w:t>Основанием для учета животного является его маркирование в соответ</w:t>
      </w:r>
      <w:r w:rsidR="007B7A86">
        <w:rPr>
          <w:rFonts w:ascii="Times New Roman" w:hAnsi="Times New Roman" w:cs="Times New Roman"/>
          <w:sz w:val="28"/>
          <w:szCs w:val="28"/>
        </w:rPr>
        <w:t xml:space="preserve">ствии с данными правилами. </w:t>
      </w:r>
      <w:r w:rsidR="007B7A86" w:rsidRPr="007B7A86">
        <w:rPr>
          <w:rFonts w:ascii="Times New Roman" w:hAnsi="Times New Roman" w:cs="Times New Roman"/>
          <w:sz w:val="28"/>
          <w:szCs w:val="28"/>
        </w:rPr>
        <w:t>Учет животных осуществляется безвозмездно специалистами в о</w:t>
      </w:r>
      <w:r w:rsidR="007B7A86">
        <w:rPr>
          <w:rFonts w:ascii="Times New Roman" w:hAnsi="Times New Roman" w:cs="Times New Roman"/>
          <w:sz w:val="28"/>
          <w:szCs w:val="28"/>
        </w:rPr>
        <w:t xml:space="preserve">бласти ветеринарии, </w:t>
      </w:r>
      <w:r w:rsidR="007B7A86" w:rsidRPr="007B7A86">
        <w:rPr>
          <w:rFonts w:ascii="Times New Roman" w:hAnsi="Times New Roman" w:cs="Times New Roman"/>
          <w:sz w:val="28"/>
          <w:szCs w:val="28"/>
        </w:rPr>
        <w:t>п</w:t>
      </w:r>
      <w:r w:rsidR="007B7A86">
        <w:rPr>
          <w:rFonts w:ascii="Times New Roman" w:hAnsi="Times New Roman" w:cs="Times New Roman"/>
          <w:sz w:val="28"/>
          <w:szCs w:val="28"/>
        </w:rPr>
        <w:t xml:space="preserve">утем представления информации </w:t>
      </w:r>
      <w:r w:rsidR="007B7A86" w:rsidRPr="007B7A86">
        <w:rPr>
          <w:rFonts w:ascii="Times New Roman" w:hAnsi="Times New Roman" w:cs="Times New Roman"/>
          <w:sz w:val="28"/>
          <w:szCs w:val="28"/>
        </w:rPr>
        <w:t>в Федеральную государст</w:t>
      </w:r>
      <w:r w:rsidR="007B7A86">
        <w:rPr>
          <w:rFonts w:ascii="Times New Roman" w:hAnsi="Times New Roman" w:cs="Times New Roman"/>
          <w:sz w:val="28"/>
          <w:szCs w:val="28"/>
        </w:rPr>
        <w:t xml:space="preserve">венную информационную систему в </w:t>
      </w:r>
      <w:r w:rsidR="007B7A86" w:rsidRPr="007B7A86">
        <w:rPr>
          <w:rFonts w:ascii="Times New Roman" w:hAnsi="Times New Roman" w:cs="Times New Roman"/>
          <w:sz w:val="28"/>
          <w:szCs w:val="28"/>
        </w:rPr>
        <w:t>об</w:t>
      </w:r>
      <w:r w:rsidR="007B7A86">
        <w:rPr>
          <w:rFonts w:ascii="Times New Roman" w:hAnsi="Times New Roman" w:cs="Times New Roman"/>
          <w:sz w:val="28"/>
          <w:szCs w:val="28"/>
        </w:rPr>
        <w:t xml:space="preserve">ласти ветеринарии </w:t>
      </w:r>
      <w:r w:rsidR="007B7A86" w:rsidRPr="007B7A86">
        <w:rPr>
          <w:rFonts w:ascii="Times New Roman" w:hAnsi="Times New Roman" w:cs="Times New Roman"/>
          <w:sz w:val="28"/>
          <w:szCs w:val="28"/>
        </w:rPr>
        <w:t>о животном</w:t>
      </w:r>
      <w:r w:rsidR="007B7A86">
        <w:rPr>
          <w:rFonts w:ascii="Times New Roman" w:hAnsi="Times New Roman" w:cs="Times New Roman"/>
          <w:sz w:val="28"/>
          <w:szCs w:val="28"/>
        </w:rPr>
        <w:t xml:space="preserve">, </w:t>
      </w:r>
      <w:r w:rsidR="007B7A86" w:rsidRPr="007B7A86">
        <w:rPr>
          <w:rFonts w:ascii="Times New Roman" w:hAnsi="Times New Roman" w:cs="Times New Roman"/>
          <w:sz w:val="28"/>
          <w:szCs w:val="28"/>
        </w:rPr>
        <w:t xml:space="preserve">маркированном в соответствии с ветеринарными правилами маркирования </w:t>
      </w:r>
      <w:r w:rsidR="007B7A86">
        <w:rPr>
          <w:rFonts w:ascii="Times New Roman" w:hAnsi="Times New Roman" w:cs="Times New Roman"/>
          <w:sz w:val="28"/>
          <w:szCs w:val="28"/>
        </w:rPr>
        <w:t xml:space="preserve">и учета животных, с присвоением </w:t>
      </w:r>
      <w:r w:rsidR="007B7A86" w:rsidRPr="007B7A86">
        <w:rPr>
          <w:rFonts w:ascii="Times New Roman" w:hAnsi="Times New Roman" w:cs="Times New Roman"/>
          <w:sz w:val="28"/>
          <w:szCs w:val="28"/>
        </w:rPr>
        <w:t>животному (группе животных) уникального буквенно-цифрового идентификацион</w:t>
      </w:r>
      <w:r w:rsidR="007B7A86">
        <w:rPr>
          <w:rFonts w:ascii="Times New Roman" w:hAnsi="Times New Roman" w:cs="Times New Roman"/>
          <w:sz w:val="28"/>
          <w:szCs w:val="28"/>
        </w:rPr>
        <w:t xml:space="preserve">ного номера (далее – уникальный номер). </w:t>
      </w:r>
      <w:r w:rsidR="007B7A86" w:rsidRPr="007B7A86">
        <w:rPr>
          <w:rFonts w:ascii="Times New Roman" w:hAnsi="Times New Roman" w:cs="Times New Roman"/>
          <w:sz w:val="28"/>
          <w:szCs w:val="28"/>
        </w:rPr>
        <w:t>Уникальный номер действителен в течение жизни животного (времени существования группы животных)</w:t>
      </w:r>
      <w:r w:rsidR="007B7A86">
        <w:rPr>
          <w:rFonts w:ascii="Times New Roman" w:hAnsi="Times New Roman" w:cs="Times New Roman"/>
          <w:sz w:val="28"/>
          <w:szCs w:val="28"/>
        </w:rPr>
        <w:t>.</w:t>
      </w:r>
    </w:p>
    <w:p w:rsidR="00331BC0" w:rsidRDefault="00746EE1" w:rsidP="007B7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46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</w:t>
      </w:r>
      <w:r w:rsidRPr="00065AAF">
        <w:rPr>
          <w:rFonts w:ascii="Times New Roman" w:hAnsi="Times New Roman" w:cs="Times New Roman"/>
          <w:sz w:val="28"/>
          <w:szCs w:val="28"/>
        </w:rPr>
        <w:t xml:space="preserve">владельцами животных по проведению </w:t>
      </w:r>
      <w:r>
        <w:rPr>
          <w:rFonts w:ascii="Times New Roman" w:hAnsi="Times New Roman" w:cs="Times New Roman"/>
          <w:sz w:val="28"/>
          <w:szCs w:val="28"/>
        </w:rPr>
        <w:t>маркирования животных с помощью э</w:t>
      </w:r>
      <w:r w:rsidRPr="00065AAF">
        <w:rPr>
          <w:rFonts w:ascii="Times New Roman" w:hAnsi="Times New Roman" w:cs="Times New Roman"/>
          <w:sz w:val="28"/>
          <w:szCs w:val="28"/>
        </w:rPr>
        <w:t>лектронных меток (чипов), вы може</w:t>
      </w:r>
      <w:r>
        <w:rPr>
          <w:rFonts w:ascii="Times New Roman" w:hAnsi="Times New Roman" w:cs="Times New Roman"/>
          <w:sz w:val="28"/>
          <w:szCs w:val="28"/>
        </w:rPr>
        <w:t xml:space="preserve">те обратиться в государственные </w:t>
      </w:r>
      <w:r w:rsidRPr="00065AAF">
        <w:rPr>
          <w:rFonts w:ascii="Times New Roman" w:hAnsi="Times New Roman" w:cs="Times New Roman"/>
          <w:sz w:val="28"/>
          <w:szCs w:val="28"/>
        </w:rPr>
        <w:t>ветеринарные учреждения для их установки.</w:t>
      </w:r>
    </w:p>
    <w:p w:rsidR="00065AAF" w:rsidRDefault="00331BC0" w:rsidP="00065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Сроки осуществления учета </w:t>
      </w:r>
      <w:r w:rsidRPr="00992A51">
        <w:rPr>
          <w:rFonts w:ascii="Times New Roman" w:hAnsi="Times New Roman" w:cs="Times New Roman"/>
          <w:sz w:val="28"/>
          <w:szCs w:val="28"/>
        </w:rPr>
        <w:t>животных</w:t>
      </w:r>
      <w:r>
        <w:rPr>
          <w:rFonts w:ascii="Times New Roman" w:hAnsi="Times New Roman" w:cs="Times New Roman"/>
          <w:sz w:val="28"/>
          <w:szCs w:val="28"/>
        </w:rPr>
        <w:t>: к</w:t>
      </w:r>
      <w:r w:rsidRPr="00992A51">
        <w:rPr>
          <w:rFonts w:ascii="Times New Roman" w:hAnsi="Times New Roman" w:cs="Times New Roman"/>
          <w:sz w:val="28"/>
          <w:szCs w:val="28"/>
        </w:rPr>
        <w:t>рупный рогатый скот</w:t>
      </w:r>
      <w:r>
        <w:rPr>
          <w:rFonts w:ascii="Times New Roman" w:hAnsi="Times New Roman" w:cs="Times New Roman"/>
          <w:sz w:val="28"/>
          <w:szCs w:val="28"/>
        </w:rPr>
        <w:t xml:space="preserve">, лошади, (подлежат индивидуальному </w:t>
      </w:r>
      <w:r w:rsidRPr="00DA07EE">
        <w:rPr>
          <w:rFonts w:ascii="Times New Roman" w:hAnsi="Times New Roman" w:cs="Times New Roman"/>
          <w:sz w:val="28"/>
          <w:szCs w:val="28"/>
        </w:rPr>
        <w:t>маркированию и учету</w:t>
      </w:r>
      <w:r>
        <w:rPr>
          <w:rFonts w:ascii="Times New Roman" w:hAnsi="Times New Roman" w:cs="Times New Roman"/>
          <w:sz w:val="28"/>
          <w:szCs w:val="28"/>
        </w:rPr>
        <w:t xml:space="preserve">) - </w:t>
      </w:r>
      <w:r w:rsidRPr="00992A51">
        <w:rPr>
          <w:rFonts w:ascii="Times New Roman" w:hAnsi="Times New Roman" w:cs="Times New Roman"/>
          <w:sz w:val="28"/>
          <w:szCs w:val="28"/>
        </w:rPr>
        <w:t>не позднее 1 сентября 2024 г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992A51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92A51">
        <w:rPr>
          <w:rFonts w:ascii="Times New Roman" w:hAnsi="Times New Roman" w:cs="Times New Roman"/>
          <w:sz w:val="28"/>
          <w:szCs w:val="28"/>
        </w:rPr>
        <w:t>виньи</w:t>
      </w:r>
      <w:r>
        <w:rPr>
          <w:rFonts w:ascii="Times New Roman" w:hAnsi="Times New Roman" w:cs="Times New Roman"/>
          <w:sz w:val="28"/>
          <w:szCs w:val="28"/>
        </w:rPr>
        <w:t xml:space="preserve"> (подлежат групповому </w:t>
      </w:r>
      <w:r w:rsidRPr="00DA07EE">
        <w:rPr>
          <w:rFonts w:ascii="Times New Roman" w:hAnsi="Times New Roman" w:cs="Times New Roman"/>
          <w:sz w:val="28"/>
          <w:szCs w:val="28"/>
        </w:rPr>
        <w:t>маркирова</w:t>
      </w:r>
      <w:r>
        <w:rPr>
          <w:rFonts w:ascii="Times New Roman" w:hAnsi="Times New Roman" w:cs="Times New Roman"/>
          <w:sz w:val="28"/>
          <w:szCs w:val="28"/>
        </w:rPr>
        <w:t xml:space="preserve">нию и учету, а так же индивидуальному </w:t>
      </w:r>
      <w:r w:rsidRPr="00DA07EE">
        <w:rPr>
          <w:rFonts w:ascii="Times New Roman" w:hAnsi="Times New Roman" w:cs="Times New Roman"/>
          <w:sz w:val="28"/>
          <w:szCs w:val="28"/>
        </w:rPr>
        <w:t>маркированию и учету</w:t>
      </w:r>
      <w:r>
        <w:rPr>
          <w:rFonts w:ascii="Times New Roman" w:hAnsi="Times New Roman" w:cs="Times New Roman"/>
          <w:sz w:val="28"/>
          <w:szCs w:val="28"/>
        </w:rPr>
        <w:t xml:space="preserve">) - </w:t>
      </w:r>
      <w:r w:rsidRPr="00DA07EE">
        <w:rPr>
          <w:rFonts w:ascii="Times New Roman" w:hAnsi="Times New Roman" w:cs="Times New Roman"/>
          <w:sz w:val="28"/>
          <w:szCs w:val="28"/>
        </w:rPr>
        <w:t xml:space="preserve"> </w:t>
      </w:r>
      <w:r w:rsidRPr="00331BC0">
        <w:rPr>
          <w:rFonts w:ascii="Times New Roman" w:hAnsi="Times New Roman" w:cs="Times New Roman"/>
          <w:sz w:val="28"/>
          <w:szCs w:val="28"/>
        </w:rPr>
        <w:t>не позднее 1 сентября 2024 г.,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92A51">
        <w:rPr>
          <w:rFonts w:ascii="Times New Roman" w:hAnsi="Times New Roman" w:cs="Times New Roman"/>
          <w:sz w:val="28"/>
          <w:szCs w:val="28"/>
        </w:rPr>
        <w:t>вцы и козы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BC0">
        <w:rPr>
          <w:rFonts w:ascii="Times New Roman" w:hAnsi="Times New Roman" w:cs="Times New Roman"/>
          <w:sz w:val="28"/>
          <w:szCs w:val="28"/>
        </w:rPr>
        <w:t>(подлежат групповому маркированию и учету, а так же индивидуальному маркированию и учету)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92A51">
        <w:rPr>
          <w:rFonts w:ascii="Times New Roman" w:hAnsi="Times New Roman" w:cs="Times New Roman"/>
          <w:sz w:val="28"/>
          <w:szCs w:val="28"/>
        </w:rPr>
        <w:t>не позднее 1 сентября 2026 г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992A5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домашняя птица, в том числе куры, утки, гуси, индейки, цесарки, перепела </w:t>
      </w:r>
      <w:r w:rsidRPr="00331BC0">
        <w:rPr>
          <w:rFonts w:ascii="Times New Roman" w:hAnsi="Times New Roman" w:cs="Times New Roman"/>
          <w:sz w:val="28"/>
          <w:szCs w:val="28"/>
        </w:rPr>
        <w:t>(подлежат групповому маркированию и учету, а так же индивидуальному маркированию и учету)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92A5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позднее 1 сентября 2024 г., а содержащиеся в личных подсобных хозяйствах в количестве более 10 голов - не позднее 1 сентября 2026 г., в количестве до 10 голов - не позднее </w:t>
      </w:r>
      <w:r w:rsidRPr="00992A51">
        <w:rPr>
          <w:rFonts w:ascii="Times New Roman" w:hAnsi="Times New Roman" w:cs="Times New Roman"/>
          <w:sz w:val="28"/>
          <w:szCs w:val="28"/>
        </w:rPr>
        <w:t>1 сентября 2029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6EE1">
        <w:rPr>
          <w:rFonts w:ascii="Times New Roman" w:hAnsi="Times New Roman" w:cs="Times New Roman"/>
          <w:sz w:val="28"/>
          <w:szCs w:val="28"/>
        </w:rPr>
        <w:t>п</w:t>
      </w:r>
      <w:r w:rsidR="00746EE1" w:rsidRPr="00746EE1">
        <w:rPr>
          <w:rFonts w:ascii="Times New Roman" w:hAnsi="Times New Roman" w:cs="Times New Roman"/>
          <w:sz w:val="28"/>
          <w:szCs w:val="28"/>
        </w:rPr>
        <w:t>ушные звери (подлежат групповому маркированию и учету, а так же индивидуальному маркированию и учету)</w:t>
      </w:r>
      <w:r w:rsidR="00746EE1">
        <w:rPr>
          <w:rFonts w:ascii="Times New Roman" w:hAnsi="Times New Roman" w:cs="Times New Roman"/>
          <w:sz w:val="28"/>
          <w:szCs w:val="28"/>
        </w:rPr>
        <w:t xml:space="preserve"> - </w:t>
      </w:r>
      <w:r w:rsidR="00746EE1" w:rsidRPr="00746EE1">
        <w:rPr>
          <w:rFonts w:ascii="Times New Roman" w:hAnsi="Times New Roman" w:cs="Times New Roman"/>
          <w:sz w:val="28"/>
          <w:szCs w:val="28"/>
        </w:rPr>
        <w:t>не позднее 1 сентября 2025 г.</w:t>
      </w:r>
      <w:r w:rsidR="00746EE1">
        <w:rPr>
          <w:rFonts w:ascii="Times New Roman" w:hAnsi="Times New Roman" w:cs="Times New Roman"/>
          <w:sz w:val="28"/>
          <w:szCs w:val="28"/>
        </w:rPr>
        <w:t xml:space="preserve">, </w:t>
      </w:r>
      <w:r w:rsidR="00B113D8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B113D8" w:rsidRPr="00B113D8">
        <w:rPr>
          <w:rFonts w:ascii="Times New Roman" w:hAnsi="Times New Roman" w:cs="Times New Roman"/>
          <w:sz w:val="28"/>
          <w:szCs w:val="28"/>
        </w:rPr>
        <w:t>ролики</w:t>
      </w:r>
      <w:r w:rsidR="00B113D8">
        <w:rPr>
          <w:rFonts w:ascii="Times New Roman" w:hAnsi="Times New Roman" w:cs="Times New Roman"/>
          <w:sz w:val="28"/>
          <w:szCs w:val="28"/>
        </w:rPr>
        <w:t xml:space="preserve"> </w:t>
      </w:r>
      <w:r w:rsidR="00B113D8" w:rsidRPr="00B113D8">
        <w:rPr>
          <w:rFonts w:ascii="Times New Roman" w:hAnsi="Times New Roman" w:cs="Times New Roman"/>
          <w:sz w:val="28"/>
          <w:szCs w:val="28"/>
        </w:rPr>
        <w:t>(подлежат групповому маркированию и учету, а так же индивидуальному маркированию и учету)</w:t>
      </w:r>
      <w:r w:rsidR="005826D1">
        <w:rPr>
          <w:rFonts w:ascii="Times New Roman" w:hAnsi="Times New Roman" w:cs="Times New Roman"/>
          <w:sz w:val="28"/>
          <w:szCs w:val="28"/>
        </w:rPr>
        <w:t xml:space="preserve"> - </w:t>
      </w:r>
      <w:r w:rsidR="005826D1" w:rsidRPr="005826D1">
        <w:rPr>
          <w:rFonts w:ascii="Times New Roman" w:hAnsi="Times New Roman" w:cs="Times New Roman"/>
          <w:sz w:val="28"/>
          <w:szCs w:val="28"/>
        </w:rPr>
        <w:t>не позднее 1 сентября 2025 г.</w:t>
      </w:r>
      <w:r w:rsidR="005826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пчелы -</w:t>
      </w:r>
      <w:r w:rsidRPr="00331BC0">
        <w:rPr>
          <w:rFonts w:ascii="Times New Roman" w:hAnsi="Times New Roman" w:cs="Times New Roman"/>
          <w:sz w:val="28"/>
          <w:szCs w:val="28"/>
        </w:rPr>
        <w:t>(подлежат групповому маркированию и учету</w:t>
      </w:r>
      <w:r>
        <w:rPr>
          <w:rFonts w:ascii="Times New Roman" w:hAnsi="Times New Roman" w:cs="Times New Roman"/>
          <w:sz w:val="28"/>
          <w:szCs w:val="28"/>
        </w:rPr>
        <w:t xml:space="preserve">) - </w:t>
      </w:r>
      <w:r w:rsidRPr="00331BC0">
        <w:rPr>
          <w:rFonts w:ascii="Times New Roman" w:hAnsi="Times New Roman" w:cs="Times New Roman"/>
          <w:sz w:val="28"/>
          <w:szCs w:val="28"/>
        </w:rPr>
        <w:t>не позднее 1 сентября 2025 г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6600D" w:rsidRPr="00065AAF" w:rsidRDefault="005826D1" w:rsidP="00065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6EE1">
        <w:rPr>
          <w:rFonts w:ascii="Times New Roman" w:hAnsi="Times New Roman" w:cs="Times New Roman"/>
          <w:sz w:val="28"/>
          <w:szCs w:val="28"/>
        </w:rPr>
        <w:t xml:space="preserve">Собственникам животных необходимо провести работу по исполнению </w:t>
      </w:r>
      <w:r w:rsidR="00746EE1" w:rsidRPr="00065AAF">
        <w:rPr>
          <w:rFonts w:ascii="Times New Roman" w:hAnsi="Times New Roman" w:cs="Times New Roman"/>
          <w:sz w:val="28"/>
          <w:szCs w:val="28"/>
        </w:rPr>
        <w:t>пункта 6 статьи 19.1</w:t>
      </w:r>
      <w:r w:rsidR="00746EE1">
        <w:rPr>
          <w:rFonts w:ascii="Times New Roman" w:hAnsi="Times New Roman" w:cs="Times New Roman"/>
          <w:sz w:val="28"/>
          <w:szCs w:val="28"/>
        </w:rPr>
        <w:t xml:space="preserve"> «Маркирование и учет животных» </w:t>
      </w:r>
      <w:r w:rsidR="00746EE1" w:rsidRPr="00065AAF">
        <w:rPr>
          <w:rFonts w:ascii="Times New Roman" w:hAnsi="Times New Roman" w:cs="Times New Roman"/>
          <w:sz w:val="28"/>
          <w:szCs w:val="28"/>
        </w:rPr>
        <w:t xml:space="preserve">Закона Российской Федерации от 14.05.1993 № </w:t>
      </w:r>
      <w:r w:rsidR="00746EE1">
        <w:rPr>
          <w:rFonts w:ascii="Times New Roman" w:hAnsi="Times New Roman" w:cs="Times New Roman"/>
          <w:sz w:val="28"/>
          <w:szCs w:val="28"/>
        </w:rPr>
        <w:t>4979-1 «О ветеринарии», которая говорит о том, что     м</w:t>
      </w:r>
      <w:r w:rsidR="00746EE1" w:rsidRPr="0036600D">
        <w:rPr>
          <w:rFonts w:ascii="Times New Roman" w:hAnsi="Times New Roman" w:cs="Times New Roman"/>
          <w:sz w:val="28"/>
          <w:szCs w:val="28"/>
        </w:rPr>
        <w:t>аркирование животных осуществляется владельцами животных за свой счет самостоятельно или посредством</w:t>
      </w:r>
      <w:r w:rsidR="00746EE1">
        <w:rPr>
          <w:rFonts w:ascii="Times New Roman" w:hAnsi="Times New Roman" w:cs="Times New Roman"/>
          <w:sz w:val="28"/>
          <w:szCs w:val="28"/>
        </w:rPr>
        <w:t xml:space="preserve"> привлечения иных лиц, при этом в</w:t>
      </w:r>
      <w:r w:rsidR="00746EE1" w:rsidRPr="0036600D">
        <w:rPr>
          <w:rFonts w:ascii="Times New Roman" w:hAnsi="Times New Roman" w:cs="Times New Roman"/>
          <w:sz w:val="28"/>
          <w:szCs w:val="28"/>
        </w:rPr>
        <w:t>ладельцы животных вправе самостоятельно выбра</w:t>
      </w:r>
      <w:r w:rsidR="00746EE1">
        <w:rPr>
          <w:rFonts w:ascii="Times New Roman" w:hAnsi="Times New Roman" w:cs="Times New Roman"/>
          <w:sz w:val="28"/>
          <w:szCs w:val="28"/>
        </w:rPr>
        <w:t xml:space="preserve">ть тип средства маркирования из </w:t>
      </w:r>
      <w:r w:rsidR="00746EE1" w:rsidRPr="0036600D">
        <w:rPr>
          <w:rFonts w:ascii="Times New Roman" w:hAnsi="Times New Roman" w:cs="Times New Roman"/>
          <w:sz w:val="28"/>
          <w:szCs w:val="28"/>
        </w:rPr>
        <w:t>предусмотренных ветеринарными правилами маркирования и учета животн</w:t>
      </w:r>
      <w:r w:rsidR="00746EE1">
        <w:rPr>
          <w:rFonts w:ascii="Times New Roman" w:hAnsi="Times New Roman" w:cs="Times New Roman"/>
          <w:sz w:val="28"/>
          <w:szCs w:val="28"/>
        </w:rPr>
        <w:t xml:space="preserve">ых типов средств маркирования в </w:t>
      </w:r>
      <w:r w:rsidR="00746EE1" w:rsidRPr="0036600D">
        <w:rPr>
          <w:rFonts w:ascii="Times New Roman" w:hAnsi="Times New Roman" w:cs="Times New Roman"/>
          <w:sz w:val="28"/>
          <w:szCs w:val="28"/>
        </w:rPr>
        <w:t>зависимости от вида животного.</w:t>
      </w:r>
    </w:p>
    <w:p w:rsidR="008B60C1" w:rsidRDefault="00992A51" w:rsidP="00DA0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0C1" w:rsidRPr="008B60C1" w:rsidRDefault="008B60C1" w:rsidP="008B60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0C1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B60C1" w:rsidRPr="008B60C1" w:rsidRDefault="008B60C1" w:rsidP="008B60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0C1">
        <w:rPr>
          <w:rFonts w:ascii="Times New Roman" w:hAnsi="Times New Roman" w:cs="Times New Roman"/>
          <w:sz w:val="28"/>
          <w:szCs w:val="28"/>
        </w:rPr>
        <w:t>Администрации Орджоникидзевского района-</w:t>
      </w:r>
    </w:p>
    <w:p w:rsidR="008B60C1" w:rsidRPr="008B60C1" w:rsidRDefault="008B60C1" w:rsidP="008B60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0C1">
        <w:rPr>
          <w:rFonts w:ascii="Times New Roman" w:hAnsi="Times New Roman" w:cs="Times New Roman"/>
          <w:sz w:val="28"/>
          <w:szCs w:val="28"/>
        </w:rPr>
        <w:t>Руководитель Управления сельского хозяйства</w:t>
      </w:r>
    </w:p>
    <w:p w:rsidR="0036600D" w:rsidRPr="00065AAF" w:rsidRDefault="008B60C1" w:rsidP="008B60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0C1">
        <w:rPr>
          <w:rFonts w:ascii="Times New Roman" w:hAnsi="Times New Roman" w:cs="Times New Roman"/>
          <w:sz w:val="28"/>
          <w:szCs w:val="28"/>
        </w:rPr>
        <w:t>Администрации Орджоникидзевского района                              А.П. Пучкин</w:t>
      </w:r>
      <w:r w:rsidR="00992A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1BC0" w:rsidRPr="00065AAF" w:rsidRDefault="00331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31BC0" w:rsidRPr="0006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7C"/>
    <w:rsid w:val="00065AAF"/>
    <w:rsid w:val="000B4C41"/>
    <w:rsid w:val="00331BC0"/>
    <w:rsid w:val="0036600D"/>
    <w:rsid w:val="003E1658"/>
    <w:rsid w:val="003E61D8"/>
    <w:rsid w:val="005826D1"/>
    <w:rsid w:val="006B0476"/>
    <w:rsid w:val="00746EE1"/>
    <w:rsid w:val="007B7A86"/>
    <w:rsid w:val="008B60C1"/>
    <w:rsid w:val="00916C05"/>
    <w:rsid w:val="00992A51"/>
    <w:rsid w:val="00AA48E9"/>
    <w:rsid w:val="00B113D8"/>
    <w:rsid w:val="00C60EE4"/>
    <w:rsid w:val="00DA07EE"/>
    <w:rsid w:val="00E44822"/>
    <w:rsid w:val="00FE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B312"/>
  <w15:chartTrackingRefBased/>
  <w15:docId w15:val="{9F654525-72D3-4E14-B4F8-399E36B0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12</cp:revision>
  <dcterms:created xsi:type="dcterms:W3CDTF">2024-04-05T08:06:00Z</dcterms:created>
  <dcterms:modified xsi:type="dcterms:W3CDTF">2024-04-08T03:43:00Z</dcterms:modified>
</cp:coreProperties>
</file>