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CC" w:rsidRPr="00A351E6" w:rsidRDefault="00F357CC" w:rsidP="00F357CC">
      <w:pPr>
        <w:spacing w:after="0"/>
        <w:jc w:val="center"/>
        <w:rPr>
          <w:rFonts w:ascii="Times New Roman" w:hAnsi="Times New Roman" w:cs="Times New Roman"/>
          <w:b/>
          <w:sz w:val="30"/>
          <w:szCs w:val="30"/>
        </w:rPr>
      </w:pPr>
      <w:r w:rsidRPr="00A351E6">
        <w:rPr>
          <w:rFonts w:ascii="Times New Roman" w:hAnsi="Times New Roman" w:cs="Times New Roman"/>
          <w:b/>
          <w:sz w:val="30"/>
          <w:szCs w:val="30"/>
        </w:rPr>
        <w:t>РОССИЙСКАЯ ФЕДЕРАЦИЯ</w:t>
      </w:r>
    </w:p>
    <w:p w:rsidR="00F357CC" w:rsidRPr="00CE7694" w:rsidRDefault="00F357CC" w:rsidP="00F357CC">
      <w:pPr>
        <w:spacing w:after="0"/>
        <w:jc w:val="center"/>
        <w:rPr>
          <w:rFonts w:ascii="Times New Roman" w:hAnsi="Times New Roman" w:cs="Times New Roman"/>
          <w:sz w:val="26"/>
          <w:szCs w:val="26"/>
        </w:rPr>
      </w:pPr>
      <w:r w:rsidRPr="00A351E6">
        <w:rPr>
          <w:rFonts w:ascii="Times New Roman" w:hAnsi="Times New Roman" w:cs="Times New Roman"/>
          <w:b/>
          <w:sz w:val="30"/>
          <w:szCs w:val="30"/>
        </w:rPr>
        <w:t>РЕСПУБЛИКА ХАКАСИ</w:t>
      </w:r>
      <w:r w:rsidRPr="00CE7694">
        <w:rPr>
          <w:rFonts w:ascii="Times New Roman" w:hAnsi="Times New Roman" w:cs="Times New Roman"/>
          <w:sz w:val="30"/>
          <w:szCs w:val="30"/>
        </w:rPr>
        <w:t>Я</w:t>
      </w:r>
    </w:p>
    <w:p w:rsidR="00F357CC" w:rsidRPr="00CE7694" w:rsidRDefault="00F357CC" w:rsidP="00F357CC">
      <w:pPr>
        <w:spacing w:after="0"/>
        <w:jc w:val="both"/>
        <w:rPr>
          <w:rFonts w:ascii="Times New Roman" w:hAnsi="Times New Roman" w:cs="Times New Roman"/>
          <w:sz w:val="26"/>
          <w:szCs w:val="26"/>
        </w:rPr>
      </w:pPr>
    </w:p>
    <w:p w:rsidR="00F357CC" w:rsidRPr="00A351E6" w:rsidRDefault="00F357CC" w:rsidP="00F357CC">
      <w:pPr>
        <w:spacing w:after="0"/>
        <w:jc w:val="center"/>
        <w:rPr>
          <w:rFonts w:ascii="Times New Roman" w:hAnsi="Times New Roman" w:cs="Times New Roman"/>
          <w:b/>
          <w:sz w:val="30"/>
          <w:szCs w:val="30"/>
        </w:rPr>
      </w:pPr>
      <w:r w:rsidRPr="00A351E6">
        <w:rPr>
          <w:rFonts w:ascii="Times New Roman" w:hAnsi="Times New Roman" w:cs="Times New Roman"/>
          <w:b/>
          <w:sz w:val="30"/>
          <w:szCs w:val="30"/>
        </w:rPr>
        <w:t>АДМИНИСТРАЦИЯ</w:t>
      </w:r>
    </w:p>
    <w:p w:rsidR="00F357CC" w:rsidRPr="00CE7694" w:rsidRDefault="00F357CC" w:rsidP="00F357CC">
      <w:pPr>
        <w:spacing w:after="0"/>
        <w:jc w:val="center"/>
        <w:rPr>
          <w:rFonts w:ascii="Times New Roman" w:hAnsi="Times New Roman" w:cs="Times New Roman"/>
          <w:sz w:val="26"/>
          <w:szCs w:val="26"/>
        </w:rPr>
      </w:pPr>
      <w:r w:rsidRPr="00A351E6">
        <w:rPr>
          <w:rFonts w:ascii="Times New Roman" w:hAnsi="Times New Roman" w:cs="Times New Roman"/>
          <w:b/>
          <w:sz w:val="30"/>
          <w:szCs w:val="30"/>
        </w:rPr>
        <w:t>ОРДЖОНИКИДЗЕВСКОГО РАЙОНА</w:t>
      </w:r>
    </w:p>
    <w:p w:rsidR="00F357CC" w:rsidRPr="00CE7694" w:rsidRDefault="00F357CC" w:rsidP="00F357CC">
      <w:pPr>
        <w:spacing w:after="0"/>
        <w:jc w:val="both"/>
        <w:rPr>
          <w:rFonts w:ascii="Times New Roman" w:hAnsi="Times New Roman" w:cs="Times New Roman"/>
          <w:sz w:val="26"/>
          <w:szCs w:val="26"/>
        </w:rPr>
      </w:pPr>
    </w:p>
    <w:p w:rsidR="00F357CC" w:rsidRPr="00CE7694" w:rsidRDefault="00F357CC" w:rsidP="00F357CC">
      <w:pPr>
        <w:spacing w:after="0"/>
        <w:jc w:val="both"/>
        <w:rPr>
          <w:rFonts w:ascii="Times New Roman" w:hAnsi="Times New Roman" w:cs="Times New Roman"/>
          <w:sz w:val="26"/>
          <w:szCs w:val="26"/>
        </w:rPr>
      </w:pPr>
    </w:p>
    <w:p w:rsidR="00F357CC" w:rsidRPr="00A351E6" w:rsidRDefault="00F357CC" w:rsidP="00F357CC">
      <w:pPr>
        <w:spacing w:after="0"/>
        <w:jc w:val="center"/>
        <w:rPr>
          <w:rFonts w:ascii="Times New Roman" w:hAnsi="Times New Roman" w:cs="Times New Roman"/>
          <w:b/>
          <w:sz w:val="30"/>
          <w:szCs w:val="30"/>
        </w:rPr>
      </w:pPr>
      <w:r w:rsidRPr="00A351E6">
        <w:rPr>
          <w:rFonts w:ascii="Times New Roman" w:hAnsi="Times New Roman" w:cs="Times New Roman"/>
          <w:b/>
          <w:sz w:val="30"/>
          <w:szCs w:val="30"/>
        </w:rPr>
        <w:t>ПОСТАНОВЛЕНИЕ</w:t>
      </w:r>
    </w:p>
    <w:p w:rsidR="00F357CC" w:rsidRPr="00CE7694" w:rsidRDefault="00F357CC" w:rsidP="00F357CC">
      <w:pPr>
        <w:spacing w:after="0"/>
        <w:jc w:val="both"/>
        <w:rPr>
          <w:rFonts w:ascii="Times New Roman" w:hAnsi="Times New Roman" w:cs="Times New Roman"/>
          <w:sz w:val="26"/>
          <w:szCs w:val="26"/>
        </w:rPr>
      </w:pPr>
    </w:p>
    <w:p w:rsidR="00F357CC" w:rsidRPr="00CE7694" w:rsidRDefault="00F357CC" w:rsidP="00F357CC">
      <w:pPr>
        <w:spacing w:after="0"/>
        <w:jc w:val="both"/>
        <w:rPr>
          <w:rFonts w:ascii="Times New Roman" w:hAnsi="Times New Roman" w:cs="Times New Roman"/>
          <w:sz w:val="26"/>
          <w:szCs w:val="26"/>
        </w:rPr>
      </w:pPr>
      <w:r w:rsidRPr="00CE7694">
        <w:rPr>
          <w:rFonts w:ascii="Times New Roman" w:hAnsi="Times New Roman" w:cs="Times New Roman"/>
          <w:sz w:val="26"/>
          <w:szCs w:val="26"/>
        </w:rPr>
        <w:t xml:space="preserve">                                                                               </w:t>
      </w:r>
    </w:p>
    <w:p w:rsidR="00F357CC" w:rsidRPr="00CE7694" w:rsidRDefault="00F357CC" w:rsidP="00F357CC">
      <w:pPr>
        <w:spacing w:after="0"/>
        <w:ind w:firstLine="720"/>
        <w:jc w:val="both"/>
        <w:rPr>
          <w:rFonts w:ascii="Times New Roman" w:hAnsi="Times New Roman" w:cs="Times New Roman"/>
          <w:sz w:val="26"/>
          <w:szCs w:val="26"/>
        </w:rPr>
      </w:pPr>
      <w:proofErr w:type="gramStart"/>
      <w:r>
        <w:rPr>
          <w:rFonts w:ascii="Times New Roman" w:hAnsi="Times New Roman" w:cs="Times New Roman"/>
          <w:sz w:val="26"/>
          <w:szCs w:val="26"/>
        </w:rPr>
        <w:t xml:space="preserve">31 </w:t>
      </w:r>
      <w:r w:rsidRPr="00CE7694">
        <w:rPr>
          <w:rFonts w:ascii="Times New Roman" w:hAnsi="Times New Roman" w:cs="Times New Roman"/>
          <w:sz w:val="26"/>
          <w:szCs w:val="26"/>
        </w:rPr>
        <w:t xml:space="preserve"> </w:t>
      </w:r>
      <w:r>
        <w:rPr>
          <w:rFonts w:ascii="Times New Roman" w:hAnsi="Times New Roman" w:cs="Times New Roman"/>
          <w:sz w:val="26"/>
          <w:szCs w:val="26"/>
        </w:rPr>
        <w:t>январ</w:t>
      </w:r>
      <w:r w:rsidRPr="00CE7694">
        <w:rPr>
          <w:rFonts w:ascii="Times New Roman" w:hAnsi="Times New Roman" w:cs="Times New Roman"/>
          <w:sz w:val="26"/>
          <w:szCs w:val="26"/>
        </w:rPr>
        <w:t>я</w:t>
      </w:r>
      <w:proofErr w:type="gramEnd"/>
      <w:r w:rsidRPr="00CE7694">
        <w:rPr>
          <w:rFonts w:ascii="Times New Roman" w:hAnsi="Times New Roman" w:cs="Times New Roman"/>
          <w:sz w:val="26"/>
          <w:szCs w:val="26"/>
        </w:rPr>
        <w:t xml:space="preserve"> 202</w:t>
      </w:r>
      <w:r>
        <w:rPr>
          <w:rFonts w:ascii="Times New Roman" w:hAnsi="Times New Roman" w:cs="Times New Roman"/>
          <w:sz w:val="26"/>
          <w:szCs w:val="26"/>
        </w:rPr>
        <w:t>3</w:t>
      </w:r>
      <w:r w:rsidRPr="00CE7694">
        <w:rPr>
          <w:rFonts w:ascii="Times New Roman" w:hAnsi="Times New Roman" w:cs="Times New Roman"/>
          <w:sz w:val="26"/>
          <w:szCs w:val="26"/>
        </w:rPr>
        <w:t xml:space="preserve"> г.                                                              </w:t>
      </w:r>
      <w:r w:rsidRPr="00CE7694">
        <w:rPr>
          <w:rFonts w:ascii="Times New Roman" w:hAnsi="Times New Roman" w:cs="Times New Roman"/>
          <w:sz w:val="26"/>
          <w:szCs w:val="26"/>
        </w:rPr>
        <w:tab/>
        <w:t xml:space="preserve">     № </w:t>
      </w:r>
      <w:r>
        <w:rPr>
          <w:rFonts w:ascii="Times New Roman" w:hAnsi="Times New Roman" w:cs="Times New Roman"/>
          <w:sz w:val="26"/>
          <w:szCs w:val="26"/>
        </w:rPr>
        <w:t>25</w:t>
      </w:r>
      <w:r w:rsidRPr="00CE7694">
        <w:rPr>
          <w:rFonts w:ascii="Times New Roman" w:hAnsi="Times New Roman" w:cs="Times New Roman"/>
          <w:sz w:val="26"/>
          <w:szCs w:val="26"/>
        </w:rPr>
        <w:t xml:space="preserve">    </w:t>
      </w:r>
    </w:p>
    <w:p w:rsidR="00F357CC" w:rsidRPr="00CE7694" w:rsidRDefault="00F357CC" w:rsidP="00F357CC">
      <w:pPr>
        <w:spacing w:after="0"/>
        <w:jc w:val="center"/>
        <w:rPr>
          <w:rFonts w:ascii="Times New Roman" w:hAnsi="Times New Roman" w:cs="Times New Roman"/>
          <w:sz w:val="26"/>
          <w:szCs w:val="26"/>
        </w:rPr>
      </w:pPr>
      <w:r w:rsidRPr="00CE7694">
        <w:rPr>
          <w:rFonts w:ascii="Times New Roman" w:hAnsi="Times New Roman" w:cs="Times New Roman"/>
          <w:sz w:val="26"/>
          <w:szCs w:val="26"/>
        </w:rPr>
        <w:t xml:space="preserve">п. </w:t>
      </w:r>
      <w:proofErr w:type="spellStart"/>
      <w:r w:rsidRPr="00CE7694">
        <w:rPr>
          <w:rFonts w:ascii="Times New Roman" w:hAnsi="Times New Roman" w:cs="Times New Roman"/>
          <w:sz w:val="26"/>
          <w:szCs w:val="26"/>
        </w:rPr>
        <w:t>Копьёво</w:t>
      </w:r>
      <w:proofErr w:type="spellEnd"/>
    </w:p>
    <w:p w:rsidR="00F357CC" w:rsidRPr="00CE7694" w:rsidRDefault="00F357CC" w:rsidP="00F357CC">
      <w:pPr>
        <w:spacing w:after="0"/>
        <w:jc w:val="both"/>
        <w:rPr>
          <w:rFonts w:ascii="Times New Roman" w:hAnsi="Times New Roman" w:cs="Times New Roman"/>
          <w:sz w:val="26"/>
          <w:szCs w:val="26"/>
        </w:rPr>
      </w:pPr>
    </w:p>
    <w:p w:rsidR="00F357CC" w:rsidRPr="00CE7694" w:rsidRDefault="00F357CC" w:rsidP="00F357CC">
      <w:pPr>
        <w:spacing w:after="0"/>
        <w:jc w:val="both"/>
        <w:rPr>
          <w:rFonts w:ascii="Times New Roman" w:hAnsi="Times New Roman" w:cs="Times New Roman"/>
          <w:sz w:val="26"/>
          <w:szCs w:val="26"/>
        </w:rPr>
      </w:pPr>
    </w:p>
    <w:p w:rsidR="00F357CC" w:rsidRPr="00932310" w:rsidRDefault="00F357CC" w:rsidP="00F357CC">
      <w:pPr>
        <w:spacing w:after="0"/>
        <w:jc w:val="center"/>
        <w:rPr>
          <w:rFonts w:ascii="Times New Roman" w:hAnsi="Times New Roman" w:cs="Times New Roman"/>
          <w:b/>
          <w:sz w:val="26"/>
          <w:szCs w:val="26"/>
        </w:rPr>
      </w:pPr>
      <w:r w:rsidRPr="00932310">
        <w:rPr>
          <w:rFonts w:ascii="Times New Roman" w:hAnsi="Times New Roman" w:cs="Times New Roman"/>
          <w:b/>
          <w:sz w:val="26"/>
          <w:szCs w:val="26"/>
        </w:rPr>
        <w:t xml:space="preserve">Об </w:t>
      </w:r>
      <w:r>
        <w:rPr>
          <w:rFonts w:ascii="Times New Roman" w:hAnsi="Times New Roman" w:cs="Times New Roman"/>
          <w:b/>
          <w:sz w:val="26"/>
          <w:szCs w:val="26"/>
        </w:rPr>
        <w:t xml:space="preserve">утверждении порядка по </w:t>
      </w:r>
      <w:r w:rsidRPr="00932310">
        <w:rPr>
          <w:rFonts w:ascii="Times New Roman" w:hAnsi="Times New Roman" w:cs="Times New Roman"/>
          <w:b/>
          <w:sz w:val="26"/>
          <w:szCs w:val="26"/>
        </w:rPr>
        <w:t>обращени</w:t>
      </w:r>
      <w:r>
        <w:rPr>
          <w:rFonts w:ascii="Times New Roman" w:hAnsi="Times New Roman" w:cs="Times New Roman"/>
          <w:b/>
          <w:sz w:val="26"/>
          <w:szCs w:val="26"/>
        </w:rPr>
        <w:t>ю</w:t>
      </w:r>
      <w:r w:rsidRPr="00932310">
        <w:rPr>
          <w:rFonts w:ascii="Times New Roman" w:hAnsi="Times New Roman" w:cs="Times New Roman"/>
          <w:b/>
          <w:sz w:val="26"/>
          <w:szCs w:val="26"/>
        </w:rPr>
        <w:t xml:space="preserve"> с отх</w:t>
      </w:r>
      <w:r>
        <w:rPr>
          <w:rFonts w:ascii="Times New Roman" w:hAnsi="Times New Roman" w:cs="Times New Roman"/>
          <w:b/>
          <w:sz w:val="26"/>
          <w:szCs w:val="26"/>
        </w:rPr>
        <w:t>одами I и II классов опасности на</w:t>
      </w:r>
      <w:r w:rsidRPr="00932310">
        <w:rPr>
          <w:rFonts w:ascii="Times New Roman" w:hAnsi="Times New Roman" w:cs="Times New Roman"/>
          <w:b/>
          <w:sz w:val="26"/>
          <w:szCs w:val="26"/>
        </w:rPr>
        <w:t xml:space="preserve"> территории Орджоникидзевского района</w:t>
      </w:r>
    </w:p>
    <w:p w:rsidR="00F357CC" w:rsidRPr="00CE7694" w:rsidRDefault="00F357CC" w:rsidP="00F357CC">
      <w:pPr>
        <w:spacing w:after="0"/>
        <w:jc w:val="both"/>
        <w:rPr>
          <w:rFonts w:ascii="Times New Roman" w:hAnsi="Times New Roman" w:cs="Times New Roman"/>
          <w:sz w:val="26"/>
          <w:szCs w:val="26"/>
        </w:rPr>
      </w:pPr>
    </w:p>
    <w:p w:rsidR="00F357CC" w:rsidRPr="00CE7694" w:rsidRDefault="00F357CC" w:rsidP="00F357CC">
      <w:pPr>
        <w:spacing w:after="0"/>
        <w:jc w:val="both"/>
        <w:rPr>
          <w:rFonts w:ascii="Times New Roman" w:hAnsi="Times New Roman" w:cs="Times New Roman"/>
          <w:sz w:val="26"/>
          <w:szCs w:val="26"/>
        </w:rPr>
      </w:pPr>
    </w:p>
    <w:p w:rsidR="00F357CC" w:rsidRPr="002B7C1F" w:rsidRDefault="00F357CC" w:rsidP="00F357CC">
      <w:pPr>
        <w:spacing w:after="0"/>
        <w:ind w:firstLine="720"/>
        <w:jc w:val="both"/>
        <w:rPr>
          <w:rFonts w:ascii="Times New Roman" w:hAnsi="Times New Roman" w:cs="Times New Roman"/>
          <w:b/>
          <w:color w:val="000000"/>
          <w:sz w:val="26"/>
          <w:szCs w:val="26"/>
        </w:rPr>
      </w:pPr>
      <w:r w:rsidRPr="00167176">
        <w:rPr>
          <w:rFonts w:ascii="Times New Roman" w:hAnsi="Times New Roman" w:cs="Times New Roman"/>
          <w:sz w:val="26"/>
          <w:szCs w:val="26"/>
        </w:rPr>
        <w:t>В соответствии со ст.14 Федерального закона от 06.10.2003 № 131-ФЗ «Об общих принципах организации местного самоуправ</w:t>
      </w:r>
      <w:r>
        <w:rPr>
          <w:rFonts w:ascii="Times New Roman" w:hAnsi="Times New Roman" w:cs="Times New Roman"/>
          <w:sz w:val="26"/>
          <w:szCs w:val="26"/>
        </w:rPr>
        <w:t xml:space="preserve">ления в Российской Федерации», </w:t>
      </w:r>
      <w:r w:rsidRPr="00167176">
        <w:rPr>
          <w:rFonts w:ascii="Times New Roman" w:hAnsi="Times New Roman" w:cs="Times New Roman"/>
          <w:sz w:val="26"/>
          <w:szCs w:val="26"/>
        </w:rPr>
        <w:t>Федеральным законом от 24.06.1998 № 89-ФЗ «Об отходах</w:t>
      </w:r>
      <w:r>
        <w:rPr>
          <w:rFonts w:ascii="Times New Roman" w:hAnsi="Times New Roman" w:cs="Times New Roman"/>
          <w:sz w:val="26"/>
          <w:szCs w:val="26"/>
        </w:rPr>
        <w:t xml:space="preserve"> производства и потребления», </w:t>
      </w:r>
      <w:r w:rsidRPr="00167176">
        <w:rPr>
          <w:rFonts w:ascii="Times New Roman" w:hAnsi="Times New Roman" w:cs="Times New Roman"/>
          <w:sz w:val="26"/>
          <w:szCs w:val="26"/>
        </w:rPr>
        <w:t xml:space="preserve">Федеральным законом от 10.01.2002 №7-ФЗ </w:t>
      </w:r>
      <w:r>
        <w:rPr>
          <w:rFonts w:ascii="Times New Roman" w:hAnsi="Times New Roman" w:cs="Times New Roman"/>
          <w:sz w:val="26"/>
          <w:szCs w:val="26"/>
        </w:rPr>
        <w:t xml:space="preserve">«Об охране окружающей среды», </w:t>
      </w:r>
      <w:r w:rsidRPr="00167176">
        <w:rPr>
          <w:rFonts w:ascii="Times New Roman" w:hAnsi="Times New Roman" w:cs="Times New Roman"/>
          <w:sz w:val="26"/>
          <w:szCs w:val="26"/>
        </w:rPr>
        <w:t xml:space="preserve">Федеральным законом от 30.03.1999 № 52-ФЗ «О санитарно-эпидемиологическом благополучии населения», </w:t>
      </w:r>
      <w:r>
        <w:rPr>
          <w:rFonts w:ascii="Times New Roman" w:hAnsi="Times New Roman" w:cs="Times New Roman"/>
          <w:sz w:val="26"/>
          <w:szCs w:val="26"/>
        </w:rPr>
        <w:t xml:space="preserve">Протоколом рабочего совещания по вопросам обращения с отходами </w:t>
      </w:r>
      <w:r>
        <w:rPr>
          <w:rFonts w:ascii="Times New Roman" w:hAnsi="Times New Roman" w:cs="Times New Roman"/>
          <w:sz w:val="26"/>
          <w:szCs w:val="26"/>
          <w:lang w:val="en-US"/>
        </w:rPr>
        <w:t>I</w:t>
      </w:r>
      <w:r>
        <w:rPr>
          <w:rFonts w:ascii="Times New Roman" w:hAnsi="Times New Roman" w:cs="Times New Roman"/>
          <w:sz w:val="26"/>
          <w:szCs w:val="26"/>
        </w:rPr>
        <w:t xml:space="preserve"> и</w:t>
      </w:r>
      <w:r w:rsidRPr="00776871">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классов опасности от 19.12.2022, </w:t>
      </w:r>
      <w:r w:rsidRPr="002B7C1F">
        <w:rPr>
          <w:rFonts w:ascii="Times New Roman" w:hAnsi="Times New Roman" w:cs="Times New Roman"/>
          <w:sz w:val="26"/>
          <w:szCs w:val="26"/>
        </w:rPr>
        <w:t>руководствуясь статьёй 70 Устава муниципального образования Орджоникидзевский район, Администрация Орджоникидзевского района</w:t>
      </w:r>
      <w:r>
        <w:rPr>
          <w:rFonts w:ascii="Times New Roman" w:hAnsi="Times New Roman" w:cs="Times New Roman"/>
          <w:b/>
          <w:color w:val="000000"/>
          <w:sz w:val="26"/>
          <w:szCs w:val="26"/>
        </w:rPr>
        <w:t xml:space="preserve">                </w:t>
      </w:r>
      <w:r w:rsidRPr="00CE7694">
        <w:rPr>
          <w:rFonts w:ascii="Times New Roman" w:hAnsi="Times New Roman" w:cs="Times New Roman"/>
          <w:b/>
          <w:color w:val="000000"/>
          <w:sz w:val="26"/>
          <w:szCs w:val="26"/>
        </w:rPr>
        <w:t>п</w:t>
      </w:r>
      <w:r>
        <w:rPr>
          <w:rFonts w:ascii="Times New Roman" w:hAnsi="Times New Roman" w:cs="Times New Roman"/>
          <w:b/>
          <w:color w:val="000000"/>
          <w:sz w:val="26"/>
          <w:szCs w:val="26"/>
        </w:rPr>
        <w:t xml:space="preserve"> </w:t>
      </w:r>
      <w:r w:rsidRPr="00CE7694">
        <w:rPr>
          <w:rFonts w:ascii="Times New Roman" w:hAnsi="Times New Roman" w:cs="Times New Roman"/>
          <w:b/>
          <w:color w:val="000000"/>
          <w:sz w:val="26"/>
          <w:szCs w:val="26"/>
        </w:rPr>
        <w:t>о</w:t>
      </w:r>
      <w:r>
        <w:rPr>
          <w:rFonts w:ascii="Times New Roman" w:hAnsi="Times New Roman" w:cs="Times New Roman"/>
          <w:b/>
          <w:color w:val="000000"/>
          <w:sz w:val="26"/>
          <w:szCs w:val="26"/>
        </w:rPr>
        <w:t xml:space="preserve"> </w:t>
      </w:r>
      <w:r w:rsidRPr="00CE7694">
        <w:rPr>
          <w:rFonts w:ascii="Times New Roman" w:hAnsi="Times New Roman" w:cs="Times New Roman"/>
          <w:b/>
          <w:color w:val="000000"/>
          <w:sz w:val="26"/>
          <w:szCs w:val="26"/>
        </w:rPr>
        <w:t>с</w:t>
      </w:r>
      <w:r>
        <w:rPr>
          <w:rFonts w:ascii="Times New Roman" w:hAnsi="Times New Roman" w:cs="Times New Roman"/>
          <w:b/>
          <w:color w:val="000000"/>
          <w:sz w:val="26"/>
          <w:szCs w:val="26"/>
        </w:rPr>
        <w:t xml:space="preserve"> </w:t>
      </w:r>
      <w:r w:rsidRPr="00CE7694">
        <w:rPr>
          <w:rFonts w:ascii="Times New Roman" w:hAnsi="Times New Roman" w:cs="Times New Roman"/>
          <w:b/>
          <w:color w:val="000000"/>
          <w:sz w:val="26"/>
          <w:szCs w:val="26"/>
        </w:rPr>
        <w:t>т</w:t>
      </w:r>
      <w:r>
        <w:rPr>
          <w:rFonts w:ascii="Times New Roman" w:hAnsi="Times New Roman" w:cs="Times New Roman"/>
          <w:b/>
          <w:color w:val="000000"/>
          <w:sz w:val="26"/>
          <w:szCs w:val="26"/>
        </w:rPr>
        <w:t xml:space="preserve"> </w:t>
      </w:r>
      <w:r w:rsidRPr="00CE7694">
        <w:rPr>
          <w:rFonts w:ascii="Times New Roman" w:hAnsi="Times New Roman" w:cs="Times New Roman"/>
          <w:b/>
          <w:color w:val="000000"/>
          <w:sz w:val="26"/>
          <w:szCs w:val="26"/>
        </w:rPr>
        <w:t>а</w:t>
      </w:r>
      <w:r>
        <w:rPr>
          <w:rFonts w:ascii="Times New Roman" w:hAnsi="Times New Roman" w:cs="Times New Roman"/>
          <w:b/>
          <w:color w:val="000000"/>
          <w:sz w:val="26"/>
          <w:szCs w:val="26"/>
        </w:rPr>
        <w:t xml:space="preserve"> </w:t>
      </w:r>
      <w:r w:rsidRPr="00CE7694">
        <w:rPr>
          <w:rFonts w:ascii="Times New Roman" w:hAnsi="Times New Roman" w:cs="Times New Roman"/>
          <w:b/>
          <w:color w:val="000000"/>
          <w:sz w:val="26"/>
          <w:szCs w:val="26"/>
        </w:rPr>
        <w:t>н</w:t>
      </w:r>
      <w:r>
        <w:rPr>
          <w:rFonts w:ascii="Times New Roman" w:hAnsi="Times New Roman" w:cs="Times New Roman"/>
          <w:b/>
          <w:color w:val="000000"/>
          <w:sz w:val="26"/>
          <w:szCs w:val="26"/>
        </w:rPr>
        <w:t xml:space="preserve"> </w:t>
      </w:r>
      <w:r w:rsidRPr="00CE7694">
        <w:rPr>
          <w:rFonts w:ascii="Times New Roman" w:hAnsi="Times New Roman" w:cs="Times New Roman"/>
          <w:b/>
          <w:color w:val="000000"/>
          <w:sz w:val="26"/>
          <w:szCs w:val="26"/>
        </w:rPr>
        <w:t>о</w:t>
      </w:r>
      <w:r>
        <w:rPr>
          <w:rFonts w:ascii="Times New Roman" w:hAnsi="Times New Roman" w:cs="Times New Roman"/>
          <w:b/>
          <w:color w:val="000000"/>
          <w:sz w:val="26"/>
          <w:szCs w:val="26"/>
        </w:rPr>
        <w:t xml:space="preserve"> </w:t>
      </w:r>
      <w:r w:rsidRPr="00CE7694">
        <w:rPr>
          <w:rFonts w:ascii="Times New Roman" w:hAnsi="Times New Roman" w:cs="Times New Roman"/>
          <w:b/>
          <w:color w:val="000000"/>
          <w:sz w:val="26"/>
          <w:szCs w:val="26"/>
        </w:rPr>
        <w:t>в</w:t>
      </w:r>
      <w:r>
        <w:rPr>
          <w:rFonts w:ascii="Times New Roman" w:hAnsi="Times New Roman" w:cs="Times New Roman"/>
          <w:b/>
          <w:color w:val="000000"/>
          <w:sz w:val="26"/>
          <w:szCs w:val="26"/>
        </w:rPr>
        <w:t xml:space="preserve"> </w:t>
      </w:r>
      <w:r w:rsidRPr="00CE7694">
        <w:rPr>
          <w:rFonts w:ascii="Times New Roman" w:hAnsi="Times New Roman" w:cs="Times New Roman"/>
          <w:b/>
          <w:color w:val="000000"/>
          <w:sz w:val="26"/>
          <w:szCs w:val="26"/>
        </w:rPr>
        <w:t>л</w:t>
      </w:r>
      <w:r>
        <w:rPr>
          <w:rFonts w:ascii="Times New Roman" w:hAnsi="Times New Roman" w:cs="Times New Roman"/>
          <w:b/>
          <w:color w:val="000000"/>
          <w:sz w:val="26"/>
          <w:szCs w:val="26"/>
        </w:rPr>
        <w:t xml:space="preserve"> </w:t>
      </w:r>
      <w:r w:rsidRPr="00CE7694">
        <w:rPr>
          <w:rFonts w:ascii="Times New Roman" w:hAnsi="Times New Roman" w:cs="Times New Roman"/>
          <w:b/>
          <w:color w:val="000000"/>
          <w:sz w:val="26"/>
          <w:szCs w:val="26"/>
        </w:rPr>
        <w:t>я</w:t>
      </w:r>
      <w:r>
        <w:rPr>
          <w:rFonts w:ascii="Times New Roman" w:hAnsi="Times New Roman" w:cs="Times New Roman"/>
          <w:b/>
          <w:color w:val="000000"/>
          <w:sz w:val="26"/>
          <w:szCs w:val="26"/>
        </w:rPr>
        <w:t xml:space="preserve"> </w:t>
      </w:r>
      <w:r w:rsidRPr="00CE7694">
        <w:rPr>
          <w:rFonts w:ascii="Times New Roman" w:hAnsi="Times New Roman" w:cs="Times New Roman"/>
          <w:b/>
          <w:color w:val="000000"/>
          <w:sz w:val="26"/>
          <w:szCs w:val="26"/>
        </w:rPr>
        <w:t>е</w:t>
      </w:r>
      <w:r>
        <w:rPr>
          <w:rFonts w:ascii="Times New Roman" w:hAnsi="Times New Roman" w:cs="Times New Roman"/>
          <w:b/>
          <w:color w:val="000000"/>
          <w:sz w:val="26"/>
          <w:szCs w:val="26"/>
        </w:rPr>
        <w:t xml:space="preserve"> </w:t>
      </w:r>
      <w:r w:rsidRPr="00CE7694">
        <w:rPr>
          <w:rFonts w:ascii="Times New Roman" w:hAnsi="Times New Roman" w:cs="Times New Roman"/>
          <w:b/>
          <w:color w:val="000000"/>
          <w:sz w:val="26"/>
          <w:szCs w:val="26"/>
        </w:rPr>
        <w:t>т:</w:t>
      </w:r>
      <w:r w:rsidRPr="00CE7694">
        <w:rPr>
          <w:rFonts w:ascii="Times New Roman" w:hAnsi="Times New Roman" w:cs="Times New Roman"/>
          <w:color w:val="000000"/>
          <w:sz w:val="26"/>
          <w:szCs w:val="26"/>
        </w:rPr>
        <w:t xml:space="preserve"> </w:t>
      </w:r>
    </w:p>
    <w:p w:rsidR="00F357CC" w:rsidRPr="00E72085" w:rsidRDefault="00F357CC" w:rsidP="00F357CC">
      <w:pPr>
        <w:tabs>
          <w:tab w:val="left" w:pos="1134"/>
        </w:tabs>
        <w:spacing w:after="0"/>
        <w:ind w:firstLine="720"/>
        <w:jc w:val="both"/>
        <w:rPr>
          <w:rFonts w:ascii="Times New Roman" w:hAnsi="Times New Roman" w:cs="Times New Roman"/>
          <w:color w:val="000000"/>
          <w:sz w:val="26"/>
          <w:szCs w:val="26"/>
        </w:rPr>
      </w:pPr>
      <w:r w:rsidRPr="00CE7694">
        <w:rPr>
          <w:rFonts w:ascii="Times New Roman" w:hAnsi="Times New Roman" w:cs="Times New Roman"/>
          <w:color w:val="000000"/>
          <w:sz w:val="26"/>
          <w:szCs w:val="26"/>
        </w:rPr>
        <w:t xml:space="preserve">1. </w:t>
      </w:r>
      <w:r>
        <w:rPr>
          <w:rFonts w:ascii="Times New Roman" w:hAnsi="Times New Roman" w:cs="Times New Roman"/>
          <w:color w:val="000000"/>
          <w:sz w:val="26"/>
          <w:szCs w:val="26"/>
        </w:rPr>
        <w:t xml:space="preserve">  </w:t>
      </w:r>
      <w:r w:rsidRPr="00E72085">
        <w:rPr>
          <w:rFonts w:ascii="Times New Roman" w:hAnsi="Times New Roman" w:cs="Times New Roman"/>
          <w:sz w:val="26"/>
          <w:szCs w:val="26"/>
        </w:rPr>
        <w:t xml:space="preserve">Утвердить </w:t>
      </w:r>
      <w:r>
        <w:rPr>
          <w:rFonts w:ascii="Times New Roman" w:hAnsi="Times New Roman" w:cs="Times New Roman"/>
          <w:sz w:val="26"/>
          <w:szCs w:val="26"/>
        </w:rPr>
        <w:t>порядок по</w:t>
      </w:r>
      <w:r w:rsidRPr="00E72085">
        <w:rPr>
          <w:rFonts w:ascii="Times New Roman" w:hAnsi="Times New Roman" w:cs="Times New Roman"/>
          <w:sz w:val="26"/>
          <w:szCs w:val="26"/>
        </w:rPr>
        <w:t xml:space="preserve"> обращени</w:t>
      </w:r>
      <w:r>
        <w:rPr>
          <w:rFonts w:ascii="Times New Roman" w:hAnsi="Times New Roman" w:cs="Times New Roman"/>
          <w:sz w:val="26"/>
          <w:szCs w:val="26"/>
        </w:rPr>
        <w:t>ю</w:t>
      </w:r>
      <w:r w:rsidRPr="00E72085">
        <w:rPr>
          <w:rFonts w:ascii="Times New Roman" w:hAnsi="Times New Roman" w:cs="Times New Roman"/>
          <w:sz w:val="26"/>
          <w:szCs w:val="26"/>
        </w:rPr>
        <w:t xml:space="preserve"> с отходами </w:t>
      </w:r>
      <w:r w:rsidRPr="00E72085">
        <w:rPr>
          <w:rFonts w:ascii="Times New Roman" w:hAnsi="Times New Roman" w:cs="Times New Roman"/>
          <w:sz w:val="26"/>
          <w:szCs w:val="26"/>
          <w:lang w:val="en-US"/>
        </w:rPr>
        <w:t>I</w:t>
      </w:r>
      <w:r w:rsidRPr="00E72085">
        <w:rPr>
          <w:rFonts w:ascii="Times New Roman" w:hAnsi="Times New Roman" w:cs="Times New Roman"/>
          <w:sz w:val="26"/>
          <w:szCs w:val="26"/>
        </w:rPr>
        <w:t xml:space="preserve"> и </w:t>
      </w:r>
      <w:r w:rsidRPr="00E72085">
        <w:rPr>
          <w:rFonts w:ascii="Times New Roman" w:hAnsi="Times New Roman" w:cs="Times New Roman"/>
          <w:sz w:val="26"/>
          <w:szCs w:val="26"/>
          <w:lang w:val="en-US"/>
        </w:rPr>
        <w:t>II</w:t>
      </w:r>
      <w:r>
        <w:rPr>
          <w:rFonts w:ascii="Times New Roman" w:hAnsi="Times New Roman" w:cs="Times New Roman"/>
          <w:sz w:val="26"/>
          <w:szCs w:val="26"/>
        </w:rPr>
        <w:t xml:space="preserve"> классов опасности </w:t>
      </w:r>
      <w:r w:rsidRPr="00E72085">
        <w:rPr>
          <w:rFonts w:ascii="Times New Roman" w:hAnsi="Times New Roman" w:cs="Times New Roman"/>
          <w:sz w:val="26"/>
          <w:szCs w:val="26"/>
        </w:rPr>
        <w:t xml:space="preserve">на </w:t>
      </w:r>
      <w:proofErr w:type="gramStart"/>
      <w:r w:rsidRPr="00E72085">
        <w:rPr>
          <w:rFonts w:ascii="Times New Roman" w:hAnsi="Times New Roman" w:cs="Times New Roman"/>
          <w:sz w:val="26"/>
          <w:szCs w:val="26"/>
        </w:rPr>
        <w:t xml:space="preserve">территории </w:t>
      </w:r>
      <w:r>
        <w:rPr>
          <w:rFonts w:ascii="Times New Roman" w:hAnsi="Times New Roman" w:cs="Times New Roman"/>
          <w:sz w:val="26"/>
          <w:szCs w:val="26"/>
        </w:rPr>
        <w:t xml:space="preserve"> </w:t>
      </w:r>
      <w:r w:rsidRPr="00E72085">
        <w:rPr>
          <w:rFonts w:ascii="Times New Roman" w:hAnsi="Times New Roman" w:cs="Times New Roman"/>
          <w:sz w:val="26"/>
          <w:szCs w:val="26"/>
        </w:rPr>
        <w:t>Орд</w:t>
      </w:r>
      <w:r>
        <w:rPr>
          <w:rFonts w:ascii="Times New Roman" w:hAnsi="Times New Roman" w:cs="Times New Roman"/>
          <w:sz w:val="26"/>
          <w:szCs w:val="26"/>
        </w:rPr>
        <w:t>жоникидзевского</w:t>
      </w:r>
      <w:proofErr w:type="gramEnd"/>
      <w:r>
        <w:rPr>
          <w:rFonts w:ascii="Times New Roman" w:hAnsi="Times New Roman" w:cs="Times New Roman"/>
          <w:sz w:val="26"/>
          <w:szCs w:val="26"/>
        </w:rPr>
        <w:t xml:space="preserve"> района (приложение)</w:t>
      </w:r>
      <w:r w:rsidRPr="00E72085">
        <w:rPr>
          <w:rFonts w:ascii="Times New Roman" w:hAnsi="Times New Roman" w:cs="Times New Roman"/>
          <w:sz w:val="26"/>
          <w:szCs w:val="26"/>
        </w:rPr>
        <w:t>.</w:t>
      </w:r>
      <w:r w:rsidRPr="00E72085">
        <w:rPr>
          <w:rFonts w:ascii="Times New Roman" w:hAnsi="Times New Roman" w:cs="Times New Roman"/>
          <w:color w:val="000000"/>
          <w:sz w:val="26"/>
          <w:szCs w:val="26"/>
        </w:rPr>
        <w:t xml:space="preserve"> </w:t>
      </w:r>
    </w:p>
    <w:p w:rsidR="00F357CC" w:rsidRPr="00CE7694" w:rsidRDefault="00F357CC" w:rsidP="00F357CC">
      <w:pPr>
        <w:spacing w:after="0"/>
        <w:ind w:firstLine="720"/>
        <w:jc w:val="both"/>
        <w:rPr>
          <w:rFonts w:ascii="Times New Roman" w:hAnsi="Times New Roman" w:cs="Times New Roman"/>
          <w:color w:val="000000"/>
          <w:sz w:val="26"/>
          <w:szCs w:val="26"/>
        </w:rPr>
      </w:pPr>
      <w:r w:rsidRPr="00E72085">
        <w:rPr>
          <w:rFonts w:ascii="Times New Roman" w:hAnsi="Times New Roman" w:cs="Times New Roman"/>
          <w:color w:val="000000"/>
          <w:sz w:val="26"/>
          <w:szCs w:val="26"/>
        </w:rPr>
        <w:t xml:space="preserve">2. </w:t>
      </w:r>
      <w:r w:rsidRPr="00E72085">
        <w:rPr>
          <w:rFonts w:ascii="Times New Roman" w:hAnsi="Times New Roman" w:cs="Times New Roman"/>
          <w:sz w:val="26"/>
          <w:szCs w:val="26"/>
        </w:rPr>
        <w:t xml:space="preserve">Руководителям предприятий, организаций, учреждений всех форм собственности, индивидуальным предпринимателям, осуществляющим обращение с отходами </w:t>
      </w:r>
      <w:r w:rsidRPr="00E72085">
        <w:rPr>
          <w:rFonts w:ascii="Times New Roman" w:hAnsi="Times New Roman" w:cs="Times New Roman"/>
          <w:sz w:val="26"/>
          <w:szCs w:val="26"/>
          <w:lang w:val="en-US"/>
        </w:rPr>
        <w:t>I</w:t>
      </w:r>
      <w:r w:rsidRPr="00E72085">
        <w:rPr>
          <w:rFonts w:ascii="Times New Roman" w:hAnsi="Times New Roman" w:cs="Times New Roman"/>
          <w:sz w:val="26"/>
          <w:szCs w:val="26"/>
        </w:rPr>
        <w:t xml:space="preserve"> и </w:t>
      </w:r>
      <w:r w:rsidRPr="00E72085">
        <w:rPr>
          <w:rFonts w:ascii="Times New Roman" w:hAnsi="Times New Roman" w:cs="Times New Roman"/>
          <w:sz w:val="26"/>
          <w:szCs w:val="26"/>
          <w:lang w:val="en-US"/>
        </w:rPr>
        <w:t>II</w:t>
      </w:r>
      <w:r w:rsidRPr="00E72085">
        <w:rPr>
          <w:rFonts w:ascii="Times New Roman" w:hAnsi="Times New Roman" w:cs="Times New Roman"/>
          <w:sz w:val="26"/>
          <w:szCs w:val="26"/>
        </w:rPr>
        <w:t xml:space="preserve"> классов опасности, руков</w:t>
      </w:r>
      <w:r>
        <w:rPr>
          <w:rFonts w:ascii="Times New Roman" w:hAnsi="Times New Roman" w:cs="Times New Roman"/>
          <w:sz w:val="26"/>
          <w:szCs w:val="26"/>
        </w:rPr>
        <w:t>одствоваться порядком</w:t>
      </w:r>
      <w:r w:rsidRPr="00E72085">
        <w:rPr>
          <w:rFonts w:ascii="Times New Roman" w:hAnsi="Times New Roman" w:cs="Times New Roman"/>
          <w:sz w:val="26"/>
          <w:szCs w:val="26"/>
        </w:rPr>
        <w:t>, утвержденным настоящим постановлением.</w:t>
      </w:r>
    </w:p>
    <w:p w:rsidR="00F357CC" w:rsidRPr="00CE7694" w:rsidRDefault="00F357CC" w:rsidP="00F357CC">
      <w:pPr>
        <w:spacing w:after="0"/>
        <w:ind w:firstLine="720"/>
        <w:jc w:val="both"/>
        <w:rPr>
          <w:rFonts w:ascii="Times New Roman" w:hAnsi="Times New Roman" w:cs="Times New Roman"/>
          <w:color w:val="000000"/>
          <w:sz w:val="26"/>
          <w:szCs w:val="26"/>
        </w:rPr>
      </w:pPr>
      <w:r w:rsidRPr="00CE7694">
        <w:rPr>
          <w:rFonts w:ascii="Times New Roman" w:hAnsi="Times New Roman" w:cs="Times New Roman"/>
          <w:color w:val="000000"/>
          <w:sz w:val="26"/>
          <w:szCs w:val="26"/>
        </w:rPr>
        <w:t>3. Постановление вступает в силу после официального обнародования на информационном стенде Администрации Орджоникидзевского района и подлежит опубликованию в районной газете «Орджоникидзевский рабочий».</w:t>
      </w:r>
    </w:p>
    <w:p w:rsidR="00F357CC" w:rsidRPr="00CE7694" w:rsidRDefault="00F357CC" w:rsidP="00F357CC">
      <w:pPr>
        <w:spacing w:after="0"/>
        <w:ind w:firstLine="720"/>
        <w:jc w:val="both"/>
        <w:rPr>
          <w:rFonts w:ascii="Times New Roman" w:hAnsi="Times New Roman" w:cs="Times New Roman"/>
          <w:color w:val="000000"/>
          <w:sz w:val="26"/>
          <w:szCs w:val="26"/>
        </w:rPr>
      </w:pPr>
    </w:p>
    <w:p w:rsidR="00F357CC" w:rsidRPr="00CE7694" w:rsidRDefault="00F357CC" w:rsidP="00F357CC">
      <w:pPr>
        <w:spacing w:after="0"/>
        <w:ind w:firstLine="720"/>
        <w:jc w:val="both"/>
        <w:rPr>
          <w:rFonts w:ascii="Times New Roman" w:hAnsi="Times New Roman" w:cs="Times New Roman"/>
          <w:color w:val="000000"/>
          <w:sz w:val="26"/>
          <w:szCs w:val="26"/>
        </w:rPr>
      </w:pPr>
    </w:p>
    <w:p w:rsidR="00F357CC" w:rsidRPr="00CE7694" w:rsidRDefault="00F357CC" w:rsidP="00F357CC">
      <w:pPr>
        <w:spacing w:after="0"/>
        <w:ind w:firstLine="720"/>
        <w:jc w:val="both"/>
        <w:rPr>
          <w:rFonts w:ascii="Times New Roman" w:hAnsi="Times New Roman" w:cs="Times New Roman"/>
          <w:color w:val="000000"/>
          <w:sz w:val="26"/>
          <w:szCs w:val="26"/>
        </w:rPr>
      </w:pPr>
    </w:p>
    <w:p w:rsidR="00F357CC" w:rsidRDefault="00F357CC" w:rsidP="00F357CC">
      <w:pPr>
        <w:spacing w:after="0"/>
        <w:rPr>
          <w:rFonts w:ascii="Times New Roman" w:hAnsi="Times New Roman" w:cs="Times New Roman"/>
          <w:sz w:val="26"/>
          <w:szCs w:val="26"/>
        </w:rPr>
      </w:pPr>
      <w:r>
        <w:rPr>
          <w:rFonts w:ascii="Times New Roman" w:hAnsi="Times New Roman" w:cs="Times New Roman"/>
          <w:sz w:val="26"/>
          <w:szCs w:val="26"/>
        </w:rPr>
        <w:t xml:space="preserve">Глава </w:t>
      </w:r>
      <w:r w:rsidRPr="00CE7694">
        <w:rPr>
          <w:rFonts w:ascii="Times New Roman" w:hAnsi="Times New Roman" w:cs="Times New Roman"/>
          <w:sz w:val="26"/>
          <w:szCs w:val="26"/>
        </w:rPr>
        <w:t xml:space="preserve">Орджоникидзевского района   </w:t>
      </w:r>
      <w:r>
        <w:rPr>
          <w:rFonts w:ascii="Times New Roman" w:hAnsi="Times New Roman" w:cs="Times New Roman"/>
          <w:sz w:val="26"/>
          <w:szCs w:val="26"/>
        </w:rPr>
        <w:t xml:space="preserve">               </w:t>
      </w:r>
      <w:r w:rsidRPr="00CE769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E7694">
        <w:rPr>
          <w:rFonts w:ascii="Times New Roman" w:hAnsi="Times New Roman" w:cs="Times New Roman"/>
          <w:sz w:val="26"/>
          <w:szCs w:val="26"/>
        </w:rPr>
        <w:t>А.И.</w:t>
      </w:r>
      <w:r>
        <w:rPr>
          <w:rFonts w:ascii="Times New Roman" w:hAnsi="Times New Roman" w:cs="Times New Roman"/>
          <w:sz w:val="26"/>
          <w:szCs w:val="26"/>
        </w:rPr>
        <w:t xml:space="preserve"> </w:t>
      </w:r>
      <w:proofErr w:type="spellStart"/>
      <w:r w:rsidRPr="00CE7694">
        <w:rPr>
          <w:rFonts w:ascii="Times New Roman" w:hAnsi="Times New Roman" w:cs="Times New Roman"/>
          <w:sz w:val="26"/>
          <w:szCs w:val="26"/>
        </w:rPr>
        <w:t>Тайченачев</w:t>
      </w:r>
      <w:proofErr w:type="spellEnd"/>
    </w:p>
    <w:p w:rsidR="00F357CC" w:rsidRDefault="00F357CC" w:rsidP="00F357CC">
      <w:pPr>
        <w:tabs>
          <w:tab w:val="left" w:pos="5529"/>
          <w:tab w:val="left" w:pos="5812"/>
          <w:tab w:val="center" w:pos="6989"/>
          <w:tab w:val="left" w:leader="underscore" w:pos="7680"/>
        </w:tabs>
        <w:spacing w:after="0" w:line="266" w:lineRule="exact"/>
        <w:ind w:right="-1" w:firstLine="5529"/>
        <w:jc w:val="both"/>
        <w:rPr>
          <w:rFonts w:ascii="Times New Roman" w:hAnsi="Times New Roman" w:cs="Times New Roman"/>
          <w:sz w:val="26"/>
          <w:szCs w:val="26"/>
        </w:rPr>
      </w:pPr>
      <w:bookmarkStart w:id="0" w:name="bookmark1"/>
      <w:r w:rsidRPr="00B50CED">
        <w:rPr>
          <w:rFonts w:ascii="Times New Roman" w:hAnsi="Times New Roman" w:cs="Times New Roman"/>
          <w:sz w:val="26"/>
          <w:szCs w:val="26"/>
        </w:rPr>
        <w:lastRenderedPageBreak/>
        <w:t>Приложение</w:t>
      </w:r>
    </w:p>
    <w:p w:rsidR="00F357CC" w:rsidRDefault="00F357CC" w:rsidP="00F357CC">
      <w:pPr>
        <w:tabs>
          <w:tab w:val="left" w:pos="5812"/>
          <w:tab w:val="center" w:pos="6989"/>
          <w:tab w:val="left" w:leader="underscore" w:pos="7680"/>
        </w:tabs>
        <w:spacing w:after="0" w:line="266" w:lineRule="exact"/>
        <w:ind w:right="-1" w:firstLine="5529"/>
        <w:jc w:val="both"/>
        <w:rPr>
          <w:rFonts w:ascii="Times New Roman" w:hAnsi="Times New Roman" w:cs="Times New Roman"/>
          <w:sz w:val="26"/>
          <w:szCs w:val="26"/>
        </w:rPr>
      </w:pPr>
      <w:r>
        <w:rPr>
          <w:rFonts w:ascii="Times New Roman" w:hAnsi="Times New Roman" w:cs="Times New Roman"/>
          <w:sz w:val="26"/>
          <w:szCs w:val="26"/>
        </w:rPr>
        <w:t xml:space="preserve">к </w:t>
      </w:r>
      <w:r w:rsidRPr="00B50CED">
        <w:rPr>
          <w:rFonts w:ascii="Times New Roman" w:hAnsi="Times New Roman" w:cs="Times New Roman"/>
          <w:sz w:val="26"/>
          <w:szCs w:val="26"/>
        </w:rPr>
        <w:t>постановлению</w:t>
      </w:r>
      <w:r>
        <w:rPr>
          <w:rFonts w:ascii="Times New Roman" w:hAnsi="Times New Roman" w:cs="Times New Roman"/>
          <w:sz w:val="26"/>
          <w:szCs w:val="26"/>
        </w:rPr>
        <w:t xml:space="preserve"> Администрации</w:t>
      </w:r>
    </w:p>
    <w:p w:rsidR="00F357CC" w:rsidRPr="00B50CED" w:rsidRDefault="00F357CC" w:rsidP="00F357CC">
      <w:pPr>
        <w:tabs>
          <w:tab w:val="left" w:pos="5812"/>
          <w:tab w:val="center" w:pos="6989"/>
          <w:tab w:val="left" w:leader="underscore" w:pos="7680"/>
        </w:tabs>
        <w:spacing w:after="0" w:line="266" w:lineRule="exact"/>
        <w:ind w:right="-1" w:firstLine="5529"/>
        <w:jc w:val="both"/>
        <w:rPr>
          <w:rFonts w:ascii="Times New Roman" w:hAnsi="Times New Roman" w:cs="Times New Roman"/>
          <w:sz w:val="26"/>
          <w:szCs w:val="26"/>
        </w:rPr>
      </w:pPr>
      <w:r>
        <w:rPr>
          <w:rFonts w:ascii="Times New Roman" w:hAnsi="Times New Roman" w:cs="Times New Roman"/>
          <w:sz w:val="26"/>
          <w:szCs w:val="26"/>
        </w:rPr>
        <w:t xml:space="preserve">Орджоникидзевского района </w:t>
      </w:r>
      <w:r w:rsidRPr="00B50CED">
        <w:rPr>
          <w:rFonts w:ascii="Times New Roman" w:hAnsi="Times New Roman" w:cs="Times New Roman"/>
          <w:sz w:val="26"/>
          <w:szCs w:val="26"/>
        </w:rPr>
        <w:t>от</w:t>
      </w:r>
    </w:p>
    <w:p w:rsidR="00F357CC" w:rsidRPr="00B50CED" w:rsidRDefault="00F357CC" w:rsidP="00F357CC">
      <w:pPr>
        <w:tabs>
          <w:tab w:val="left" w:pos="5529"/>
          <w:tab w:val="left" w:pos="5812"/>
          <w:tab w:val="center" w:pos="6989"/>
          <w:tab w:val="left" w:leader="underscore" w:pos="7680"/>
        </w:tabs>
        <w:spacing w:after="0" w:line="266" w:lineRule="exact"/>
        <w:ind w:right="-1" w:firstLine="5529"/>
        <w:jc w:val="both"/>
        <w:rPr>
          <w:rFonts w:ascii="Times New Roman" w:hAnsi="Times New Roman" w:cs="Times New Roman"/>
          <w:sz w:val="26"/>
          <w:szCs w:val="26"/>
          <w:vertAlign w:val="superscript"/>
        </w:rPr>
      </w:pPr>
      <w:r w:rsidRPr="00B50CED">
        <w:rPr>
          <w:rStyle w:val="60pt"/>
          <w:rFonts w:eastAsiaTheme="minorEastAsia"/>
          <w:sz w:val="26"/>
          <w:szCs w:val="26"/>
        </w:rPr>
        <w:t>«</w:t>
      </w:r>
      <w:r w:rsidRPr="00512F21">
        <w:rPr>
          <w:rStyle w:val="60pt"/>
          <w:rFonts w:eastAsiaTheme="minorEastAsia"/>
          <w:i w:val="0"/>
          <w:sz w:val="26"/>
          <w:szCs w:val="26"/>
        </w:rPr>
        <w:t>31»</w:t>
      </w:r>
      <w:r>
        <w:rPr>
          <w:rStyle w:val="60pt"/>
          <w:rFonts w:eastAsiaTheme="minorEastAsia"/>
          <w:sz w:val="26"/>
          <w:szCs w:val="26"/>
        </w:rPr>
        <w:t xml:space="preserve"> </w:t>
      </w:r>
      <w:r w:rsidRPr="00512F21">
        <w:rPr>
          <w:rStyle w:val="60pt"/>
          <w:rFonts w:eastAsiaTheme="minorEastAsia"/>
          <w:i w:val="0"/>
          <w:sz w:val="26"/>
          <w:szCs w:val="26"/>
        </w:rPr>
        <w:t>января</w:t>
      </w:r>
      <w:r w:rsidR="00512F21">
        <w:rPr>
          <w:rFonts w:ascii="Times New Roman" w:hAnsi="Times New Roman" w:cs="Times New Roman"/>
          <w:sz w:val="26"/>
          <w:szCs w:val="26"/>
        </w:rPr>
        <w:t xml:space="preserve"> </w:t>
      </w:r>
      <w:r>
        <w:rPr>
          <w:rFonts w:ascii="Times New Roman" w:hAnsi="Times New Roman" w:cs="Times New Roman"/>
          <w:sz w:val="26"/>
          <w:szCs w:val="26"/>
        </w:rPr>
        <w:t xml:space="preserve">2023 г. </w:t>
      </w:r>
      <w:r w:rsidRPr="00B50CED">
        <w:rPr>
          <w:rFonts w:ascii="Times New Roman" w:hAnsi="Times New Roman" w:cs="Times New Roman"/>
          <w:sz w:val="26"/>
          <w:szCs w:val="26"/>
        </w:rPr>
        <w:t xml:space="preserve">№ </w:t>
      </w:r>
      <w:r>
        <w:rPr>
          <w:rFonts w:ascii="Times New Roman" w:hAnsi="Times New Roman" w:cs="Times New Roman"/>
          <w:sz w:val="26"/>
          <w:szCs w:val="26"/>
        </w:rPr>
        <w:t>25</w:t>
      </w:r>
    </w:p>
    <w:p w:rsidR="00F357CC" w:rsidRDefault="00F357CC" w:rsidP="00F357CC">
      <w:pPr>
        <w:tabs>
          <w:tab w:val="center" w:pos="6989"/>
          <w:tab w:val="left" w:leader="underscore" w:pos="7680"/>
        </w:tabs>
        <w:spacing w:after="0" w:line="266" w:lineRule="exact"/>
        <w:ind w:right="-1"/>
        <w:jc w:val="center"/>
        <w:rPr>
          <w:rFonts w:ascii="Times New Roman" w:hAnsi="Times New Roman" w:cs="Times New Roman"/>
          <w:b/>
          <w:sz w:val="26"/>
          <w:szCs w:val="26"/>
        </w:rPr>
      </w:pPr>
    </w:p>
    <w:p w:rsidR="00267C09" w:rsidRDefault="00267C09" w:rsidP="00F357CC">
      <w:pPr>
        <w:tabs>
          <w:tab w:val="center" w:pos="6989"/>
          <w:tab w:val="left" w:leader="underscore" w:pos="7680"/>
        </w:tabs>
        <w:spacing w:after="0" w:line="266" w:lineRule="exact"/>
        <w:ind w:right="-1"/>
        <w:jc w:val="center"/>
        <w:rPr>
          <w:rFonts w:ascii="Times New Roman" w:hAnsi="Times New Roman" w:cs="Times New Roman"/>
          <w:b/>
          <w:sz w:val="26"/>
          <w:szCs w:val="26"/>
        </w:rPr>
      </w:pPr>
    </w:p>
    <w:p w:rsidR="00F357CC" w:rsidRPr="00776871" w:rsidRDefault="00F357CC" w:rsidP="00F357CC">
      <w:pPr>
        <w:tabs>
          <w:tab w:val="center" w:pos="6989"/>
          <w:tab w:val="left" w:leader="underscore" w:pos="7680"/>
        </w:tabs>
        <w:spacing w:after="0" w:line="266" w:lineRule="exact"/>
        <w:ind w:right="-1"/>
        <w:jc w:val="center"/>
      </w:pPr>
      <w:r>
        <w:rPr>
          <w:rFonts w:ascii="Times New Roman" w:hAnsi="Times New Roman" w:cs="Times New Roman"/>
          <w:b/>
          <w:sz w:val="26"/>
          <w:szCs w:val="26"/>
        </w:rPr>
        <w:t>Порядок</w:t>
      </w:r>
      <w:r w:rsidRPr="002C06BE">
        <w:rPr>
          <w:rFonts w:ascii="Times New Roman" w:hAnsi="Times New Roman" w:cs="Times New Roman"/>
          <w:b/>
          <w:sz w:val="26"/>
          <w:szCs w:val="26"/>
        </w:rPr>
        <w:t xml:space="preserve"> по обращению с отходами </w:t>
      </w:r>
      <w:r w:rsidRPr="002C06BE">
        <w:rPr>
          <w:rFonts w:ascii="Times New Roman" w:hAnsi="Times New Roman" w:cs="Times New Roman"/>
          <w:b/>
          <w:sz w:val="26"/>
          <w:szCs w:val="26"/>
          <w:lang w:val="en-US"/>
        </w:rPr>
        <w:t>I</w:t>
      </w:r>
      <w:r w:rsidRPr="002C06BE">
        <w:rPr>
          <w:rFonts w:ascii="Times New Roman" w:hAnsi="Times New Roman" w:cs="Times New Roman"/>
          <w:b/>
          <w:sz w:val="26"/>
          <w:szCs w:val="26"/>
        </w:rPr>
        <w:t xml:space="preserve"> и </w:t>
      </w:r>
      <w:r w:rsidRPr="002C06BE">
        <w:rPr>
          <w:rFonts w:ascii="Times New Roman" w:hAnsi="Times New Roman" w:cs="Times New Roman"/>
          <w:b/>
          <w:sz w:val="26"/>
          <w:szCs w:val="26"/>
          <w:lang w:val="en-US"/>
        </w:rPr>
        <w:t>II</w:t>
      </w:r>
      <w:r w:rsidRPr="002C06BE">
        <w:rPr>
          <w:rFonts w:ascii="Times New Roman" w:hAnsi="Times New Roman" w:cs="Times New Roman"/>
          <w:b/>
          <w:sz w:val="26"/>
          <w:szCs w:val="26"/>
        </w:rPr>
        <w:t xml:space="preserve"> классов опасности на территории </w:t>
      </w:r>
      <w:r>
        <w:rPr>
          <w:rFonts w:ascii="Times New Roman" w:hAnsi="Times New Roman" w:cs="Times New Roman"/>
          <w:b/>
          <w:sz w:val="26"/>
          <w:szCs w:val="26"/>
        </w:rPr>
        <w:t>Орджоникидзевского района (далее – порядок)</w:t>
      </w:r>
    </w:p>
    <w:p w:rsidR="00F357CC" w:rsidRDefault="00F357CC" w:rsidP="00F357CC">
      <w:pPr>
        <w:spacing w:after="0"/>
        <w:jc w:val="center"/>
        <w:rPr>
          <w:rFonts w:ascii="Times New Roman" w:hAnsi="Times New Roman" w:cs="Times New Roman"/>
          <w:b/>
          <w:sz w:val="26"/>
          <w:szCs w:val="26"/>
        </w:rPr>
      </w:pPr>
    </w:p>
    <w:p w:rsidR="00C73103" w:rsidRPr="002C06BE" w:rsidRDefault="00C73103" w:rsidP="00F357CC">
      <w:pPr>
        <w:spacing w:after="0"/>
        <w:jc w:val="center"/>
        <w:rPr>
          <w:rFonts w:ascii="Times New Roman" w:hAnsi="Times New Roman" w:cs="Times New Roman"/>
          <w:b/>
          <w:sz w:val="26"/>
          <w:szCs w:val="26"/>
        </w:rPr>
      </w:pPr>
      <w:bookmarkStart w:id="1" w:name="_GoBack"/>
      <w:bookmarkEnd w:id="1"/>
    </w:p>
    <w:p w:rsidR="00F357CC" w:rsidRPr="002C06BE" w:rsidRDefault="00F357CC" w:rsidP="00F357CC">
      <w:pPr>
        <w:pStyle w:val="70"/>
        <w:shd w:val="clear" w:color="auto" w:fill="auto"/>
        <w:spacing w:before="0"/>
        <w:ind w:right="1540" w:firstLine="567"/>
        <w:jc w:val="center"/>
        <w:rPr>
          <w:sz w:val="26"/>
          <w:szCs w:val="26"/>
        </w:rPr>
      </w:pPr>
      <w:r>
        <w:rPr>
          <w:sz w:val="26"/>
          <w:szCs w:val="26"/>
        </w:rPr>
        <w:t>1. Общие положения</w:t>
      </w:r>
      <w:bookmarkEnd w:id="0"/>
    </w:p>
    <w:p w:rsidR="00F357CC" w:rsidRPr="00625AE4" w:rsidRDefault="00F357CC" w:rsidP="00F357CC">
      <w:pPr>
        <w:pStyle w:val="a4"/>
        <w:numPr>
          <w:ilvl w:val="0"/>
          <w:numId w:val="1"/>
        </w:numPr>
        <w:spacing w:after="0"/>
        <w:ind w:left="0" w:firstLine="567"/>
        <w:jc w:val="both"/>
        <w:rPr>
          <w:rFonts w:ascii="Times New Roman" w:hAnsi="Times New Roman" w:cs="Times New Roman"/>
          <w:sz w:val="26"/>
          <w:szCs w:val="26"/>
        </w:rPr>
      </w:pPr>
      <w:r w:rsidRPr="00625AE4">
        <w:rPr>
          <w:rFonts w:ascii="Times New Roman" w:hAnsi="Times New Roman" w:cs="Times New Roman"/>
          <w:sz w:val="26"/>
          <w:szCs w:val="26"/>
        </w:rPr>
        <w:t xml:space="preserve">Настоящий </w:t>
      </w:r>
      <w:r>
        <w:rPr>
          <w:rFonts w:ascii="Times New Roman" w:hAnsi="Times New Roman" w:cs="Times New Roman"/>
          <w:sz w:val="26"/>
          <w:szCs w:val="26"/>
        </w:rPr>
        <w:t>порядок</w:t>
      </w:r>
      <w:r w:rsidRPr="00625AE4">
        <w:rPr>
          <w:rFonts w:ascii="Times New Roman" w:hAnsi="Times New Roman" w:cs="Times New Roman"/>
          <w:sz w:val="26"/>
          <w:szCs w:val="26"/>
        </w:rPr>
        <w:t xml:space="preserve"> разработан на основании законодательства Российской Федерации в области охраны природной среды и требований нормативных и инструктивно-методических документов по охране земель от отходов производства и потребления.</w:t>
      </w:r>
    </w:p>
    <w:p w:rsidR="00F357CC" w:rsidRPr="00625AE4" w:rsidRDefault="00F357CC" w:rsidP="00F357CC">
      <w:pPr>
        <w:pStyle w:val="a4"/>
        <w:numPr>
          <w:ilvl w:val="0"/>
          <w:numId w:val="1"/>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t>Порядок определяет</w:t>
      </w:r>
      <w:r w:rsidRPr="00625AE4">
        <w:rPr>
          <w:rFonts w:ascii="Times New Roman" w:hAnsi="Times New Roman" w:cs="Times New Roman"/>
          <w:sz w:val="26"/>
          <w:szCs w:val="26"/>
        </w:rPr>
        <w:t xml:space="preserve"> по</w:t>
      </w:r>
      <w:r>
        <w:rPr>
          <w:rFonts w:ascii="Times New Roman" w:hAnsi="Times New Roman" w:cs="Times New Roman"/>
          <w:sz w:val="26"/>
          <w:szCs w:val="26"/>
        </w:rPr>
        <w:t>следовательность</w:t>
      </w:r>
      <w:r w:rsidRPr="00625AE4">
        <w:rPr>
          <w:rFonts w:ascii="Times New Roman" w:hAnsi="Times New Roman" w:cs="Times New Roman"/>
          <w:sz w:val="26"/>
          <w:szCs w:val="26"/>
        </w:rPr>
        <w:t xml:space="preserve"> при обращении с отходами I и II классов опасности потребления и распространяется на все службы и отделы организации.</w:t>
      </w:r>
    </w:p>
    <w:p w:rsidR="00F357CC" w:rsidRPr="00625AE4" w:rsidRDefault="00F357CC" w:rsidP="00F357CC">
      <w:pPr>
        <w:pStyle w:val="a4"/>
        <w:numPr>
          <w:ilvl w:val="0"/>
          <w:numId w:val="1"/>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t>Порядок</w:t>
      </w:r>
      <w:r w:rsidRPr="00625AE4">
        <w:rPr>
          <w:rFonts w:ascii="Times New Roman" w:hAnsi="Times New Roman" w:cs="Times New Roman"/>
          <w:sz w:val="26"/>
          <w:szCs w:val="26"/>
        </w:rPr>
        <w:t xml:space="preserve"> предназначен для регулирования деятельности, связанной с образованием, сбором, хранением отходов производства и потребления (далее – обращением с отходами).  </w:t>
      </w:r>
    </w:p>
    <w:p w:rsidR="00F357CC" w:rsidRPr="00625AE4" w:rsidRDefault="00F357CC" w:rsidP="00F357CC">
      <w:pPr>
        <w:spacing w:after="0"/>
        <w:ind w:firstLine="567"/>
        <w:jc w:val="both"/>
        <w:rPr>
          <w:rFonts w:ascii="Times New Roman" w:hAnsi="Times New Roman" w:cs="Times New Roman"/>
          <w:sz w:val="26"/>
          <w:szCs w:val="26"/>
        </w:rPr>
      </w:pPr>
      <w:r w:rsidRPr="00625AE4">
        <w:rPr>
          <w:rFonts w:ascii="Times New Roman" w:hAnsi="Times New Roman" w:cs="Times New Roman"/>
          <w:sz w:val="26"/>
          <w:szCs w:val="26"/>
        </w:rPr>
        <w:t xml:space="preserve">1.3.1. К </w:t>
      </w:r>
      <w:r w:rsidRPr="00625AE4">
        <w:rPr>
          <w:rFonts w:ascii="Times New Roman" w:hAnsi="Times New Roman" w:cs="Times New Roman"/>
          <w:sz w:val="26"/>
          <w:szCs w:val="26"/>
          <w:lang w:val="en-US"/>
        </w:rPr>
        <w:t>I</w:t>
      </w:r>
      <w:r w:rsidRPr="00625AE4">
        <w:rPr>
          <w:rFonts w:ascii="Times New Roman" w:hAnsi="Times New Roman" w:cs="Times New Roman"/>
          <w:sz w:val="26"/>
          <w:szCs w:val="26"/>
        </w:rPr>
        <w:t xml:space="preserve"> классу опасности относятся вещества чрезвычайно высокой опасности. Для них характерна наиболее значительная степень вредного воздействия на окружающую среду.  </w:t>
      </w:r>
    </w:p>
    <w:p w:rsidR="00F357CC" w:rsidRPr="00625AE4" w:rsidRDefault="00F357CC" w:rsidP="00F357CC">
      <w:pPr>
        <w:spacing w:after="0"/>
        <w:ind w:firstLine="567"/>
        <w:jc w:val="both"/>
        <w:rPr>
          <w:rFonts w:ascii="Times New Roman" w:hAnsi="Times New Roman" w:cs="Times New Roman"/>
          <w:sz w:val="26"/>
          <w:szCs w:val="26"/>
        </w:rPr>
      </w:pPr>
      <w:r w:rsidRPr="00625AE4">
        <w:rPr>
          <w:rFonts w:ascii="Times New Roman" w:hAnsi="Times New Roman" w:cs="Times New Roman"/>
          <w:sz w:val="26"/>
          <w:szCs w:val="26"/>
        </w:rPr>
        <w:t xml:space="preserve">На практике такие отходы могут представлять собой трансформаторы, конденсаторы, креозол и его остатки, ртутные термометры (отработанные или бракованные) и другие ртутьсодержащие приборы, асбестовую пыль, синтетические и минеральные масла, отходы солей мышьяка, антидетонационные присадки и отходы. </w:t>
      </w:r>
    </w:p>
    <w:p w:rsidR="00F357CC" w:rsidRPr="00625AE4" w:rsidRDefault="00F357CC" w:rsidP="00F357CC">
      <w:pPr>
        <w:spacing w:after="0"/>
        <w:ind w:firstLine="567"/>
        <w:jc w:val="both"/>
        <w:rPr>
          <w:rFonts w:ascii="Times New Roman" w:hAnsi="Times New Roman" w:cs="Times New Roman"/>
          <w:sz w:val="26"/>
          <w:szCs w:val="26"/>
        </w:rPr>
      </w:pPr>
      <w:r w:rsidRPr="00625AE4">
        <w:rPr>
          <w:rFonts w:ascii="Times New Roman" w:hAnsi="Times New Roman" w:cs="Times New Roman"/>
          <w:sz w:val="26"/>
          <w:szCs w:val="26"/>
        </w:rPr>
        <w:t>1.3.2. К</w:t>
      </w:r>
      <w:r>
        <w:rPr>
          <w:rFonts w:ascii="Times New Roman" w:hAnsi="Times New Roman" w:cs="Times New Roman"/>
          <w:sz w:val="26"/>
          <w:szCs w:val="26"/>
        </w:rPr>
        <w:t>о</w:t>
      </w:r>
      <w:r w:rsidRPr="00625AE4">
        <w:rPr>
          <w:rFonts w:ascii="Times New Roman" w:hAnsi="Times New Roman" w:cs="Times New Roman"/>
          <w:sz w:val="26"/>
          <w:szCs w:val="26"/>
        </w:rPr>
        <w:t xml:space="preserve"> </w:t>
      </w:r>
      <w:hyperlink r:id="rId5" w:tooltip="утилизация 2 класса опасности" w:history="1">
        <w:r w:rsidRPr="00625AE4">
          <w:rPr>
            <w:rFonts w:ascii="Times New Roman" w:hAnsi="Times New Roman" w:cs="Times New Roman"/>
            <w:sz w:val="26"/>
            <w:szCs w:val="26"/>
          </w:rPr>
          <w:t>II</w:t>
        </w:r>
      </w:hyperlink>
      <w:r w:rsidRPr="00625AE4">
        <w:rPr>
          <w:rFonts w:ascii="Times New Roman" w:hAnsi="Times New Roman" w:cs="Times New Roman"/>
          <w:sz w:val="26"/>
          <w:szCs w:val="26"/>
        </w:rPr>
        <w:t xml:space="preserve"> классу опасности относятся высоко опасные вещества.</w:t>
      </w:r>
      <w:r w:rsidRPr="00625AE4">
        <w:rPr>
          <w:rStyle w:val="a6"/>
          <w:rFonts w:ascii="Times New Roman" w:hAnsi="Times New Roman" w:cs="Times New Roman"/>
          <w:color w:val="4D4D4D"/>
          <w:sz w:val="26"/>
          <w:szCs w:val="26"/>
        </w:rPr>
        <w:t> </w:t>
      </w:r>
      <w:r w:rsidRPr="00625AE4">
        <w:rPr>
          <w:rFonts w:ascii="Times New Roman" w:hAnsi="Times New Roman" w:cs="Times New Roman"/>
          <w:sz w:val="26"/>
          <w:szCs w:val="26"/>
        </w:rPr>
        <w:t xml:space="preserve">У них высокая степень вредного воздействия на природу, они приводят к серьезному нарушению экологического баланса в окружающей среде. </w:t>
      </w:r>
    </w:p>
    <w:p w:rsidR="00F357CC" w:rsidRPr="00625AE4" w:rsidRDefault="00F357CC" w:rsidP="00F357CC">
      <w:pPr>
        <w:spacing w:after="0"/>
        <w:ind w:firstLine="567"/>
        <w:jc w:val="both"/>
        <w:rPr>
          <w:rFonts w:ascii="Times New Roman" w:hAnsi="Times New Roman" w:cs="Times New Roman"/>
          <w:sz w:val="26"/>
          <w:szCs w:val="26"/>
        </w:rPr>
      </w:pPr>
      <w:r w:rsidRPr="00625AE4">
        <w:rPr>
          <w:rFonts w:ascii="Times New Roman" w:hAnsi="Times New Roman" w:cs="Times New Roman"/>
          <w:sz w:val="26"/>
          <w:szCs w:val="26"/>
        </w:rPr>
        <w:t>На практике такие отходы могут представлять собой отработанные и бракованные </w:t>
      </w:r>
      <w:hyperlink r:id="rId6" w:tooltip="утилизация аккумуляторов" w:history="1">
        <w:r w:rsidRPr="00625AE4">
          <w:rPr>
            <w:rStyle w:val="a5"/>
            <w:rFonts w:ascii="Times New Roman" w:hAnsi="Times New Roman" w:cs="Times New Roman"/>
            <w:sz w:val="26"/>
            <w:szCs w:val="26"/>
          </w:rPr>
          <w:t>аккумуляторы</w:t>
        </w:r>
      </w:hyperlink>
      <w:r w:rsidRPr="00625AE4">
        <w:rPr>
          <w:rFonts w:ascii="Times New Roman" w:hAnsi="Times New Roman" w:cs="Times New Roman"/>
          <w:sz w:val="26"/>
          <w:szCs w:val="26"/>
        </w:rPr>
        <w:t>, </w:t>
      </w:r>
      <w:hyperlink r:id="rId7" w:tooltip="утилизация шин" w:history="1">
        <w:r w:rsidRPr="00625AE4">
          <w:rPr>
            <w:rStyle w:val="a5"/>
            <w:rFonts w:ascii="Times New Roman" w:hAnsi="Times New Roman" w:cs="Times New Roman"/>
            <w:sz w:val="26"/>
            <w:szCs w:val="26"/>
          </w:rPr>
          <w:t>автопокрышки</w:t>
        </w:r>
      </w:hyperlink>
      <w:r w:rsidRPr="00625AE4">
        <w:rPr>
          <w:rFonts w:ascii="Times New Roman" w:hAnsi="Times New Roman" w:cs="Times New Roman"/>
          <w:sz w:val="26"/>
          <w:szCs w:val="26"/>
        </w:rPr>
        <w:t>, </w:t>
      </w:r>
      <w:hyperlink r:id="rId8" w:tooltip="утилизация масла" w:history="1">
        <w:r w:rsidRPr="00625AE4">
          <w:rPr>
            <w:rStyle w:val="a5"/>
            <w:rFonts w:ascii="Times New Roman" w:hAnsi="Times New Roman" w:cs="Times New Roman"/>
            <w:sz w:val="26"/>
            <w:szCs w:val="26"/>
          </w:rPr>
          <w:t>масла</w:t>
        </w:r>
      </w:hyperlink>
      <w:r w:rsidRPr="00625AE4">
        <w:rPr>
          <w:rFonts w:ascii="Times New Roman" w:hAnsi="Times New Roman" w:cs="Times New Roman"/>
          <w:sz w:val="26"/>
          <w:szCs w:val="26"/>
        </w:rPr>
        <w:t>, щелочи, кислоты, гальванические элементы, остатки рафинирования </w:t>
      </w:r>
      <w:hyperlink r:id="rId9" w:tooltip=" утилизация нефтесодержащих отходов" w:history="1">
        <w:r w:rsidRPr="00625AE4">
          <w:rPr>
            <w:rStyle w:val="a5"/>
            <w:rFonts w:ascii="Times New Roman" w:hAnsi="Times New Roman" w:cs="Times New Roman"/>
            <w:sz w:val="26"/>
            <w:szCs w:val="26"/>
          </w:rPr>
          <w:t>нефтесодержащих отходов</w:t>
        </w:r>
      </w:hyperlink>
      <w:r w:rsidRPr="00625AE4">
        <w:rPr>
          <w:rFonts w:ascii="Times New Roman" w:hAnsi="Times New Roman" w:cs="Times New Roman"/>
          <w:sz w:val="26"/>
          <w:szCs w:val="26"/>
        </w:rPr>
        <w:t xml:space="preserve">, свинцовые опилки, кислые смолы.                                                                                                  </w:t>
      </w:r>
    </w:p>
    <w:p w:rsidR="00F357CC" w:rsidRPr="00625AE4" w:rsidRDefault="00F357CC" w:rsidP="00F357CC">
      <w:pPr>
        <w:pStyle w:val="a4"/>
        <w:numPr>
          <w:ilvl w:val="0"/>
          <w:numId w:val="1"/>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t>У</w:t>
      </w:r>
      <w:r w:rsidRPr="00625AE4">
        <w:rPr>
          <w:rFonts w:ascii="Times New Roman" w:hAnsi="Times New Roman" w:cs="Times New Roman"/>
          <w:sz w:val="26"/>
          <w:szCs w:val="26"/>
        </w:rPr>
        <w:t>становленны</w:t>
      </w:r>
      <w:r>
        <w:rPr>
          <w:rFonts w:ascii="Times New Roman" w:hAnsi="Times New Roman" w:cs="Times New Roman"/>
          <w:sz w:val="26"/>
          <w:szCs w:val="26"/>
        </w:rPr>
        <w:t>й</w:t>
      </w:r>
      <w:r w:rsidRPr="00625AE4">
        <w:rPr>
          <w:rFonts w:ascii="Times New Roman" w:hAnsi="Times New Roman" w:cs="Times New Roman"/>
          <w:sz w:val="26"/>
          <w:szCs w:val="26"/>
        </w:rPr>
        <w:t xml:space="preserve"> </w:t>
      </w:r>
      <w:r>
        <w:rPr>
          <w:rFonts w:ascii="Times New Roman" w:hAnsi="Times New Roman" w:cs="Times New Roman"/>
          <w:sz w:val="26"/>
          <w:szCs w:val="26"/>
        </w:rPr>
        <w:t>порядок, являе</w:t>
      </w:r>
      <w:r w:rsidRPr="00625AE4">
        <w:rPr>
          <w:rFonts w:ascii="Times New Roman" w:hAnsi="Times New Roman" w:cs="Times New Roman"/>
          <w:sz w:val="26"/>
          <w:szCs w:val="26"/>
        </w:rPr>
        <w:t>тся обязательными для исполнения организациями независимо от организационно-правовых форм собственности, индивидуальных предпринимателей, осуществляющих свою деятельность на территории Орджоникидзевского района, не имеющие лицензии на осуществление деятельности по сбору, использованию, обезвреживанию, транспортированию, размещению отходов I и II   классов опасности, физических лиц, проживающих на территории Орджоникидзевского района (далее - потребители).</w:t>
      </w:r>
    </w:p>
    <w:p w:rsidR="00F357CC" w:rsidRPr="002C06BE" w:rsidRDefault="00F357CC" w:rsidP="00F357CC">
      <w:pPr>
        <w:pStyle w:val="a3"/>
        <w:ind w:firstLine="567"/>
        <w:jc w:val="both"/>
        <w:rPr>
          <w:rFonts w:ascii="Times New Roman" w:hAnsi="Times New Roman" w:cs="Times New Roman"/>
          <w:sz w:val="26"/>
          <w:szCs w:val="26"/>
        </w:rPr>
      </w:pPr>
    </w:p>
    <w:p w:rsidR="00F357CC" w:rsidRPr="00776645" w:rsidRDefault="00F357CC" w:rsidP="00F357CC">
      <w:pPr>
        <w:spacing w:after="0"/>
        <w:ind w:firstLine="567"/>
        <w:jc w:val="center"/>
        <w:rPr>
          <w:rFonts w:ascii="Times New Roman" w:hAnsi="Times New Roman" w:cs="Times New Roman"/>
          <w:b/>
          <w:sz w:val="26"/>
          <w:szCs w:val="26"/>
        </w:rPr>
      </w:pPr>
      <w:r w:rsidRPr="00776645">
        <w:rPr>
          <w:rFonts w:ascii="Times New Roman" w:hAnsi="Times New Roman" w:cs="Times New Roman"/>
          <w:b/>
          <w:sz w:val="26"/>
          <w:szCs w:val="26"/>
        </w:rPr>
        <w:lastRenderedPageBreak/>
        <w:t xml:space="preserve">2. </w:t>
      </w:r>
      <w:bookmarkStart w:id="2" w:name="bookmark2"/>
      <w:r w:rsidRPr="00776645">
        <w:rPr>
          <w:rFonts w:ascii="Times New Roman" w:hAnsi="Times New Roman" w:cs="Times New Roman"/>
          <w:b/>
          <w:sz w:val="26"/>
          <w:szCs w:val="26"/>
        </w:rPr>
        <w:t>Организация сбора отходов I и II классов опасности</w:t>
      </w:r>
      <w:bookmarkEnd w:id="2"/>
    </w:p>
    <w:p w:rsidR="00F357CC" w:rsidRPr="00273217" w:rsidRDefault="00F357CC" w:rsidP="00F357CC">
      <w:pPr>
        <w:pStyle w:val="a4"/>
        <w:numPr>
          <w:ilvl w:val="0"/>
          <w:numId w:val="2"/>
        </w:numPr>
        <w:spacing w:after="0"/>
        <w:ind w:left="0" w:firstLine="567"/>
        <w:jc w:val="both"/>
        <w:rPr>
          <w:rFonts w:ascii="Times New Roman" w:hAnsi="Times New Roman" w:cs="Times New Roman"/>
          <w:sz w:val="26"/>
          <w:szCs w:val="26"/>
        </w:rPr>
      </w:pPr>
      <w:r w:rsidRPr="00273217">
        <w:rPr>
          <w:rFonts w:ascii="Times New Roman" w:hAnsi="Times New Roman" w:cs="Times New Roman"/>
          <w:sz w:val="26"/>
          <w:szCs w:val="26"/>
        </w:rPr>
        <w:t xml:space="preserve">Сбору в соответствии с </w:t>
      </w:r>
      <w:r>
        <w:rPr>
          <w:rFonts w:ascii="Times New Roman" w:hAnsi="Times New Roman" w:cs="Times New Roman"/>
          <w:sz w:val="26"/>
          <w:szCs w:val="26"/>
        </w:rPr>
        <w:t>порядком</w:t>
      </w:r>
      <w:r w:rsidRPr="00273217">
        <w:rPr>
          <w:rFonts w:ascii="Times New Roman" w:hAnsi="Times New Roman" w:cs="Times New Roman"/>
          <w:sz w:val="26"/>
          <w:szCs w:val="26"/>
        </w:rPr>
        <w:t xml:space="preserve"> подлежат отходы I и II классов опасности, выведенные из эксплуатации и подлежащие утилизации.</w:t>
      </w:r>
    </w:p>
    <w:p w:rsidR="00F357CC" w:rsidRPr="00273217" w:rsidRDefault="00C73103" w:rsidP="00F357CC">
      <w:pPr>
        <w:pStyle w:val="a4"/>
        <w:numPr>
          <w:ilvl w:val="0"/>
          <w:numId w:val="2"/>
        </w:numPr>
        <w:spacing w:after="0"/>
        <w:ind w:left="0" w:firstLine="567"/>
        <w:jc w:val="both"/>
        <w:rPr>
          <w:rFonts w:ascii="Times New Roman" w:hAnsi="Times New Roman" w:cs="Times New Roman"/>
          <w:sz w:val="26"/>
          <w:szCs w:val="26"/>
        </w:rPr>
      </w:pPr>
      <w:hyperlink r:id="rId10" w:history="1">
        <w:r w:rsidR="00F357CC" w:rsidRPr="00273217">
          <w:rPr>
            <w:rFonts w:ascii="Times New Roman" w:hAnsi="Times New Roman" w:cs="Times New Roman"/>
            <w:sz w:val="26"/>
            <w:szCs w:val="26"/>
          </w:rPr>
          <w:t>Распоряжением</w:t>
        </w:r>
      </w:hyperlink>
      <w:r w:rsidR="00F357CC" w:rsidRPr="00273217">
        <w:rPr>
          <w:rFonts w:ascii="Times New Roman" w:hAnsi="Times New Roman" w:cs="Times New Roman"/>
          <w:sz w:val="26"/>
          <w:szCs w:val="26"/>
        </w:rPr>
        <w:t> Правительства Российской</w:t>
      </w:r>
      <w:r w:rsidR="00F357CC">
        <w:rPr>
          <w:rFonts w:ascii="Times New Roman" w:hAnsi="Times New Roman" w:cs="Times New Roman"/>
          <w:sz w:val="26"/>
          <w:szCs w:val="26"/>
        </w:rPr>
        <w:t xml:space="preserve"> Федерации от 14.11.2019             №2684-</w:t>
      </w:r>
      <w:r w:rsidR="00F357CC" w:rsidRPr="00273217">
        <w:rPr>
          <w:rFonts w:ascii="Times New Roman" w:hAnsi="Times New Roman" w:cs="Times New Roman"/>
          <w:sz w:val="26"/>
          <w:szCs w:val="26"/>
        </w:rPr>
        <w:t xml:space="preserve">р федеральное государственное унитарное предприятие «Федеральный экологический оператор» (ФГУП «ФЭО», предприятие </w:t>
      </w:r>
      <w:proofErr w:type="spellStart"/>
      <w:r w:rsidR="00F357CC" w:rsidRPr="00273217">
        <w:rPr>
          <w:rFonts w:ascii="Times New Roman" w:hAnsi="Times New Roman" w:cs="Times New Roman"/>
          <w:sz w:val="26"/>
          <w:szCs w:val="26"/>
        </w:rPr>
        <w:t>Госкорпорации</w:t>
      </w:r>
      <w:proofErr w:type="spellEnd"/>
      <w:r w:rsidR="00F357CC" w:rsidRPr="00273217">
        <w:rPr>
          <w:rFonts w:ascii="Times New Roman" w:hAnsi="Times New Roman" w:cs="Times New Roman"/>
          <w:sz w:val="26"/>
          <w:szCs w:val="26"/>
        </w:rPr>
        <w:t xml:space="preserve"> «</w:t>
      </w:r>
      <w:proofErr w:type="spellStart"/>
      <w:r w:rsidR="00F357CC" w:rsidRPr="00273217">
        <w:rPr>
          <w:rFonts w:ascii="Times New Roman" w:hAnsi="Times New Roman" w:cs="Times New Roman"/>
          <w:sz w:val="26"/>
          <w:szCs w:val="26"/>
        </w:rPr>
        <w:t>Росатом</w:t>
      </w:r>
      <w:proofErr w:type="spellEnd"/>
      <w:r w:rsidR="00F357CC" w:rsidRPr="00273217">
        <w:rPr>
          <w:rFonts w:ascii="Times New Roman" w:hAnsi="Times New Roman" w:cs="Times New Roman"/>
          <w:sz w:val="26"/>
          <w:szCs w:val="26"/>
        </w:rPr>
        <w:t>») определено федеральным оператором по обращению с отходами I и II классов опасности на территории Российской Федерации (далее - федеральный оператор).</w:t>
      </w:r>
    </w:p>
    <w:p w:rsidR="00F357CC" w:rsidRPr="00273217" w:rsidRDefault="00F357CC" w:rsidP="00F357CC">
      <w:pPr>
        <w:pStyle w:val="a4"/>
        <w:numPr>
          <w:ilvl w:val="0"/>
          <w:numId w:val="2"/>
        </w:numPr>
        <w:spacing w:after="0"/>
        <w:ind w:left="0" w:firstLine="567"/>
        <w:jc w:val="both"/>
        <w:rPr>
          <w:rFonts w:ascii="Times New Roman" w:hAnsi="Times New Roman" w:cs="Times New Roman"/>
          <w:sz w:val="26"/>
          <w:szCs w:val="26"/>
        </w:rPr>
      </w:pPr>
      <w:r w:rsidRPr="00273217">
        <w:rPr>
          <w:rFonts w:ascii="Times New Roman" w:hAnsi="Times New Roman" w:cs="Times New Roman"/>
          <w:sz w:val="26"/>
          <w:szCs w:val="26"/>
        </w:rPr>
        <w:t>Юридические лица или индивидуальные предприниматели, в результате хозяйственной и (или) иной деятельности которых образуются отходы I и II классов опасности и не осуществляющие самостоятельное обращение с отходами, обязаны передавать данные отходы федеральному оператору в соответствии с договорами на оказание услуг по обращению с отходами I и II классов опасности.</w:t>
      </w:r>
    </w:p>
    <w:p w:rsidR="00F357CC" w:rsidRPr="00273217" w:rsidRDefault="00F357CC" w:rsidP="00F357CC">
      <w:pPr>
        <w:pStyle w:val="a4"/>
        <w:numPr>
          <w:ilvl w:val="0"/>
          <w:numId w:val="2"/>
        </w:numPr>
        <w:spacing w:after="0"/>
        <w:ind w:left="0" w:firstLine="567"/>
        <w:jc w:val="both"/>
        <w:rPr>
          <w:rFonts w:ascii="Times New Roman" w:hAnsi="Times New Roman" w:cs="Times New Roman"/>
          <w:sz w:val="26"/>
          <w:szCs w:val="26"/>
        </w:rPr>
      </w:pPr>
      <w:r w:rsidRPr="00273217">
        <w:rPr>
          <w:rFonts w:ascii="Times New Roman" w:hAnsi="Times New Roman" w:cs="Times New Roman"/>
          <w:sz w:val="26"/>
          <w:szCs w:val="26"/>
        </w:rPr>
        <w:t>Сбор и накопление отходов I и II классов опасности осуществляется в специально организованных местах накопления.</w:t>
      </w:r>
    </w:p>
    <w:p w:rsidR="00F357CC" w:rsidRPr="00273217" w:rsidRDefault="00F357CC" w:rsidP="00F357CC">
      <w:pPr>
        <w:pStyle w:val="a4"/>
        <w:numPr>
          <w:ilvl w:val="0"/>
          <w:numId w:val="2"/>
        </w:numPr>
        <w:spacing w:after="0"/>
        <w:ind w:left="0" w:firstLine="567"/>
        <w:jc w:val="both"/>
        <w:rPr>
          <w:rFonts w:ascii="Times New Roman" w:hAnsi="Times New Roman" w:cs="Times New Roman"/>
          <w:sz w:val="26"/>
          <w:szCs w:val="26"/>
        </w:rPr>
      </w:pPr>
      <w:r w:rsidRPr="00273217">
        <w:rPr>
          <w:rFonts w:ascii="Times New Roman" w:hAnsi="Times New Roman" w:cs="Times New Roman"/>
          <w:sz w:val="26"/>
          <w:szCs w:val="26"/>
        </w:rPr>
        <w:t>Отходы I и II классов опасности не должны смешиваться с ТКО. Для них должен быть организован раздельный сбор.</w:t>
      </w:r>
    </w:p>
    <w:p w:rsidR="00F357CC" w:rsidRPr="00273217" w:rsidRDefault="00F357CC" w:rsidP="00F357CC">
      <w:pPr>
        <w:pStyle w:val="a4"/>
        <w:numPr>
          <w:ilvl w:val="0"/>
          <w:numId w:val="2"/>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t>Накопление отходов допускае</w:t>
      </w:r>
      <w:r w:rsidRPr="00273217">
        <w:rPr>
          <w:rFonts w:ascii="Times New Roman" w:hAnsi="Times New Roman" w:cs="Times New Roman"/>
          <w:sz w:val="26"/>
          <w:szCs w:val="26"/>
        </w:rPr>
        <w:t>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357CC" w:rsidRPr="00273217" w:rsidRDefault="00F357CC" w:rsidP="00F357CC">
      <w:pPr>
        <w:pStyle w:val="a4"/>
        <w:numPr>
          <w:ilvl w:val="0"/>
          <w:numId w:val="2"/>
        </w:numPr>
        <w:spacing w:after="0"/>
        <w:ind w:left="0" w:firstLine="567"/>
        <w:jc w:val="both"/>
        <w:rPr>
          <w:rFonts w:ascii="Times New Roman" w:hAnsi="Times New Roman" w:cs="Times New Roman"/>
          <w:sz w:val="26"/>
          <w:szCs w:val="26"/>
        </w:rPr>
      </w:pPr>
      <w:r w:rsidRPr="00273217">
        <w:rPr>
          <w:rFonts w:ascii="Times New Roman" w:hAnsi="Times New Roman" w:cs="Times New Roman"/>
          <w:sz w:val="26"/>
          <w:szCs w:val="26"/>
        </w:rPr>
        <w:t xml:space="preserve">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 </w:t>
      </w:r>
    </w:p>
    <w:p w:rsidR="00F357CC" w:rsidRPr="00273217" w:rsidRDefault="00F357CC" w:rsidP="00F357CC">
      <w:pPr>
        <w:pStyle w:val="a4"/>
        <w:numPr>
          <w:ilvl w:val="0"/>
          <w:numId w:val="2"/>
        </w:numPr>
        <w:spacing w:after="0"/>
        <w:ind w:left="0" w:firstLine="567"/>
        <w:jc w:val="both"/>
        <w:rPr>
          <w:rFonts w:ascii="Times New Roman" w:hAnsi="Times New Roman" w:cs="Times New Roman"/>
          <w:sz w:val="26"/>
          <w:szCs w:val="26"/>
        </w:rPr>
      </w:pPr>
      <w:r w:rsidRPr="00273217">
        <w:rPr>
          <w:rFonts w:ascii="Times New Roman" w:hAnsi="Times New Roman" w:cs="Times New Roman"/>
          <w:sz w:val="26"/>
          <w:szCs w:val="26"/>
        </w:rPr>
        <w:t>Хранение отходов I и II классов опасности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F357CC" w:rsidRPr="00273217" w:rsidRDefault="00F357CC" w:rsidP="00F357CC">
      <w:pPr>
        <w:pStyle w:val="a4"/>
        <w:numPr>
          <w:ilvl w:val="0"/>
          <w:numId w:val="2"/>
        </w:numPr>
        <w:spacing w:after="0"/>
        <w:ind w:left="0" w:firstLine="567"/>
        <w:jc w:val="both"/>
        <w:rPr>
          <w:rFonts w:ascii="Times New Roman" w:hAnsi="Times New Roman" w:cs="Times New Roman"/>
          <w:sz w:val="26"/>
          <w:szCs w:val="26"/>
        </w:rPr>
      </w:pPr>
      <w:r w:rsidRPr="00273217">
        <w:rPr>
          <w:rFonts w:ascii="Times New Roman" w:hAnsi="Times New Roman" w:cs="Times New Roman"/>
          <w:sz w:val="26"/>
          <w:szCs w:val="26"/>
        </w:rPr>
        <w:t>Для накопления отходов I и II классов опасности в зависимости от их свойств необходимо использовать закрытую или герметич</w:t>
      </w:r>
      <w:r>
        <w:rPr>
          <w:rFonts w:ascii="Times New Roman" w:hAnsi="Times New Roman" w:cs="Times New Roman"/>
          <w:sz w:val="26"/>
          <w:szCs w:val="26"/>
        </w:rPr>
        <w:t>ную</w:t>
      </w:r>
      <w:r w:rsidRPr="00273217">
        <w:rPr>
          <w:rFonts w:ascii="Times New Roman" w:hAnsi="Times New Roman" w:cs="Times New Roman"/>
          <w:sz w:val="26"/>
          <w:szCs w:val="26"/>
        </w:rPr>
        <w:t xml:space="preserve"> тару:</w:t>
      </w:r>
    </w:p>
    <w:p w:rsidR="00F357CC" w:rsidRPr="00273217" w:rsidRDefault="00F357CC" w:rsidP="00F357CC">
      <w:pPr>
        <w:spacing w:after="0"/>
        <w:ind w:firstLine="567"/>
        <w:jc w:val="both"/>
        <w:rPr>
          <w:rFonts w:ascii="Times New Roman" w:hAnsi="Times New Roman" w:cs="Times New Roman"/>
          <w:sz w:val="26"/>
          <w:szCs w:val="26"/>
        </w:rPr>
      </w:pPr>
      <w:r w:rsidRPr="00273217">
        <w:rPr>
          <w:rFonts w:ascii="Times New Roman" w:hAnsi="Times New Roman" w:cs="Times New Roman"/>
          <w:sz w:val="26"/>
          <w:szCs w:val="26"/>
        </w:rPr>
        <w:t>- металлические или пластиковые контейнеры, ящики и др.;</w:t>
      </w:r>
    </w:p>
    <w:p w:rsidR="00F357CC" w:rsidRPr="00273217" w:rsidRDefault="00F357CC" w:rsidP="00F357CC">
      <w:pPr>
        <w:spacing w:after="0"/>
        <w:ind w:firstLine="567"/>
        <w:jc w:val="both"/>
        <w:rPr>
          <w:rFonts w:ascii="Times New Roman" w:hAnsi="Times New Roman" w:cs="Times New Roman"/>
          <w:sz w:val="26"/>
          <w:szCs w:val="26"/>
        </w:rPr>
      </w:pPr>
      <w:r w:rsidRPr="00273217">
        <w:rPr>
          <w:rFonts w:ascii="Times New Roman" w:hAnsi="Times New Roman" w:cs="Times New Roman"/>
          <w:sz w:val="26"/>
          <w:szCs w:val="26"/>
        </w:rPr>
        <w:t>- металлические или пластиковые бочки, цистерны, баки, баллоны, стеклянные ёмкости и др.;</w:t>
      </w:r>
    </w:p>
    <w:p w:rsidR="00F357CC" w:rsidRPr="00273217" w:rsidRDefault="00F357CC" w:rsidP="00F357CC">
      <w:pPr>
        <w:spacing w:after="0"/>
        <w:ind w:firstLine="567"/>
        <w:jc w:val="both"/>
        <w:rPr>
          <w:rFonts w:ascii="Times New Roman" w:hAnsi="Times New Roman" w:cs="Times New Roman"/>
          <w:sz w:val="26"/>
          <w:szCs w:val="26"/>
        </w:rPr>
      </w:pPr>
      <w:r w:rsidRPr="00273217">
        <w:rPr>
          <w:rFonts w:ascii="Times New Roman" w:hAnsi="Times New Roman" w:cs="Times New Roman"/>
          <w:sz w:val="26"/>
          <w:szCs w:val="26"/>
        </w:rPr>
        <w:t>- прорезиненные или полиэтиленовые пакеты, кули и др.</w:t>
      </w:r>
    </w:p>
    <w:p w:rsidR="00F357CC" w:rsidRPr="00273217" w:rsidRDefault="00F357CC" w:rsidP="00F357CC">
      <w:pPr>
        <w:pStyle w:val="a4"/>
        <w:numPr>
          <w:ilvl w:val="0"/>
          <w:numId w:val="2"/>
        </w:numPr>
        <w:spacing w:after="0"/>
        <w:ind w:left="0" w:firstLine="567"/>
        <w:jc w:val="both"/>
        <w:rPr>
          <w:rFonts w:ascii="Times New Roman" w:hAnsi="Times New Roman" w:cs="Times New Roman"/>
          <w:sz w:val="26"/>
          <w:szCs w:val="26"/>
        </w:rPr>
      </w:pPr>
      <w:r w:rsidRPr="00273217">
        <w:rPr>
          <w:rFonts w:ascii="Times New Roman" w:hAnsi="Times New Roman" w:cs="Times New Roman"/>
          <w:sz w:val="26"/>
          <w:szCs w:val="26"/>
        </w:rPr>
        <w:t>Не допускается самостоятельное обезвреживание, использование транспортирование и размещение отходов I и II классов опасности потребителями.</w:t>
      </w:r>
    </w:p>
    <w:p w:rsidR="00F357CC" w:rsidRPr="00273217" w:rsidRDefault="00F357CC" w:rsidP="00F357CC">
      <w:pPr>
        <w:pStyle w:val="a4"/>
        <w:numPr>
          <w:ilvl w:val="0"/>
          <w:numId w:val="2"/>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t>Сбор и утилизация</w:t>
      </w:r>
      <w:r w:rsidRPr="00273217">
        <w:rPr>
          <w:rFonts w:ascii="Times New Roman" w:hAnsi="Times New Roman" w:cs="Times New Roman"/>
          <w:sz w:val="26"/>
          <w:szCs w:val="26"/>
        </w:rPr>
        <w:t xml:space="preserve"> отходов I и II классов опасности на территории Орджоникидзевского района, в том числе прием отходов I и II классов опасности от населения, осуществляется с организованных мест накопления федеральным оператором путем заключения соответствующих договоров на оказание услуг по сбору и вывозу отходов I и II классов опасности.</w:t>
      </w:r>
    </w:p>
    <w:p w:rsidR="00F357CC" w:rsidRPr="00776645" w:rsidRDefault="00F357CC" w:rsidP="00F357CC">
      <w:pPr>
        <w:spacing w:after="0"/>
        <w:ind w:firstLine="567"/>
        <w:jc w:val="both"/>
        <w:rPr>
          <w:rFonts w:ascii="Times New Roman" w:hAnsi="Times New Roman" w:cs="Times New Roman"/>
          <w:sz w:val="26"/>
          <w:szCs w:val="26"/>
        </w:rPr>
      </w:pPr>
    </w:p>
    <w:p w:rsidR="00F357CC" w:rsidRPr="00776645" w:rsidRDefault="00F357CC" w:rsidP="00F357CC">
      <w:pPr>
        <w:spacing w:after="0"/>
        <w:ind w:firstLine="567"/>
        <w:jc w:val="center"/>
        <w:rPr>
          <w:rFonts w:ascii="Times New Roman" w:hAnsi="Times New Roman" w:cs="Times New Roman"/>
          <w:sz w:val="26"/>
          <w:szCs w:val="26"/>
        </w:rPr>
      </w:pPr>
      <w:bookmarkStart w:id="3" w:name="bookmark3"/>
      <w:r w:rsidRPr="00625AE4">
        <w:rPr>
          <w:rFonts w:ascii="Times New Roman" w:hAnsi="Times New Roman" w:cs="Times New Roman"/>
          <w:b/>
          <w:sz w:val="26"/>
          <w:szCs w:val="26"/>
        </w:rPr>
        <w:t>3. Информирование населения</w:t>
      </w:r>
      <w:bookmarkEnd w:id="3"/>
    </w:p>
    <w:p w:rsidR="00F357CC" w:rsidRPr="009D68AE" w:rsidRDefault="00F357CC" w:rsidP="00F357CC">
      <w:pPr>
        <w:pStyle w:val="a4"/>
        <w:numPr>
          <w:ilvl w:val="0"/>
          <w:numId w:val="4"/>
        </w:numPr>
        <w:spacing w:after="0"/>
        <w:ind w:left="0" w:firstLine="567"/>
        <w:jc w:val="both"/>
        <w:rPr>
          <w:rFonts w:ascii="Times New Roman" w:hAnsi="Times New Roman" w:cs="Times New Roman"/>
          <w:sz w:val="26"/>
          <w:szCs w:val="26"/>
        </w:rPr>
      </w:pPr>
      <w:r w:rsidRPr="009D68AE">
        <w:rPr>
          <w:rFonts w:ascii="Times New Roman" w:hAnsi="Times New Roman" w:cs="Times New Roman"/>
          <w:sz w:val="26"/>
          <w:szCs w:val="26"/>
        </w:rPr>
        <w:t xml:space="preserve">Информирование о порядке сбора отходов I и II классов опасности осуществляется администрациями </w:t>
      </w:r>
      <w:proofErr w:type="spellStart"/>
      <w:r w:rsidRPr="009D68AE">
        <w:rPr>
          <w:rFonts w:ascii="Times New Roman" w:hAnsi="Times New Roman" w:cs="Times New Roman"/>
          <w:sz w:val="26"/>
          <w:szCs w:val="26"/>
        </w:rPr>
        <w:t>сельпоссоветов</w:t>
      </w:r>
      <w:proofErr w:type="spellEnd"/>
      <w:r w:rsidRPr="009D68AE">
        <w:rPr>
          <w:rFonts w:ascii="Times New Roman" w:hAnsi="Times New Roman" w:cs="Times New Roman"/>
          <w:sz w:val="26"/>
          <w:szCs w:val="26"/>
        </w:rPr>
        <w:t xml:space="preserve"> Орджоникидзевского района, специализированными организациями, а также юридическими лицами и индивидуальными предпринимателями, осуществляющими накопление отходов I и II классов опасности.</w:t>
      </w:r>
    </w:p>
    <w:p w:rsidR="00F357CC" w:rsidRPr="009D68AE" w:rsidRDefault="00F357CC" w:rsidP="00F357CC">
      <w:pPr>
        <w:pStyle w:val="a4"/>
        <w:numPr>
          <w:ilvl w:val="0"/>
          <w:numId w:val="4"/>
        </w:numPr>
        <w:spacing w:after="0"/>
        <w:ind w:left="0" w:firstLine="567"/>
        <w:jc w:val="both"/>
        <w:rPr>
          <w:rFonts w:ascii="Times New Roman" w:hAnsi="Times New Roman" w:cs="Times New Roman"/>
          <w:sz w:val="26"/>
          <w:szCs w:val="26"/>
        </w:rPr>
      </w:pPr>
      <w:r w:rsidRPr="009D68AE">
        <w:rPr>
          <w:rFonts w:ascii="Times New Roman" w:hAnsi="Times New Roman" w:cs="Times New Roman"/>
          <w:sz w:val="26"/>
          <w:szCs w:val="26"/>
        </w:rPr>
        <w:t>Информирование потребителей отходов I и II классов опасности о расположении мест накопления отходов I и II классов опасности на территории поселения</w:t>
      </w:r>
      <w:r>
        <w:rPr>
          <w:rFonts w:ascii="Times New Roman" w:hAnsi="Times New Roman" w:cs="Times New Roman"/>
          <w:sz w:val="26"/>
          <w:szCs w:val="26"/>
        </w:rPr>
        <w:t xml:space="preserve"> осуществляется администрациями</w:t>
      </w:r>
      <w:r w:rsidRPr="009D68AE">
        <w:rPr>
          <w:rFonts w:ascii="Times New Roman" w:hAnsi="Times New Roman" w:cs="Times New Roman"/>
          <w:sz w:val="26"/>
          <w:szCs w:val="26"/>
        </w:rPr>
        <w:t xml:space="preserve"> </w:t>
      </w:r>
      <w:proofErr w:type="spellStart"/>
      <w:r w:rsidRPr="009D68AE">
        <w:rPr>
          <w:rFonts w:ascii="Times New Roman" w:hAnsi="Times New Roman" w:cs="Times New Roman"/>
          <w:sz w:val="26"/>
          <w:szCs w:val="26"/>
        </w:rPr>
        <w:t>сельпоссоветов</w:t>
      </w:r>
      <w:proofErr w:type="spellEnd"/>
      <w:r w:rsidRPr="009D68AE">
        <w:rPr>
          <w:rFonts w:ascii="Times New Roman" w:hAnsi="Times New Roman" w:cs="Times New Roman"/>
          <w:sz w:val="26"/>
          <w:szCs w:val="26"/>
        </w:rPr>
        <w:t xml:space="preserve"> Орджоникидзевского района посредством размещения списка указанных мест на</w:t>
      </w:r>
      <w:r>
        <w:rPr>
          <w:rFonts w:ascii="Times New Roman" w:hAnsi="Times New Roman" w:cs="Times New Roman"/>
          <w:sz w:val="26"/>
          <w:szCs w:val="26"/>
        </w:rPr>
        <w:t> официальных сайтах администраций</w:t>
      </w:r>
      <w:r w:rsidRPr="009D68AE">
        <w:rPr>
          <w:rFonts w:ascii="Times New Roman" w:hAnsi="Times New Roman" w:cs="Times New Roman"/>
          <w:sz w:val="26"/>
          <w:szCs w:val="26"/>
        </w:rPr>
        <w:t xml:space="preserve"> </w:t>
      </w:r>
      <w:proofErr w:type="spellStart"/>
      <w:r w:rsidRPr="009D68AE">
        <w:rPr>
          <w:rFonts w:ascii="Times New Roman" w:hAnsi="Times New Roman" w:cs="Times New Roman"/>
          <w:sz w:val="26"/>
          <w:szCs w:val="26"/>
        </w:rPr>
        <w:t>сельпоссоветов</w:t>
      </w:r>
      <w:proofErr w:type="spellEnd"/>
      <w:r w:rsidRPr="009D68AE">
        <w:rPr>
          <w:rFonts w:ascii="Times New Roman" w:hAnsi="Times New Roman" w:cs="Times New Roman"/>
          <w:sz w:val="26"/>
          <w:szCs w:val="26"/>
        </w:rPr>
        <w:t xml:space="preserve"> Орджоникидзевского района в информационно-телекоммуникационной сети </w:t>
      </w:r>
      <w:r>
        <w:rPr>
          <w:rFonts w:ascii="Times New Roman" w:hAnsi="Times New Roman" w:cs="Times New Roman"/>
          <w:sz w:val="26"/>
          <w:szCs w:val="26"/>
        </w:rPr>
        <w:t>«</w:t>
      </w:r>
      <w:r w:rsidRPr="009D68AE">
        <w:rPr>
          <w:rFonts w:ascii="Times New Roman" w:hAnsi="Times New Roman" w:cs="Times New Roman"/>
          <w:sz w:val="26"/>
          <w:szCs w:val="26"/>
        </w:rPr>
        <w:t>Интернет</w:t>
      </w:r>
      <w:r>
        <w:rPr>
          <w:rFonts w:ascii="Times New Roman" w:hAnsi="Times New Roman" w:cs="Times New Roman"/>
          <w:sz w:val="26"/>
          <w:szCs w:val="26"/>
        </w:rPr>
        <w:t>»</w:t>
      </w:r>
      <w:r w:rsidRPr="009D68AE">
        <w:rPr>
          <w:rFonts w:ascii="Times New Roman" w:hAnsi="Times New Roman" w:cs="Times New Roman"/>
          <w:sz w:val="26"/>
          <w:szCs w:val="26"/>
        </w:rPr>
        <w:t>, в районной газете «Орджоникидзевский рабочий</w:t>
      </w:r>
      <w:r>
        <w:rPr>
          <w:rFonts w:ascii="Times New Roman" w:hAnsi="Times New Roman" w:cs="Times New Roman"/>
          <w:sz w:val="26"/>
          <w:szCs w:val="26"/>
        </w:rPr>
        <w:t xml:space="preserve">», </w:t>
      </w:r>
      <w:r w:rsidRPr="009D68AE">
        <w:rPr>
          <w:rFonts w:ascii="Times New Roman" w:hAnsi="Times New Roman" w:cs="Times New Roman"/>
          <w:sz w:val="26"/>
          <w:szCs w:val="26"/>
        </w:rPr>
        <w:t>на инф</w:t>
      </w:r>
      <w:r>
        <w:rPr>
          <w:rFonts w:ascii="Times New Roman" w:hAnsi="Times New Roman" w:cs="Times New Roman"/>
          <w:sz w:val="26"/>
          <w:szCs w:val="26"/>
        </w:rPr>
        <w:t>ормационных стендах администраций</w:t>
      </w:r>
      <w:r w:rsidRPr="009D68AE">
        <w:rPr>
          <w:rFonts w:ascii="Times New Roman" w:hAnsi="Times New Roman" w:cs="Times New Roman"/>
          <w:sz w:val="26"/>
          <w:szCs w:val="26"/>
        </w:rPr>
        <w:t> </w:t>
      </w:r>
      <w:proofErr w:type="spellStart"/>
      <w:r w:rsidRPr="009D68AE">
        <w:rPr>
          <w:rFonts w:ascii="Times New Roman" w:hAnsi="Times New Roman" w:cs="Times New Roman"/>
          <w:sz w:val="26"/>
          <w:szCs w:val="26"/>
        </w:rPr>
        <w:t>сельпоссоветов</w:t>
      </w:r>
      <w:proofErr w:type="spellEnd"/>
      <w:r w:rsidRPr="009D68AE">
        <w:rPr>
          <w:rFonts w:ascii="Times New Roman" w:hAnsi="Times New Roman" w:cs="Times New Roman"/>
          <w:sz w:val="26"/>
          <w:szCs w:val="26"/>
        </w:rPr>
        <w:t xml:space="preserve"> Орджоникидзевского района.</w:t>
      </w:r>
    </w:p>
    <w:p w:rsidR="00F357CC" w:rsidRPr="009D68AE" w:rsidRDefault="00F357CC" w:rsidP="00F357CC">
      <w:pPr>
        <w:pStyle w:val="a4"/>
        <w:numPr>
          <w:ilvl w:val="0"/>
          <w:numId w:val="4"/>
        </w:numPr>
        <w:spacing w:after="0"/>
        <w:ind w:left="0" w:firstLine="567"/>
        <w:jc w:val="both"/>
        <w:rPr>
          <w:rFonts w:ascii="Times New Roman" w:hAnsi="Times New Roman" w:cs="Times New Roman"/>
          <w:sz w:val="26"/>
          <w:szCs w:val="26"/>
        </w:rPr>
      </w:pPr>
      <w:r w:rsidRPr="009D68AE">
        <w:rPr>
          <w:rFonts w:ascii="Times New Roman" w:hAnsi="Times New Roman" w:cs="Times New Roman"/>
          <w:sz w:val="26"/>
          <w:szCs w:val="26"/>
        </w:rPr>
        <w:t xml:space="preserve">Администрации </w:t>
      </w:r>
      <w:proofErr w:type="spellStart"/>
      <w:r w:rsidRPr="009D68AE">
        <w:rPr>
          <w:rFonts w:ascii="Times New Roman" w:hAnsi="Times New Roman" w:cs="Times New Roman"/>
          <w:sz w:val="26"/>
          <w:szCs w:val="26"/>
        </w:rPr>
        <w:t>сельпоссоветов</w:t>
      </w:r>
      <w:proofErr w:type="spellEnd"/>
      <w:r w:rsidRPr="009D68AE">
        <w:rPr>
          <w:rFonts w:ascii="Times New Roman" w:hAnsi="Times New Roman" w:cs="Times New Roman"/>
          <w:sz w:val="26"/>
          <w:szCs w:val="26"/>
        </w:rPr>
        <w:t xml:space="preserve"> Орджоникидзевского района, юридические лица и индивидуальные предприниматели, осуществляющие накопление отходов </w:t>
      </w:r>
      <w:r w:rsidRPr="009D68AE">
        <w:rPr>
          <w:rFonts w:ascii="Times New Roman" w:hAnsi="Times New Roman" w:cs="Times New Roman"/>
          <w:sz w:val="26"/>
          <w:szCs w:val="26"/>
          <w:lang w:val="en-US"/>
        </w:rPr>
        <w:t>I</w:t>
      </w:r>
      <w:r w:rsidRPr="009D68AE">
        <w:rPr>
          <w:rFonts w:ascii="Times New Roman" w:hAnsi="Times New Roman" w:cs="Times New Roman"/>
          <w:sz w:val="26"/>
          <w:szCs w:val="26"/>
        </w:rPr>
        <w:t xml:space="preserve"> и </w:t>
      </w:r>
      <w:r w:rsidRPr="009D68AE">
        <w:rPr>
          <w:rFonts w:ascii="Times New Roman" w:hAnsi="Times New Roman" w:cs="Times New Roman"/>
          <w:sz w:val="26"/>
          <w:szCs w:val="26"/>
          <w:lang w:val="en-US"/>
        </w:rPr>
        <w:t>II</w:t>
      </w:r>
      <w:r w:rsidRPr="009D68AE">
        <w:rPr>
          <w:rFonts w:ascii="Times New Roman" w:hAnsi="Times New Roman" w:cs="Times New Roman"/>
          <w:sz w:val="26"/>
          <w:szCs w:val="26"/>
        </w:rPr>
        <w:t xml:space="preserve"> классов опасности, доводят информацию о Правилах обращения с </w:t>
      </w:r>
      <w:r>
        <w:rPr>
          <w:rFonts w:ascii="Times New Roman" w:hAnsi="Times New Roman" w:cs="Times New Roman"/>
          <w:sz w:val="26"/>
          <w:szCs w:val="26"/>
        </w:rPr>
        <w:t>отходами</w:t>
      </w:r>
      <w:r w:rsidRPr="009D68AE">
        <w:rPr>
          <w:rFonts w:ascii="Times New Roman" w:hAnsi="Times New Roman" w:cs="Times New Roman"/>
          <w:sz w:val="26"/>
          <w:szCs w:val="26"/>
        </w:rPr>
        <w:t xml:space="preserve"> I и II классов опасности до потребителей, путем размещения информации, указанной в п.3.4. настоящего </w:t>
      </w:r>
      <w:r>
        <w:rPr>
          <w:rFonts w:ascii="Times New Roman" w:hAnsi="Times New Roman" w:cs="Times New Roman"/>
          <w:sz w:val="26"/>
          <w:szCs w:val="26"/>
        </w:rPr>
        <w:t>порядка</w:t>
      </w:r>
      <w:r w:rsidRPr="009D68AE">
        <w:rPr>
          <w:rFonts w:ascii="Times New Roman" w:hAnsi="Times New Roman" w:cs="Times New Roman"/>
          <w:sz w:val="26"/>
          <w:szCs w:val="26"/>
        </w:rPr>
        <w:t xml:space="preserve"> на информационных стендах (стойках).</w:t>
      </w:r>
    </w:p>
    <w:p w:rsidR="00F357CC" w:rsidRPr="009D68AE" w:rsidRDefault="00F357CC" w:rsidP="00F357CC">
      <w:pPr>
        <w:pStyle w:val="a4"/>
        <w:numPr>
          <w:ilvl w:val="0"/>
          <w:numId w:val="4"/>
        </w:numPr>
        <w:spacing w:after="0"/>
        <w:ind w:left="0" w:firstLine="567"/>
        <w:jc w:val="both"/>
        <w:rPr>
          <w:rFonts w:ascii="Times New Roman" w:hAnsi="Times New Roman" w:cs="Times New Roman"/>
          <w:sz w:val="26"/>
          <w:szCs w:val="26"/>
        </w:rPr>
      </w:pPr>
      <w:r w:rsidRPr="009D68AE">
        <w:rPr>
          <w:rFonts w:ascii="Times New Roman" w:hAnsi="Times New Roman" w:cs="Times New Roman"/>
          <w:sz w:val="26"/>
          <w:szCs w:val="26"/>
        </w:rPr>
        <w:t>Размещению подлежит следующая информация:</w:t>
      </w:r>
    </w:p>
    <w:p w:rsidR="00F357CC" w:rsidRPr="009D68AE" w:rsidRDefault="00F357CC" w:rsidP="00F357CC">
      <w:pPr>
        <w:spacing w:after="0"/>
        <w:ind w:firstLine="567"/>
        <w:jc w:val="both"/>
        <w:rPr>
          <w:rFonts w:ascii="Times New Roman" w:hAnsi="Times New Roman" w:cs="Times New Roman"/>
          <w:sz w:val="26"/>
          <w:szCs w:val="26"/>
        </w:rPr>
      </w:pPr>
      <w:r w:rsidRPr="009D68AE">
        <w:rPr>
          <w:rFonts w:ascii="Times New Roman" w:hAnsi="Times New Roman" w:cs="Times New Roman"/>
          <w:sz w:val="26"/>
          <w:szCs w:val="26"/>
        </w:rPr>
        <w:t>-  порядок организации сбора отходов I и II классов опасности;</w:t>
      </w:r>
    </w:p>
    <w:p w:rsidR="00F357CC" w:rsidRPr="009D68AE" w:rsidRDefault="00F357CC" w:rsidP="00F357CC">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9D68AE">
        <w:rPr>
          <w:rFonts w:ascii="Times New Roman" w:hAnsi="Times New Roman" w:cs="Times New Roman"/>
          <w:sz w:val="26"/>
          <w:szCs w:val="26"/>
        </w:rPr>
        <w:t>информация о федера</w:t>
      </w:r>
      <w:r>
        <w:rPr>
          <w:rFonts w:ascii="Times New Roman" w:hAnsi="Times New Roman" w:cs="Times New Roman"/>
          <w:sz w:val="26"/>
          <w:szCs w:val="26"/>
        </w:rPr>
        <w:t xml:space="preserve">льном операторе, осуществляющим </w:t>
      </w:r>
      <w:r w:rsidRPr="009D68AE">
        <w:rPr>
          <w:rFonts w:ascii="Times New Roman" w:hAnsi="Times New Roman" w:cs="Times New Roman"/>
          <w:sz w:val="26"/>
          <w:szCs w:val="26"/>
        </w:rPr>
        <w:t>сбор, транспортировку, хранение и размещение отходов I и II</w:t>
      </w:r>
      <w:r>
        <w:rPr>
          <w:rFonts w:ascii="Times New Roman" w:hAnsi="Times New Roman" w:cs="Times New Roman"/>
          <w:sz w:val="26"/>
          <w:szCs w:val="26"/>
        </w:rPr>
        <w:t xml:space="preserve"> классов </w:t>
      </w:r>
      <w:r w:rsidRPr="009D68AE">
        <w:rPr>
          <w:rFonts w:ascii="Times New Roman" w:hAnsi="Times New Roman" w:cs="Times New Roman"/>
          <w:sz w:val="26"/>
          <w:szCs w:val="26"/>
        </w:rPr>
        <w:t>опасности, с указанием места н</w:t>
      </w:r>
      <w:r>
        <w:rPr>
          <w:rFonts w:ascii="Times New Roman" w:hAnsi="Times New Roman" w:cs="Times New Roman"/>
          <w:sz w:val="26"/>
          <w:szCs w:val="26"/>
        </w:rPr>
        <w:t>ахождения и контактных телефонах</w:t>
      </w:r>
      <w:r w:rsidRPr="009D68AE">
        <w:rPr>
          <w:rFonts w:ascii="Times New Roman" w:hAnsi="Times New Roman" w:cs="Times New Roman"/>
          <w:sz w:val="26"/>
          <w:szCs w:val="26"/>
        </w:rPr>
        <w:t>;</w:t>
      </w:r>
    </w:p>
    <w:p w:rsidR="00F357CC" w:rsidRPr="009D68AE" w:rsidRDefault="00F357CC" w:rsidP="00F357CC">
      <w:pPr>
        <w:spacing w:after="0"/>
        <w:ind w:firstLine="567"/>
        <w:jc w:val="both"/>
        <w:rPr>
          <w:rFonts w:ascii="Times New Roman" w:hAnsi="Times New Roman" w:cs="Times New Roman"/>
          <w:sz w:val="26"/>
          <w:szCs w:val="26"/>
        </w:rPr>
      </w:pPr>
      <w:r w:rsidRPr="009D68AE">
        <w:rPr>
          <w:rFonts w:ascii="Times New Roman" w:hAnsi="Times New Roman" w:cs="Times New Roman"/>
          <w:sz w:val="26"/>
          <w:szCs w:val="26"/>
        </w:rPr>
        <w:t>- нахождение мест накопления по сбору отходов I и II классов опасности;</w:t>
      </w:r>
    </w:p>
    <w:p w:rsidR="00F357CC" w:rsidRPr="009D68AE" w:rsidRDefault="00F357CC" w:rsidP="00F357CC">
      <w:pPr>
        <w:spacing w:after="0"/>
        <w:ind w:firstLine="567"/>
        <w:jc w:val="both"/>
        <w:rPr>
          <w:rFonts w:ascii="Times New Roman" w:hAnsi="Times New Roman" w:cs="Times New Roman"/>
          <w:sz w:val="26"/>
          <w:szCs w:val="26"/>
        </w:rPr>
      </w:pPr>
      <w:r w:rsidRPr="009D68AE">
        <w:rPr>
          <w:rFonts w:ascii="Times New Roman" w:hAnsi="Times New Roman" w:cs="Times New Roman"/>
          <w:sz w:val="26"/>
          <w:szCs w:val="26"/>
        </w:rPr>
        <w:t xml:space="preserve">- стоимость услуг по приему отходов I и II классов опасности.                </w:t>
      </w:r>
    </w:p>
    <w:p w:rsidR="00F357CC" w:rsidRPr="009D68AE" w:rsidRDefault="00F357CC" w:rsidP="00F357CC">
      <w:pPr>
        <w:pStyle w:val="a4"/>
        <w:numPr>
          <w:ilvl w:val="0"/>
          <w:numId w:val="4"/>
        </w:numPr>
        <w:spacing w:after="0"/>
        <w:ind w:left="0" w:firstLine="567"/>
        <w:jc w:val="both"/>
        <w:rPr>
          <w:rFonts w:ascii="Times New Roman" w:hAnsi="Times New Roman" w:cs="Times New Roman"/>
          <w:sz w:val="26"/>
          <w:szCs w:val="26"/>
        </w:rPr>
      </w:pPr>
      <w:r w:rsidRPr="009D68AE">
        <w:rPr>
          <w:rFonts w:ascii="Times New Roman" w:hAnsi="Times New Roman" w:cs="Times New Roman"/>
          <w:sz w:val="26"/>
          <w:szCs w:val="26"/>
        </w:rPr>
        <w:t>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отходов I и II классов опасности принимаются Управлением Федеральной службы по надзору в сфере защиты прав потребителей и благополучия человека по Республике Хакасия.</w:t>
      </w:r>
    </w:p>
    <w:p w:rsidR="00F357CC" w:rsidRPr="00776645" w:rsidRDefault="00F357CC" w:rsidP="00F357CC">
      <w:pPr>
        <w:spacing w:after="0"/>
        <w:ind w:firstLine="567"/>
        <w:jc w:val="both"/>
        <w:rPr>
          <w:rFonts w:ascii="Times New Roman" w:hAnsi="Times New Roman" w:cs="Times New Roman"/>
          <w:sz w:val="26"/>
          <w:szCs w:val="26"/>
        </w:rPr>
      </w:pPr>
    </w:p>
    <w:p w:rsidR="00F357CC" w:rsidRDefault="00F357CC" w:rsidP="00F357CC">
      <w:pPr>
        <w:spacing w:after="0"/>
        <w:ind w:firstLine="567"/>
        <w:jc w:val="center"/>
        <w:rPr>
          <w:rFonts w:ascii="Times New Roman" w:hAnsi="Times New Roman" w:cs="Times New Roman"/>
          <w:b/>
          <w:sz w:val="26"/>
          <w:szCs w:val="26"/>
        </w:rPr>
      </w:pPr>
      <w:r w:rsidRPr="00625AE4">
        <w:rPr>
          <w:rFonts w:ascii="Times New Roman" w:hAnsi="Times New Roman" w:cs="Times New Roman"/>
          <w:b/>
          <w:sz w:val="26"/>
          <w:szCs w:val="26"/>
        </w:rPr>
        <w:t xml:space="preserve">4. Ответственность за нарушение правил обращения отходов </w:t>
      </w:r>
    </w:p>
    <w:p w:rsidR="00F357CC" w:rsidRPr="00625AE4" w:rsidRDefault="00F357CC" w:rsidP="00F357CC">
      <w:pPr>
        <w:spacing w:after="0"/>
        <w:ind w:firstLine="567"/>
        <w:jc w:val="center"/>
        <w:rPr>
          <w:rFonts w:ascii="Times New Roman" w:hAnsi="Times New Roman" w:cs="Times New Roman"/>
          <w:b/>
          <w:sz w:val="26"/>
          <w:szCs w:val="26"/>
        </w:rPr>
      </w:pPr>
      <w:r w:rsidRPr="00625AE4">
        <w:rPr>
          <w:rFonts w:ascii="Times New Roman" w:hAnsi="Times New Roman" w:cs="Times New Roman"/>
          <w:b/>
          <w:sz w:val="26"/>
          <w:szCs w:val="26"/>
        </w:rPr>
        <w:t>I и II классов опасности</w:t>
      </w:r>
    </w:p>
    <w:p w:rsidR="00F357CC" w:rsidRPr="000829FE" w:rsidRDefault="00F357CC" w:rsidP="00F357CC">
      <w:pPr>
        <w:pStyle w:val="a4"/>
        <w:numPr>
          <w:ilvl w:val="0"/>
          <w:numId w:val="3"/>
        </w:numPr>
        <w:spacing w:after="0"/>
        <w:ind w:left="0" w:firstLine="567"/>
        <w:jc w:val="both"/>
        <w:rPr>
          <w:rFonts w:ascii="Times New Roman" w:hAnsi="Times New Roman" w:cs="Times New Roman"/>
          <w:sz w:val="26"/>
          <w:szCs w:val="26"/>
        </w:rPr>
      </w:pPr>
      <w:r w:rsidRPr="000829FE">
        <w:rPr>
          <w:rFonts w:ascii="Times New Roman" w:hAnsi="Times New Roman" w:cs="Times New Roman"/>
          <w:sz w:val="26"/>
          <w:szCs w:val="26"/>
        </w:rPr>
        <w:t xml:space="preserve">Контроль за соблюдением требований в области обращения с отходами I и II классов опасности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w:t>
      </w:r>
      <w:r>
        <w:rPr>
          <w:rFonts w:ascii="Times New Roman" w:hAnsi="Times New Roman" w:cs="Times New Roman"/>
          <w:sz w:val="26"/>
          <w:szCs w:val="26"/>
        </w:rPr>
        <w:t>Орджоникидзевского района</w:t>
      </w:r>
      <w:r w:rsidRPr="000829FE">
        <w:rPr>
          <w:rFonts w:ascii="Times New Roman" w:hAnsi="Times New Roman" w:cs="Times New Roman"/>
          <w:sz w:val="26"/>
          <w:szCs w:val="26"/>
        </w:rPr>
        <w:t>.</w:t>
      </w:r>
    </w:p>
    <w:p w:rsidR="00F357CC" w:rsidRPr="000829FE" w:rsidRDefault="00F357CC" w:rsidP="00F357CC">
      <w:pPr>
        <w:pStyle w:val="a4"/>
        <w:numPr>
          <w:ilvl w:val="0"/>
          <w:numId w:val="3"/>
        </w:numPr>
        <w:spacing w:after="0"/>
        <w:ind w:left="0" w:firstLine="567"/>
        <w:jc w:val="both"/>
        <w:rPr>
          <w:rFonts w:ascii="Times New Roman" w:hAnsi="Times New Roman" w:cs="Times New Roman"/>
          <w:sz w:val="26"/>
          <w:szCs w:val="26"/>
        </w:rPr>
      </w:pPr>
      <w:r w:rsidRPr="000829FE">
        <w:rPr>
          <w:rFonts w:ascii="Times New Roman" w:hAnsi="Times New Roman" w:cs="Times New Roman"/>
          <w:sz w:val="26"/>
          <w:szCs w:val="26"/>
        </w:rPr>
        <w:lastRenderedPageBreak/>
        <w:t>За нарушение правил обращения с отходами I и II классов опасности потребители несут ответственность в соответствии с действующим законодательством.</w:t>
      </w:r>
    </w:p>
    <w:p w:rsidR="00F357CC" w:rsidRDefault="00F357CC" w:rsidP="00F357CC">
      <w:pPr>
        <w:pStyle w:val="a3"/>
        <w:ind w:firstLine="567"/>
        <w:jc w:val="both"/>
        <w:rPr>
          <w:rFonts w:ascii="Times New Roman" w:hAnsi="Times New Roman" w:cs="Times New Roman"/>
        </w:rPr>
      </w:pPr>
    </w:p>
    <w:p w:rsidR="00F357CC" w:rsidRDefault="00F357CC" w:rsidP="00F357CC">
      <w:pPr>
        <w:pStyle w:val="a3"/>
        <w:ind w:firstLine="567"/>
        <w:jc w:val="both"/>
        <w:rPr>
          <w:rFonts w:ascii="Times New Roman" w:hAnsi="Times New Roman" w:cs="Times New Roman"/>
        </w:rPr>
      </w:pPr>
    </w:p>
    <w:p w:rsidR="00F357CC" w:rsidRDefault="00F357CC" w:rsidP="00F357CC">
      <w:pPr>
        <w:pStyle w:val="a3"/>
        <w:ind w:firstLine="567"/>
        <w:jc w:val="both"/>
        <w:rPr>
          <w:rFonts w:ascii="Times New Roman" w:hAnsi="Times New Roman" w:cs="Times New Roman"/>
        </w:rPr>
      </w:pPr>
    </w:p>
    <w:p w:rsidR="00F357CC" w:rsidRPr="00CF48CD" w:rsidRDefault="00F357CC" w:rsidP="00F357CC">
      <w:pPr>
        <w:pStyle w:val="a3"/>
        <w:jc w:val="both"/>
        <w:rPr>
          <w:rFonts w:ascii="Times New Roman" w:hAnsi="Times New Roman" w:cs="Times New Roman"/>
          <w:sz w:val="26"/>
          <w:szCs w:val="26"/>
        </w:rPr>
      </w:pPr>
      <w:r>
        <w:rPr>
          <w:rFonts w:ascii="Times New Roman" w:hAnsi="Times New Roman" w:cs="Times New Roman"/>
          <w:sz w:val="26"/>
          <w:szCs w:val="26"/>
        </w:rPr>
        <w:t>Управляющий</w:t>
      </w:r>
      <w:r w:rsidRPr="00CF48CD">
        <w:rPr>
          <w:rFonts w:ascii="Times New Roman" w:hAnsi="Times New Roman" w:cs="Times New Roman"/>
          <w:sz w:val="26"/>
          <w:szCs w:val="26"/>
        </w:rPr>
        <w:t xml:space="preserve"> делами </w:t>
      </w:r>
    </w:p>
    <w:p w:rsidR="00F357CC" w:rsidRPr="00CF48CD" w:rsidRDefault="00F357CC" w:rsidP="00F357CC">
      <w:pPr>
        <w:pStyle w:val="a3"/>
        <w:rPr>
          <w:rFonts w:ascii="Times New Roman" w:hAnsi="Times New Roman" w:cs="Times New Roman"/>
          <w:sz w:val="26"/>
          <w:szCs w:val="26"/>
        </w:rPr>
      </w:pPr>
      <w:r w:rsidRPr="00CF48CD">
        <w:rPr>
          <w:rFonts w:ascii="Times New Roman" w:hAnsi="Times New Roman" w:cs="Times New Roman"/>
          <w:sz w:val="26"/>
          <w:szCs w:val="26"/>
        </w:rPr>
        <w:t xml:space="preserve">Администрации Орджоникидзевского района                </w:t>
      </w:r>
      <w:r>
        <w:rPr>
          <w:rFonts w:ascii="Times New Roman" w:hAnsi="Times New Roman" w:cs="Times New Roman"/>
          <w:sz w:val="26"/>
          <w:szCs w:val="26"/>
        </w:rPr>
        <w:t xml:space="preserve">                       </w:t>
      </w:r>
      <w:r w:rsidRPr="00CF48CD">
        <w:rPr>
          <w:rFonts w:ascii="Times New Roman" w:hAnsi="Times New Roman" w:cs="Times New Roman"/>
          <w:sz w:val="26"/>
          <w:szCs w:val="26"/>
        </w:rPr>
        <w:t xml:space="preserve">Т.А. </w:t>
      </w:r>
      <w:proofErr w:type="spellStart"/>
      <w:r w:rsidRPr="00CF48CD">
        <w:rPr>
          <w:rFonts w:ascii="Times New Roman" w:hAnsi="Times New Roman" w:cs="Times New Roman"/>
          <w:sz w:val="26"/>
          <w:szCs w:val="26"/>
        </w:rPr>
        <w:t>Будникова</w:t>
      </w:r>
      <w:proofErr w:type="spellEnd"/>
    </w:p>
    <w:p w:rsidR="00F357CC" w:rsidRDefault="00F357CC" w:rsidP="00F357CC">
      <w:pPr>
        <w:spacing w:after="0"/>
        <w:rPr>
          <w:rFonts w:ascii="Times New Roman" w:eastAsia="Courier New" w:hAnsi="Times New Roman" w:cs="Times New Roman"/>
          <w:color w:val="000000"/>
          <w:sz w:val="24"/>
          <w:szCs w:val="24"/>
          <w:lang w:bidi="ru-RU"/>
        </w:rPr>
      </w:pPr>
    </w:p>
    <w:p w:rsidR="00F357CC" w:rsidRDefault="00F357CC" w:rsidP="00F357CC">
      <w:pPr>
        <w:tabs>
          <w:tab w:val="center" w:pos="6989"/>
          <w:tab w:val="left" w:leader="underscore" w:pos="7680"/>
        </w:tabs>
        <w:spacing w:after="0" w:line="266" w:lineRule="exact"/>
        <w:ind w:right="-1"/>
      </w:pPr>
      <w:r>
        <w:t xml:space="preserve">                                                                                                                                 </w:t>
      </w: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Default="00F357CC" w:rsidP="00F357CC">
      <w:pPr>
        <w:tabs>
          <w:tab w:val="center" w:pos="6989"/>
          <w:tab w:val="left" w:leader="underscore" w:pos="7680"/>
        </w:tabs>
        <w:spacing w:after="0" w:line="266" w:lineRule="exact"/>
        <w:ind w:right="-1"/>
      </w:pPr>
    </w:p>
    <w:p w:rsidR="00F357CC" w:rsidRPr="00AE3FF9" w:rsidRDefault="00F357CC" w:rsidP="00F357CC">
      <w:pPr>
        <w:tabs>
          <w:tab w:val="center" w:pos="6989"/>
          <w:tab w:val="left" w:leader="underscore" w:pos="7680"/>
        </w:tabs>
        <w:spacing w:after="0" w:line="266" w:lineRule="exact"/>
        <w:ind w:right="-1"/>
        <w:rPr>
          <w:rFonts w:ascii="Times New Roman" w:hAnsi="Times New Roman" w:cs="Times New Roman"/>
          <w:sz w:val="26"/>
          <w:szCs w:val="26"/>
        </w:rPr>
      </w:pPr>
      <w:r>
        <w:lastRenderedPageBreak/>
        <w:t xml:space="preserve">                                                                                                                                        </w:t>
      </w:r>
      <w:r w:rsidRPr="00AE3FF9">
        <w:rPr>
          <w:rFonts w:ascii="Times New Roman" w:hAnsi="Times New Roman" w:cs="Times New Roman"/>
          <w:sz w:val="26"/>
          <w:szCs w:val="26"/>
        </w:rPr>
        <w:t xml:space="preserve">Приложение к </w:t>
      </w:r>
      <w:r>
        <w:rPr>
          <w:rFonts w:ascii="Times New Roman" w:hAnsi="Times New Roman" w:cs="Times New Roman"/>
          <w:sz w:val="26"/>
          <w:szCs w:val="26"/>
        </w:rPr>
        <w:t>порядку</w:t>
      </w:r>
      <w:r w:rsidRPr="00AE3FF9">
        <w:rPr>
          <w:rFonts w:ascii="Times New Roman" w:hAnsi="Times New Roman" w:cs="Times New Roman"/>
          <w:sz w:val="26"/>
          <w:szCs w:val="26"/>
        </w:rPr>
        <w:t xml:space="preserve"> </w:t>
      </w:r>
    </w:p>
    <w:p w:rsidR="00F357CC" w:rsidRPr="006B6BAB" w:rsidRDefault="00F357CC" w:rsidP="00F357CC">
      <w:pPr>
        <w:tabs>
          <w:tab w:val="center" w:pos="6989"/>
          <w:tab w:val="left" w:leader="underscore" w:pos="7680"/>
        </w:tabs>
        <w:spacing w:after="0" w:line="266" w:lineRule="exact"/>
        <w:ind w:right="-1"/>
        <w:rPr>
          <w:vertAlign w:val="superscript"/>
        </w:rPr>
      </w:pPr>
      <w:r>
        <w:rPr>
          <w:rStyle w:val="60pt"/>
          <w:rFonts w:eastAsiaTheme="minorEastAsia"/>
        </w:rPr>
        <w:t xml:space="preserve">                 </w:t>
      </w:r>
    </w:p>
    <w:p w:rsidR="00F357CC" w:rsidRPr="000C2356" w:rsidRDefault="00F357CC" w:rsidP="00F357CC">
      <w:pPr>
        <w:spacing w:after="0"/>
        <w:jc w:val="center"/>
        <w:rPr>
          <w:rFonts w:ascii="Times New Roman" w:hAnsi="Times New Roman" w:cs="Times New Roman"/>
          <w:b/>
          <w:sz w:val="26"/>
          <w:szCs w:val="26"/>
        </w:rPr>
      </w:pPr>
      <w:r w:rsidRPr="000C2356">
        <w:rPr>
          <w:rStyle w:val="712pt0pt"/>
          <w:rFonts w:eastAsia="Courier New"/>
          <w:sz w:val="26"/>
          <w:szCs w:val="26"/>
        </w:rPr>
        <w:t xml:space="preserve">Типовая инструкция </w:t>
      </w:r>
      <w:r w:rsidRPr="000C2356">
        <w:rPr>
          <w:rFonts w:ascii="Times New Roman" w:hAnsi="Times New Roman" w:cs="Times New Roman"/>
          <w:b/>
          <w:sz w:val="26"/>
          <w:szCs w:val="26"/>
        </w:rPr>
        <w:t>по организации накопления</w:t>
      </w:r>
    </w:p>
    <w:p w:rsidR="00F357CC" w:rsidRDefault="00F357CC" w:rsidP="00F357CC">
      <w:pPr>
        <w:spacing w:after="0"/>
        <w:ind w:firstLine="567"/>
        <w:jc w:val="center"/>
        <w:rPr>
          <w:rFonts w:ascii="Times New Roman" w:hAnsi="Times New Roman" w:cs="Times New Roman"/>
          <w:b/>
          <w:sz w:val="26"/>
          <w:szCs w:val="26"/>
        </w:rPr>
      </w:pPr>
      <w:r w:rsidRPr="000C2356">
        <w:rPr>
          <w:rFonts w:ascii="Times New Roman" w:hAnsi="Times New Roman" w:cs="Times New Roman"/>
          <w:b/>
          <w:sz w:val="26"/>
          <w:szCs w:val="26"/>
        </w:rPr>
        <w:t xml:space="preserve">отходов </w:t>
      </w:r>
      <w:r w:rsidRPr="000C2356">
        <w:rPr>
          <w:rFonts w:ascii="Times New Roman" w:hAnsi="Times New Roman" w:cs="Times New Roman"/>
          <w:b/>
          <w:sz w:val="26"/>
          <w:szCs w:val="26"/>
          <w:lang w:val="en-US"/>
        </w:rPr>
        <w:t>I</w:t>
      </w:r>
      <w:r w:rsidRPr="000C2356">
        <w:rPr>
          <w:rFonts w:ascii="Times New Roman" w:hAnsi="Times New Roman" w:cs="Times New Roman"/>
          <w:b/>
          <w:sz w:val="26"/>
          <w:szCs w:val="26"/>
        </w:rPr>
        <w:t xml:space="preserve"> и </w:t>
      </w:r>
      <w:r w:rsidRPr="000C2356">
        <w:rPr>
          <w:rFonts w:ascii="Times New Roman" w:hAnsi="Times New Roman" w:cs="Times New Roman"/>
          <w:b/>
          <w:sz w:val="26"/>
          <w:szCs w:val="26"/>
          <w:lang w:val="en-US"/>
        </w:rPr>
        <w:t>II</w:t>
      </w:r>
      <w:r w:rsidRPr="000C2356">
        <w:rPr>
          <w:rFonts w:ascii="Times New Roman" w:hAnsi="Times New Roman" w:cs="Times New Roman"/>
          <w:b/>
          <w:sz w:val="26"/>
          <w:szCs w:val="26"/>
        </w:rPr>
        <w:t xml:space="preserve"> классов опасности</w:t>
      </w:r>
    </w:p>
    <w:p w:rsidR="00F357CC" w:rsidRPr="000C2356" w:rsidRDefault="00F357CC" w:rsidP="00F357CC">
      <w:pPr>
        <w:spacing w:after="0"/>
        <w:ind w:firstLine="567"/>
        <w:jc w:val="center"/>
        <w:rPr>
          <w:rFonts w:ascii="Times New Roman" w:hAnsi="Times New Roman" w:cs="Times New Roman"/>
          <w:b/>
          <w:sz w:val="26"/>
          <w:szCs w:val="26"/>
        </w:rPr>
      </w:pPr>
    </w:p>
    <w:p w:rsidR="00F357CC" w:rsidRPr="000C2356" w:rsidRDefault="00F357CC" w:rsidP="00F357CC">
      <w:pPr>
        <w:spacing w:after="0"/>
        <w:ind w:firstLine="567"/>
        <w:jc w:val="both"/>
        <w:rPr>
          <w:rFonts w:ascii="Times New Roman" w:hAnsi="Times New Roman" w:cs="Times New Roman"/>
          <w:sz w:val="26"/>
          <w:szCs w:val="26"/>
        </w:rPr>
      </w:pPr>
      <w:r w:rsidRPr="000C2356">
        <w:rPr>
          <w:rFonts w:ascii="Times New Roman" w:hAnsi="Times New Roman" w:cs="Times New Roman"/>
          <w:sz w:val="26"/>
          <w:szCs w:val="26"/>
        </w:rPr>
        <w:t xml:space="preserve">На основании данной типовой инструкции индивидуальные предприниматели и юридические лица, осуществляющие деятельность по накоплению отходов </w:t>
      </w:r>
      <w:r w:rsidRPr="000C2356">
        <w:rPr>
          <w:rFonts w:ascii="Times New Roman" w:hAnsi="Times New Roman" w:cs="Times New Roman"/>
          <w:sz w:val="26"/>
          <w:szCs w:val="26"/>
          <w:lang w:val="en-US"/>
        </w:rPr>
        <w:t>I</w:t>
      </w:r>
      <w:r w:rsidRPr="000C2356">
        <w:rPr>
          <w:rFonts w:ascii="Times New Roman" w:hAnsi="Times New Roman" w:cs="Times New Roman"/>
          <w:sz w:val="26"/>
          <w:szCs w:val="26"/>
        </w:rPr>
        <w:t xml:space="preserve"> и </w:t>
      </w:r>
      <w:r w:rsidRPr="000C2356">
        <w:rPr>
          <w:rFonts w:ascii="Times New Roman" w:hAnsi="Times New Roman" w:cs="Times New Roman"/>
          <w:sz w:val="26"/>
          <w:szCs w:val="26"/>
          <w:lang w:val="en-US"/>
        </w:rPr>
        <w:t>II</w:t>
      </w:r>
      <w:r w:rsidRPr="000C2356">
        <w:rPr>
          <w:rFonts w:ascii="Times New Roman" w:hAnsi="Times New Roman" w:cs="Times New Roman"/>
          <w:sz w:val="26"/>
          <w:szCs w:val="26"/>
        </w:rPr>
        <w:t xml:space="preserve"> классов опасности, разрабатывают рабочие инструкции для персонала, ответственного за данную деятельность.</w:t>
      </w:r>
    </w:p>
    <w:p w:rsidR="00F357CC" w:rsidRPr="000C2356" w:rsidRDefault="00F357CC" w:rsidP="00F357CC">
      <w:pPr>
        <w:spacing w:after="0"/>
        <w:ind w:firstLine="567"/>
        <w:jc w:val="both"/>
        <w:rPr>
          <w:rFonts w:ascii="Times New Roman" w:hAnsi="Times New Roman" w:cs="Times New Roman"/>
          <w:sz w:val="26"/>
          <w:szCs w:val="26"/>
        </w:rPr>
      </w:pPr>
      <w:r w:rsidRPr="000C2356">
        <w:rPr>
          <w:rFonts w:ascii="Times New Roman" w:hAnsi="Times New Roman" w:cs="Times New Roman"/>
          <w:sz w:val="26"/>
          <w:szCs w:val="26"/>
        </w:rPr>
        <w:t xml:space="preserve">Отработанные отходы </w:t>
      </w:r>
      <w:r w:rsidRPr="000C2356">
        <w:rPr>
          <w:rFonts w:ascii="Times New Roman" w:hAnsi="Times New Roman" w:cs="Times New Roman"/>
          <w:sz w:val="26"/>
          <w:szCs w:val="26"/>
          <w:lang w:val="en-US"/>
        </w:rPr>
        <w:t>I</w:t>
      </w:r>
      <w:r w:rsidRPr="000C2356">
        <w:rPr>
          <w:rFonts w:ascii="Times New Roman" w:hAnsi="Times New Roman" w:cs="Times New Roman"/>
          <w:sz w:val="26"/>
          <w:szCs w:val="26"/>
        </w:rPr>
        <w:t xml:space="preserve"> и </w:t>
      </w:r>
      <w:r w:rsidRPr="000C2356">
        <w:rPr>
          <w:rFonts w:ascii="Times New Roman" w:hAnsi="Times New Roman" w:cs="Times New Roman"/>
          <w:sz w:val="26"/>
          <w:szCs w:val="26"/>
          <w:lang w:val="en-US"/>
        </w:rPr>
        <w:t>II</w:t>
      </w:r>
      <w:r w:rsidRPr="000C2356">
        <w:rPr>
          <w:rFonts w:ascii="Times New Roman" w:hAnsi="Times New Roman" w:cs="Times New Roman"/>
          <w:sz w:val="26"/>
          <w:szCs w:val="26"/>
        </w:rPr>
        <w:t xml:space="preserve"> классов опасности при неправильном обращении являются источником повышенной опасности в связи с возможностью острых и хронических отравлений, а также загрязнения помещений, территорий, воздуха, почвы, воды.</w:t>
      </w:r>
    </w:p>
    <w:p w:rsidR="00F357CC" w:rsidRPr="000C2356" w:rsidRDefault="00F357CC" w:rsidP="00F357CC">
      <w:pPr>
        <w:spacing w:after="0"/>
        <w:ind w:firstLine="567"/>
        <w:jc w:val="both"/>
        <w:rPr>
          <w:rFonts w:ascii="Times New Roman" w:hAnsi="Times New Roman" w:cs="Times New Roman"/>
          <w:sz w:val="26"/>
          <w:szCs w:val="26"/>
        </w:rPr>
      </w:pPr>
      <w:r w:rsidRPr="000C2356">
        <w:rPr>
          <w:rFonts w:ascii="Times New Roman" w:hAnsi="Times New Roman" w:cs="Times New Roman"/>
          <w:sz w:val="26"/>
          <w:szCs w:val="26"/>
        </w:rPr>
        <w:t xml:space="preserve">Лица, ответственные за накопление отходов </w:t>
      </w:r>
      <w:r w:rsidRPr="000C2356">
        <w:rPr>
          <w:rFonts w:ascii="Times New Roman" w:hAnsi="Times New Roman" w:cs="Times New Roman"/>
          <w:sz w:val="26"/>
          <w:szCs w:val="26"/>
          <w:lang w:val="en-US"/>
        </w:rPr>
        <w:t>I</w:t>
      </w:r>
      <w:r w:rsidRPr="000C2356">
        <w:rPr>
          <w:rFonts w:ascii="Times New Roman" w:hAnsi="Times New Roman" w:cs="Times New Roman"/>
          <w:sz w:val="26"/>
          <w:szCs w:val="26"/>
        </w:rPr>
        <w:t xml:space="preserve"> и </w:t>
      </w:r>
      <w:r w:rsidRPr="000C2356">
        <w:rPr>
          <w:rFonts w:ascii="Times New Roman" w:hAnsi="Times New Roman" w:cs="Times New Roman"/>
          <w:sz w:val="26"/>
          <w:szCs w:val="26"/>
          <w:lang w:val="en-US"/>
        </w:rPr>
        <w:t>II</w:t>
      </w:r>
      <w:r w:rsidRPr="000C2356">
        <w:rPr>
          <w:rFonts w:ascii="Times New Roman" w:hAnsi="Times New Roman" w:cs="Times New Roman"/>
          <w:sz w:val="26"/>
          <w:szCs w:val="26"/>
        </w:rPr>
        <w:t xml:space="preserve"> классов опасности,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F357CC" w:rsidRPr="000C2356" w:rsidRDefault="00F357CC" w:rsidP="00F357CC">
      <w:pPr>
        <w:spacing w:after="0"/>
        <w:ind w:firstLine="567"/>
        <w:jc w:val="both"/>
        <w:rPr>
          <w:rFonts w:ascii="Times New Roman" w:hAnsi="Times New Roman" w:cs="Times New Roman"/>
          <w:sz w:val="26"/>
          <w:szCs w:val="26"/>
        </w:rPr>
      </w:pPr>
      <w:r w:rsidRPr="000C2356">
        <w:rPr>
          <w:rFonts w:ascii="Times New Roman" w:hAnsi="Times New Roman" w:cs="Times New Roman"/>
          <w:sz w:val="26"/>
          <w:szCs w:val="26"/>
        </w:rPr>
        <w:t xml:space="preserve">Отработанные отходы </w:t>
      </w:r>
      <w:r w:rsidRPr="000C2356">
        <w:rPr>
          <w:rFonts w:ascii="Times New Roman" w:hAnsi="Times New Roman" w:cs="Times New Roman"/>
          <w:sz w:val="26"/>
          <w:szCs w:val="26"/>
          <w:lang w:val="en-US"/>
        </w:rPr>
        <w:t>I</w:t>
      </w:r>
      <w:r w:rsidRPr="000C2356">
        <w:rPr>
          <w:rFonts w:ascii="Times New Roman" w:hAnsi="Times New Roman" w:cs="Times New Roman"/>
          <w:sz w:val="26"/>
          <w:szCs w:val="26"/>
        </w:rPr>
        <w:t xml:space="preserve"> и </w:t>
      </w:r>
      <w:r w:rsidRPr="000C2356">
        <w:rPr>
          <w:rFonts w:ascii="Times New Roman" w:hAnsi="Times New Roman" w:cs="Times New Roman"/>
          <w:sz w:val="26"/>
          <w:szCs w:val="26"/>
          <w:lang w:val="en-US"/>
        </w:rPr>
        <w:t>II</w:t>
      </w:r>
      <w:r w:rsidRPr="000C2356">
        <w:rPr>
          <w:rFonts w:ascii="Times New Roman" w:hAnsi="Times New Roman" w:cs="Times New Roman"/>
          <w:sz w:val="26"/>
          <w:szCs w:val="26"/>
        </w:rPr>
        <w:t xml:space="preserve"> классов опасности подлежат строгому учету с записями о приходе, расходе, перемещении и приходе в негодность в специальном журнале.</w:t>
      </w:r>
    </w:p>
    <w:p w:rsidR="00F357CC" w:rsidRPr="000C2356" w:rsidRDefault="00F357CC" w:rsidP="00F357CC">
      <w:pPr>
        <w:spacing w:after="0"/>
        <w:ind w:firstLine="567"/>
        <w:jc w:val="both"/>
        <w:rPr>
          <w:rFonts w:ascii="Times New Roman" w:hAnsi="Times New Roman" w:cs="Times New Roman"/>
          <w:sz w:val="26"/>
          <w:szCs w:val="26"/>
          <w:shd w:val="clear" w:color="auto" w:fill="FFFFFF" w:themeFill="background1"/>
        </w:rPr>
      </w:pPr>
      <w:r w:rsidRPr="000C2356">
        <w:rPr>
          <w:rFonts w:ascii="Times New Roman" w:hAnsi="Times New Roman" w:cs="Times New Roman"/>
          <w:sz w:val="26"/>
          <w:szCs w:val="26"/>
        </w:rPr>
        <w:t>Обязательным условием при замене, временном хранении, транспортировке отходов I и II классов опасности, является сохранение их целостности и герметичности. В целях предотвращения случайного механического разрушения отходов I и II классов опасности обращаться с ними следует очень осторожно.</w:t>
      </w:r>
      <w:r w:rsidRPr="000C2356">
        <w:rPr>
          <w:rFonts w:ascii="Times New Roman" w:hAnsi="Times New Roman" w:cs="Times New Roman"/>
          <w:sz w:val="26"/>
          <w:szCs w:val="26"/>
          <w:shd w:val="clear" w:color="auto" w:fill="FFFFFF" w:themeFill="background1"/>
        </w:rPr>
        <w:t xml:space="preserve"> Запрещаются любые действия (бросать, ударять, разбирать</w:t>
      </w:r>
      <w:r w:rsidRPr="000C2356">
        <w:rPr>
          <w:rFonts w:ascii="Times New Roman" w:hAnsi="Times New Roman" w:cs="Times New Roman"/>
          <w:color w:val="000000"/>
          <w:sz w:val="26"/>
          <w:szCs w:val="26"/>
          <w:shd w:val="clear" w:color="auto" w:fill="FFFFFF" w:themeFill="background1"/>
        </w:rPr>
        <w:t xml:space="preserve">, переворачивать вверх дном </w:t>
      </w:r>
      <w:r w:rsidRPr="000C2356">
        <w:rPr>
          <w:rFonts w:ascii="Times New Roman" w:hAnsi="Times New Roman" w:cs="Times New Roman"/>
          <w:sz w:val="26"/>
          <w:szCs w:val="26"/>
          <w:shd w:val="clear" w:color="auto" w:fill="FFFFFF" w:themeFill="background1"/>
        </w:rPr>
        <w:t xml:space="preserve">и т.п.), </w:t>
      </w:r>
      <w:r>
        <w:rPr>
          <w:rFonts w:ascii="Times New Roman" w:hAnsi="Times New Roman" w:cs="Times New Roman"/>
          <w:sz w:val="26"/>
          <w:szCs w:val="26"/>
          <w:shd w:val="clear" w:color="auto" w:fill="FFFFFF" w:themeFill="background1"/>
        </w:rPr>
        <w:t>которые могут</w:t>
      </w:r>
      <w:r w:rsidRPr="000C2356">
        <w:rPr>
          <w:rFonts w:ascii="Times New Roman" w:hAnsi="Times New Roman" w:cs="Times New Roman"/>
          <w:sz w:val="26"/>
          <w:szCs w:val="26"/>
          <w:shd w:val="clear" w:color="auto" w:fill="FFFFFF" w:themeFill="background1"/>
        </w:rPr>
        <w:t xml:space="preserve"> привести к механическому разрушению отходов </w:t>
      </w:r>
      <w:r w:rsidRPr="000C2356">
        <w:rPr>
          <w:rFonts w:ascii="Times New Roman" w:hAnsi="Times New Roman" w:cs="Times New Roman"/>
          <w:sz w:val="26"/>
          <w:szCs w:val="26"/>
          <w:shd w:val="clear" w:color="auto" w:fill="FFFFFF" w:themeFill="background1"/>
          <w:lang w:val="en-US"/>
        </w:rPr>
        <w:t>I</w:t>
      </w:r>
      <w:r w:rsidRPr="000C2356">
        <w:rPr>
          <w:rFonts w:ascii="Times New Roman" w:hAnsi="Times New Roman" w:cs="Times New Roman"/>
          <w:sz w:val="26"/>
          <w:szCs w:val="26"/>
          <w:shd w:val="clear" w:color="auto" w:fill="FFFFFF" w:themeFill="background1"/>
        </w:rPr>
        <w:t xml:space="preserve"> и </w:t>
      </w:r>
      <w:r w:rsidRPr="000C2356">
        <w:rPr>
          <w:rFonts w:ascii="Times New Roman" w:hAnsi="Times New Roman" w:cs="Times New Roman"/>
          <w:sz w:val="26"/>
          <w:szCs w:val="26"/>
          <w:shd w:val="clear" w:color="auto" w:fill="FFFFFF" w:themeFill="background1"/>
          <w:lang w:val="en-US"/>
        </w:rPr>
        <w:t>II</w:t>
      </w:r>
      <w:r w:rsidRPr="000C2356">
        <w:rPr>
          <w:rFonts w:ascii="Times New Roman" w:hAnsi="Times New Roman" w:cs="Times New Roman"/>
          <w:sz w:val="26"/>
          <w:szCs w:val="26"/>
          <w:shd w:val="clear" w:color="auto" w:fill="FFFFFF" w:themeFill="background1"/>
        </w:rPr>
        <w:t xml:space="preserve"> классов опасности, а также складирование отработанных и/или бракованных отходов </w:t>
      </w:r>
      <w:r w:rsidRPr="000C2356">
        <w:rPr>
          <w:rFonts w:ascii="Times New Roman" w:hAnsi="Times New Roman" w:cs="Times New Roman"/>
          <w:sz w:val="26"/>
          <w:szCs w:val="26"/>
          <w:shd w:val="clear" w:color="auto" w:fill="FFFFFF" w:themeFill="background1"/>
          <w:lang w:val="en-US"/>
        </w:rPr>
        <w:t>I</w:t>
      </w:r>
      <w:r w:rsidRPr="000C2356">
        <w:rPr>
          <w:rFonts w:ascii="Times New Roman" w:hAnsi="Times New Roman" w:cs="Times New Roman"/>
          <w:sz w:val="26"/>
          <w:szCs w:val="26"/>
          <w:shd w:val="clear" w:color="auto" w:fill="FFFFFF" w:themeFill="background1"/>
        </w:rPr>
        <w:t xml:space="preserve"> и </w:t>
      </w:r>
      <w:r w:rsidRPr="000C2356">
        <w:rPr>
          <w:rFonts w:ascii="Times New Roman" w:hAnsi="Times New Roman" w:cs="Times New Roman"/>
          <w:sz w:val="26"/>
          <w:szCs w:val="26"/>
          <w:shd w:val="clear" w:color="auto" w:fill="FFFFFF" w:themeFill="background1"/>
          <w:lang w:val="en-US"/>
        </w:rPr>
        <w:t>II</w:t>
      </w:r>
      <w:r w:rsidRPr="000C2356">
        <w:rPr>
          <w:rFonts w:ascii="Times New Roman" w:hAnsi="Times New Roman" w:cs="Times New Roman"/>
          <w:sz w:val="26"/>
          <w:szCs w:val="26"/>
          <w:shd w:val="clear" w:color="auto" w:fill="FFFFFF" w:themeFill="background1"/>
        </w:rPr>
        <w:t xml:space="preserve"> классов опасности в контейнеры с твердыми </w:t>
      </w:r>
      <w:proofErr w:type="gramStart"/>
      <w:r w:rsidRPr="000C2356">
        <w:rPr>
          <w:rFonts w:ascii="Times New Roman" w:hAnsi="Times New Roman" w:cs="Times New Roman"/>
          <w:sz w:val="26"/>
          <w:szCs w:val="26"/>
          <w:shd w:val="clear" w:color="auto" w:fill="FFFFFF" w:themeFill="background1"/>
        </w:rPr>
        <w:t>бытовыми  отходами</w:t>
      </w:r>
      <w:proofErr w:type="gramEnd"/>
      <w:r w:rsidRPr="000C2356">
        <w:rPr>
          <w:rFonts w:ascii="Times New Roman" w:hAnsi="Times New Roman" w:cs="Times New Roman"/>
          <w:sz w:val="26"/>
          <w:szCs w:val="26"/>
          <w:shd w:val="clear" w:color="auto" w:fill="FFFFFF" w:themeFill="background1"/>
        </w:rPr>
        <w:t xml:space="preserve">.                                                        </w:t>
      </w:r>
    </w:p>
    <w:p w:rsidR="00F357CC" w:rsidRPr="000C2356" w:rsidRDefault="00F357CC" w:rsidP="00F357CC">
      <w:pPr>
        <w:spacing w:after="0"/>
        <w:ind w:firstLine="567"/>
        <w:jc w:val="both"/>
        <w:rPr>
          <w:rFonts w:ascii="Times New Roman" w:hAnsi="Times New Roman" w:cs="Times New Roman"/>
          <w:sz w:val="26"/>
          <w:szCs w:val="26"/>
          <w:shd w:val="clear" w:color="auto" w:fill="FFFFFF" w:themeFill="background1"/>
        </w:rPr>
      </w:pPr>
      <w:r w:rsidRPr="000C2356">
        <w:rPr>
          <w:rFonts w:ascii="Times New Roman" w:hAnsi="Times New Roman" w:cs="Times New Roman"/>
          <w:sz w:val="26"/>
          <w:szCs w:val="26"/>
        </w:rPr>
        <w:t xml:space="preserve">Накопление отходов </w:t>
      </w:r>
      <w:r w:rsidRPr="000C2356">
        <w:rPr>
          <w:rFonts w:ascii="Times New Roman" w:hAnsi="Times New Roman" w:cs="Times New Roman"/>
          <w:sz w:val="26"/>
          <w:szCs w:val="26"/>
          <w:lang w:val="en-US"/>
        </w:rPr>
        <w:t>I</w:t>
      </w:r>
      <w:r w:rsidRPr="000C2356">
        <w:rPr>
          <w:rFonts w:ascii="Times New Roman" w:hAnsi="Times New Roman" w:cs="Times New Roman"/>
          <w:sz w:val="26"/>
          <w:szCs w:val="26"/>
        </w:rPr>
        <w:t xml:space="preserve"> и </w:t>
      </w:r>
      <w:r w:rsidRPr="000C2356">
        <w:rPr>
          <w:rFonts w:ascii="Times New Roman" w:hAnsi="Times New Roman" w:cs="Times New Roman"/>
          <w:sz w:val="26"/>
          <w:szCs w:val="26"/>
          <w:lang w:val="en-US"/>
        </w:rPr>
        <w:t>II</w:t>
      </w:r>
      <w:r w:rsidRPr="000C2356">
        <w:rPr>
          <w:rFonts w:ascii="Times New Roman" w:hAnsi="Times New Roman" w:cs="Times New Roman"/>
          <w:sz w:val="26"/>
          <w:szCs w:val="26"/>
        </w:rPr>
        <w:t xml:space="preserve"> классов опасности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отходов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F357CC" w:rsidRDefault="00F357CC" w:rsidP="00F357CC">
      <w:pPr>
        <w:spacing w:after="0"/>
        <w:ind w:firstLine="567"/>
        <w:jc w:val="both"/>
        <w:rPr>
          <w:shd w:val="clear" w:color="auto" w:fill="FFFFFF" w:themeFill="background1"/>
        </w:rPr>
      </w:pPr>
      <w:r w:rsidRPr="000C2356">
        <w:rPr>
          <w:rFonts w:ascii="Times New Roman" w:hAnsi="Times New Roman" w:cs="Times New Roman"/>
          <w:sz w:val="26"/>
          <w:szCs w:val="26"/>
          <w:shd w:val="clear" w:color="auto" w:fill="FFFFFF" w:themeFill="background1"/>
        </w:rPr>
        <w:t xml:space="preserve">Механическое разрушение отработанных отходов </w:t>
      </w:r>
      <w:r w:rsidRPr="000C2356">
        <w:rPr>
          <w:rFonts w:ascii="Times New Roman" w:hAnsi="Times New Roman" w:cs="Times New Roman"/>
          <w:sz w:val="26"/>
          <w:szCs w:val="26"/>
          <w:shd w:val="clear" w:color="auto" w:fill="FFFFFF" w:themeFill="background1"/>
          <w:lang w:val="en-US"/>
        </w:rPr>
        <w:t>I</w:t>
      </w:r>
      <w:r w:rsidRPr="000C2356">
        <w:rPr>
          <w:rFonts w:ascii="Times New Roman" w:hAnsi="Times New Roman" w:cs="Times New Roman"/>
          <w:sz w:val="26"/>
          <w:szCs w:val="26"/>
          <w:shd w:val="clear" w:color="auto" w:fill="FFFFFF" w:themeFill="background1"/>
        </w:rPr>
        <w:t xml:space="preserve"> и </w:t>
      </w:r>
      <w:r w:rsidRPr="000C2356">
        <w:rPr>
          <w:rFonts w:ascii="Times New Roman" w:hAnsi="Times New Roman" w:cs="Times New Roman"/>
          <w:sz w:val="26"/>
          <w:szCs w:val="26"/>
          <w:shd w:val="clear" w:color="auto" w:fill="FFFFFF" w:themeFill="background1"/>
          <w:lang w:val="en-US"/>
        </w:rPr>
        <w:t>II</w:t>
      </w:r>
      <w:r w:rsidRPr="000C2356">
        <w:rPr>
          <w:rFonts w:ascii="Times New Roman" w:hAnsi="Times New Roman" w:cs="Times New Roman"/>
          <w:sz w:val="26"/>
          <w:szCs w:val="26"/>
          <w:shd w:val="clear" w:color="auto" w:fill="FFFFFF" w:themeFill="background1"/>
        </w:rPr>
        <w:t xml:space="preserve"> классов опасности в результате неосторожного обращения является чрезвычайной ситуацией, при которой принимаются экстренные меры.</w:t>
      </w:r>
    </w:p>
    <w:p w:rsidR="00F357CC" w:rsidRDefault="00F357CC" w:rsidP="00F357CC">
      <w:pPr>
        <w:spacing w:after="0"/>
        <w:ind w:firstLine="567"/>
        <w:jc w:val="both"/>
        <w:rPr>
          <w:shd w:val="clear" w:color="auto" w:fill="FFFFFF" w:themeFill="background1"/>
        </w:rPr>
      </w:pPr>
    </w:p>
    <w:p w:rsidR="00F357CC" w:rsidRDefault="00F357CC" w:rsidP="00F357CC">
      <w:pPr>
        <w:spacing w:after="0"/>
        <w:ind w:firstLine="567"/>
        <w:jc w:val="both"/>
        <w:rPr>
          <w:shd w:val="clear" w:color="auto" w:fill="FFFFFF" w:themeFill="background1"/>
        </w:rPr>
      </w:pPr>
    </w:p>
    <w:p w:rsidR="00F357CC" w:rsidRDefault="00F357CC" w:rsidP="00F357CC">
      <w:pPr>
        <w:spacing w:after="0"/>
        <w:ind w:firstLine="567"/>
        <w:jc w:val="both"/>
        <w:rPr>
          <w:shd w:val="clear" w:color="auto" w:fill="FFFFFF" w:themeFill="background1"/>
        </w:rPr>
      </w:pPr>
    </w:p>
    <w:p w:rsidR="00F357CC" w:rsidRDefault="00F357CC" w:rsidP="00F357CC">
      <w:pPr>
        <w:spacing w:after="0"/>
        <w:ind w:firstLine="567"/>
        <w:jc w:val="both"/>
        <w:rPr>
          <w:shd w:val="clear" w:color="auto" w:fill="FFFFFF" w:themeFill="background1"/>
        </w:rPr>
      </w:pPr>
    </w:p>
    <w:sectPr w:rsidR="00F35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72307"/>
    <w:multiLevelType w:val="hybridMultilevel"/>
    <w:tmpl w:val="66600E10"/>
    <w:lvl w:ilvl="0" w:tplc="A4B2EDD4">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4E64C86"/>
    <w:multiLevelType w:val="hybridMultilevel"/>
    <w:tmpl w:val="499C44C4"/>
    <w:lvl w:ilvl="0" w:tplc="8A94DFF4">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BD7680B"/>
    <w:multiLevelType w:val="hybridMultilevel"/>
    <w:tmpl w:val="0EFAD456"/>
    <w:lvl w:ilvl="0" w:tplc="E76A6E2C">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F6952E0"/>
    <w:multiLevelType w:val="hybridMultilevel"/>
    <w:tmpl w:val="4A423EEC"/>
    <w:lvl w:ilvl="0" w:tplc="9AE831F4">
      <w:start w:val="1"/>
      <w:numFmt w:val="decimal"/>
      <w:lvlText w:val="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90"/>
    <w:rsid w:val="00267C09"/>
    <w:rsid w:val="00512F21"/>
    <w:rsid w:val="006F7091"/>
    <w:rsid w:val="00831426"/>
    <w:rsid w:val="00C73103"/>
    <w:rsid w:val="00F357CC"/>
    <w:rsid w:val="00F74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7A282-D99F-4586-B402-7A4E5206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7C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pt">
    <w:name w:val="Основной текст (6) + Курсив;Интервал 0 pt"/>
    <w:basedOn w:val="a0"/>
    <w:rsid w:val="00F357CC"/>
    <w:rPr>
      <w:rFonts w:ascii="Times New Roman" w:eastAsia="Times New Roman" w:hAnsi="Times New Roman" w:cs="Times New Roman"/>
      <w:b w:val="0"/>
      <w:bCs w:val="0"/>
      <w:i/>
      <w:iCs/>
      <w:smallCaps w:val="0"/>
      <w:strike w:val="0"/>
      <w:color w:val="000000"/>
      <w:spacing w:val="8"/>
      <w:w w:val="100"/>
      <w:position w:val="0"/>
      <w:sz w:val="20"/>
      <w:szCs w:val="20"/>
      <w:u w:val="none"/>
      <w:lang w:val="ru-RU" w:eastAsia="ru-RU" w:bidi="ru-RU"/>
    </w:rPr>
  </w:style>
  <w:style w:type="character" w:customStyle="1" w:styleId="7">
    <w:name w:val="Заголовок №7_"/>
    <w:basedOn w:val="a0"/>
    <w:link w:val="70"/>
    <w:rsid w:val="00F357CC"/>
    <w:rPr>
      <w:rFonts w:ascii="Times New Roman" w:eastAsia="Times New Roman" w:hAnsi="Times New Roman" w:cs="Times New Roman"/>
      <w:b/>
      <w:bCs/>
      <w:spacing w:val="6"/>
      <w:shd w:val="clear" w:color="auto" w:fill="FFFFFF"/>
    </w:rPr>
  </w:style>
  <w:style w:type="character" w:customStyle="1" w:styleId="712pt0pt">
    <w:name w:val="Основной текст (7) + 12 pt;Интервал 0 pt"/>
    <w:basedOn w:val="a0"/>
    <w:rsid w:val="00F357CC"/>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paragraph" w:customStyle="1" w:styleId="70">
    <w:name w:val="Заголовок №7"/>
    <w:basedOn w:val="a"/>
    <w:link w:val="7"/>
    <w:rsid w:val="00F357CC"/>
    <w:pPr>
      <w:widowControl w:val="0"/>
      <w:shd w:val="clear" w:color="auto" w:fill="FFFFFF"/>
      <w:spacing w:before="420" w:after="0" w:line="284" w:lineRule="exact"/>
      <w:ind w:firstLine="460"/>
      <w:outlineLvl w:val="6"/>
    </w:pPr>
    <w:rPr>
      <w:rFonts w:ascii="Times New Roman" w:eastAsia="Times New Roman" w:hAnsi="Times New Roman" w:cs="Times New Roman"/>
      <w:b/>
      <w:bCs/>
      <w:spacing w:val="6"/>
      <w:lang w:eastAsia="en-US"/>
    </w:rPr>
  </w:style>
  <w:style w:type="paragraph" w:styleId="a3">
    <w:name w:val="No Spacing"/>
    <w:uiPriority w:val="1"/>
    <w:qFormat/>
    <w:rsid w:val="00F357CC"/>
    <w:pPr>
      <w:widowControl w:val="0"/>
      <w:spacing w:after="0" w:line="240" w:lineRule="auto"/>
    </w:pPr>
    <w:rPr>
      <w:rFonts w:ascii="Courier New" w:eastAsia="Courier New" w:hAnsi="Courier New" w:cs="Courier New"/>
      <w:color w:val="000000"/>
      <w:sz w:val="24"/>
      <w:szCs w:val="24"/>
      <w:lang w:eastAsia="ru-RU" w:bidi="ru-RU"/>
    </w:rPr>
  </w:style>
  <w:style w:type="paragraph" w:styleId="a4">
    <w:name w:val="List Paragraph"/>
    <w:basedOn w:val="a"/>
    <w:uiPriority w:val="34"/>
    <w:qFormat/>
    <w:rsid w:val="00F357CC"/>
    <w:pPr>
      <w:ind w:left="720"/>
      <w:contextualSpacing/>
    </w:pPr>
  </w:style>
  <w:style w:type="character" w:styleId="a5">
    <w:name w:val="Hyperlink"/>
    <w:basedOn w:val="a0"/>
    <w:uiPriority w:val="99"/>
    <w:unhideWhenUsed/>
    <w:rsid w:val="00F357CC"/>
    <w:rPr>
      <w:color w:val="0000FF"/>
      <w:u w:val="single"/>
    </w:rPr>
  </w:style>
  <w:style w:type="character" w:styleId="a6">
    <w:name w:val="Strong"/>
    <w:basedOn w:val="a0"/>
    <w:uiPriority w:val="22"/>
    <w:qFormat/>
    <w:rsid w:val="00F357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basis.ru/services/utilizaciya-masla/" TargetMode="External"/><Relationship Id="rId3" Type="http://schemas.openxmlformats.org/officeDocument/2006/relationships/settings" Target="settings.xml"/><Relationship Id="rId7" Type="http://schemas.openxmlformats.org/officeDocument/2006/relationships/hyperlink" Target="http://www.ecobasis.ru/services/utilizaciya-sh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basis.ru/services/utilizaciya-akkumulyatorov-batarei/" TargetMode="External"/><Relationship Id="rId11" Type="http://schemas.openxmlformats.org/officeDocument/2006/relationships/fontTable" Target="fontTable.xml"/><Relationship Id="rId5" Type="http://schemas.openxmlformats.org/officeDocument/2006/relationships/hyperlink" Target="http://www.ecobasis.ru/services/" TargetMode="External"/><Relationship Id="rId10" Type="http://schemas.openxmlformats.org/officeDocument/2006/relationships/hyperlink" Target="https://www.consultant.ru/document/cons_doc_LAW_337606/" TargetMode="External"/><Relationship Id="rId4" Type="http://schemas.openxmlformats.org/officeDocument/2006/relationships/webSettings" Target="webSettings.xml"/><Relationship Id="rId9" Type="http://schemas.openxmlformats.org/officeDocument/2006/relationships/hyperlink" Target="http://www.ecobasis.ru/services/utilizaciya-nefteproduk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1885</Words>
  <Characters>10748</Characters>
  <Application>Microsoft Office Word</Application>
  <DocSecurity>0</DocSecurity>
  <Lines>89</Lines>
  <Paragraphs>25</Paragraphs>
  <ScaleCrop>false</ScaleCrop>
  <Company>SPecialiST RePack</Company>
  <LinksUpToDate>false</LinksUpToDate>
  <CharactersWithSpaces>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2023-02-02T02:21:00Z</dcterms:created>
  <dcterms:modified xsi:type="dcterms:W3CDTF">2023-02-02T02:24:00Z</dcterms:modified>
</cp:coreProperties>
</file>