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A2" w:rsidRPr="006E1DA2" w:rsidRDefault="005369A1" w:rsidP="006E1DA2">
      <w:pPr>
        <w:pStyle w:val="a3"/>
        <w:tabs>
          <w:tab w:val="left" w:pos="5812"/>
        </w:tabs>
        <w:ind w:firstLine="0"/>
        <w:jc w:val="right"/>
        <w:rPr>
          <w:rFonts w:ascii="Times New Roman" w:hAnsi="Times New Roman" w:cs="Times New Roman"/>
          <w:b w:val="0"/>
          <w:sz w:val="24"/>
          <w:szCs w:val="24"/>
        </w:rPr>
      </w:pPr>
      <w:r>
        <w:rPr>
          <w:rFonts w:ascii="Times New Roman" w:hAnsi="Times New Roman" w:cs="Times New Roman"/>
          <w:sz w:val="24"/>
          <w:szCs w:val="24"/>
        </w:rPr>
        <w:t>Приложение № 1</w:t>
      </w:r>
      <w:r w:rsidR="006E1DA2" w:rsidRPr="006E1DA2">
        <w:rPr>
          <w:rFonts w:ascii="Times New Roman" w:hAnsi="Times New Roman" w:cs="Times New Roman"/>
          <w:sz w:val="24"/>
          <w:szCs w:val="24"/>
        </w:rPr>
        <w:t xml:space="preserve"> </w:t>
      </w:r>
      <w:r w:rsidR="006E1DA2" w:rsidRPr="006E1DA2">
        <w:rPr>
          <w:rFonts w:ascii="Times New Roman" w:hAnsi="Times New Roman" w:cs="Times New Roman"/>
          <w:b w:val="0"/>
          <w:sz w:val="24"/>
          <w:szCs w:val="24"/>
        </w:rPr>
        <w:t>к решению</w:t>
      </w:r>
    </w:p>
    <w:p w:rsidR="00C50369" w:rsidRPr="006E1DA2" w:rsidRDefault="006E1DA2" w:rsidP="00C50369">
      <w:pPr>
        <w:ind w:left="6372" w:firstLine="7"/>
      </w:pPr>
      <w:r w:rsidRPr="006E1DA2">
        <w:t>Совета депутатов Приискового сельсовета</w:t>
      </w:r>
      <w:r w:rsidR="006A7A42">
        <w:t xml:space="preserve"> </w:t>
      </w:r>
    </w:p>
    <w:p w:rsidR="006E1DA2" w:rsidRPr="006E1DA2" w:rsidRDefault="008658ED" w:rsidP="008658ED">
      <w:pPr>
        <w:tabs>
          <w:tab w:val="left" w:pos="5812"/>
        </w:tabs>
        <w:ind w:left="5670" w:firstLine="0"/>
        <w:rPr>
          <w:b/>
          <w:szCs w:val="24"/>
        </w:rPr>
      </w:pPr>
      <w:r>
        <w:rPr>
          <w:b/>
          <w:szCs w:val="24"/>
        </w:rPr>
        <w:t xml:space="preserve">          </w:t>
      </w:r>
      <w:r w:rsidR="00C50369">
        <w:rPr>
          <w:b/>
          <w:szCs w:val="24"/>
        </w:rPr>
        <w:t>№</w:t>
      </w:r>
      <w:r>
        <w:rPr>
          <w:b/>
          <w:szCs w:val="24"/>
        </w:rPr>
        <w:t xml:space="preserve"> 28 от «23»</w:t>
      </w:r>
      <w:r w:rsidR="005369A1">
        <w:rPr>
          <w:b/>
          <w:szCs w:val="24"/>
        </w:rPr>
        <w:t xml:space="preserve"> </w:t>
      </w:r>
      <w:r>
        <w:rPr>
          <w:b/>
          <w:szCs w:val="24"/>
        </w:rPr>
        <w:t xml:space="preserve">ноября </w:t>
      </w:r>
      <w:r w:rsidR="006A7A42">
        <w:rPr>
          <w:b/>
          <w:szCs w:val="24"/>
        </w:rPr>
        <w:t xml:space="preserve">2018 </w:t>
      </w:r>
      <w:r w:rsidR="006E1DA2" w:rsidRPr="006E1DA2">
        <w:rPr>
          <w:b/>
          <w:szCs w:val="24"/>
        </w:rPr>
        <w:t xml:space="preserve">г. </w:t>
      </w:r>
    </w:p>
    <w:p w:rsidR="00BE1612" w:rsidRPr="006E1DA2" w:rsidRDefault="00BE1612" w:rsidP="00BE1612">
      <w:pPr>
        <w:ind w:firstLine="0"/>
        <w:rPr>
          <w:b/>
          <w:szCs w:val="24"/>
        </w:rPr>
      </w:pPr>
    </w:p>
    <w:p w:rsidR="00BE1612" w:rsidRPr="006E1DA2" w:rsidRDefault="00BE1612" w:rsidP="00BE1612">
      <w:pPr>
        <w:tabs>
          <w:tab w:val="left" w:pos="2478"/>
        </w:tabs>
        <w:ind w:firstLine="0"/>
        <w:rPr>
          <w:b/>
          <w:szCs w:val="24"/>
        </w:rPr>
      </w:pPr>
      <w:r w:rsidRPr="006E1DA2">
        <w:rPr>
          <w:b/>
          <w:szCs w:val="24"/>
        </w:rPr>
        <w:tab/>
      </w: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rPr>
          <w:sz w:val="32"/>
          <w:szCs w:val="32"/>
        </w:rPr>
      </w:pPr>
      <w:r w:rsidRPr="00C178E0">
        <w:rPr>
          <w:sz w:val="32"/>
          <w:szCs w:val="32"/>
        </w:rPr>
        <w:t>ПРАВИЛА ЗЕМЛЕПОЛЬЗОВАНИЯ И ЗАСТРОЙКИ</w:t>
      </w:r>
    </w:p>
    <w:p w:rsidR="00BE1612" w:rsidRPr="00C178E0" w:rsidRDefault="00BE1612" w:rsidP="00BE1612">
      <w:pPr>
        <w:tabs>
          <w:tab w:val="left" w:pos="0"/>
        </w:tabs>
        <w:spacing w:line="276" w:lineRule="auto"/>
        <w:ind w:firstLine="0"/>
        <w:jc w:val="center"/>
        <w:rPr>
          <w:bCs/>
          <w:sz w:val="32"/>
          <w:szCs w:val="32"/>
        </w:rPr>
      </w:pPr>
      <w:r w:rsidRPr="00C178E0">
        <w:rPr>
          <w:bCs/>
          <w:sz w:val="32"/>
          <w:szCs w:val="32"/>
        </w:rPr>
        <w:t>муниципального образования ПРИИСКОВЫЙ СЕЛЬСОВЕТ</w:t>
      </w:r>
    </w:p>
    <w:p w:rsidR="00BE1612" w:rsidRPr="00C178E0" w:rsidRDefault="00BE1612" w:rsidP="00BE1612">
      <w:pPr>
        <w:tabs>
          <w:tab w:val="left" w:pos="0"/>
        </w:tabs>
        <w:spacing w:line="276" w:lineRule="auto"/>
        <w:ind w:firstLine="0"/>
        <w:jc w:val="center"/>
        <w:rPr>
          <w:bCs/>
          <w:sz w:val="32"/>
          <w:szCs w:val="32"/>
        </w:rPr>
      </w:pPr>
      <w:r w:rsidRPr="00C178E0">
        <w:rPr>
          <w:bCs/>
          <w:sz w:val="32"/>
          <w:szCs w:val="32"/>
        </w:rPr>
        <w:t>Орджоникидзевского района республики Хакасия</w:t>
      </w:r>
    </w:p>
    <w:p w:rsidR="00BE1612" w:rsidRPr="00C178E0" w:rsidRDefault="00BE1612" w:rsidP="00BE1612">
      <w:pPr>
        <w:tabs>
          <w:tab w:val="left" w:pos="0"/>
        </w:tabs>
        <w:spacing w:line="276" w:lineRule="auto"/>
        <w:ind w:firstLine="0"/>
        <w:jc w:val="center"/>
        <w:rPr>
          <w:sz w:val="32"/>
          <w:szCs w:val="32"/>
        </w:rP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1276"/>
        <w:rPr>
          <w:szCs w:val="28"/>
        </w:rPr>
      </w:pPr>
    </w:p>
    <w:p w:rsidR="008A734E" w:rsidRDefault="008A734E">
      <w:pPr>
        <w:ind w:firstLine="0"/>
        <w:jc w:val="left"/>
      </w:pPr>
      <w:r>
        <w:br w:type="page"/>
      </w:r>
    </w:p>
    <w:p w:rsidR="00BE1612" w:rsidRPr="00C178E0" w:rsidRDefault="00BE1612" w:rsidP="00BE1612">
      <w:pPr>
        <w:jc w:val="center"/>
      </w:pPr>
      <w:r w:rsidRPr="00C178E0">
        <w:lastRenderedPageBreak/>
        <w:t>ВВЕДЕНИЕ</w:t>
      </w:r>
    </w:p>
    <w:p w:rsidR="00BE1612" w:rsidRPr="00C178E0" w:rsidRDefault="00BE1612" w:rsidP="00BE1612">
      <w:pPr>
        <w:spacing w:line="276" w:lineRule="auto"/>
      </w:pPr>
      <w:r w:rsidRPr="00C178E0">
        <w:t xml:space="preserve">Правила землепользования и застройки муниципального образования Приисковый  сельсовет Орджоникидзевского района (далее - Правила) являются документом градостроительного зонирования, разработанным в соответствии с Градостроительным </w:t>
      </w:r>
      <w:hyperlink r:id="rId8" w:history="1">
        <w:r w:rsidRPr="00C178E0">
          <w:t>кодексом</w:t>
        </w:r>
      </w:hyperlink>
      <w:r w:rsidRPr="00C178E0">
        <w:t xml:space="preserve"> Российской Федерации, Гражданским </w:t>
      </w:r>
      <w:hyperlink r:id="rId9" w:history="1">
        <w:r w:rsidRPr="00C178E0">
          <w:t>кодексом</w:t>
        </w:r>
      </w:hyperlink>
      <w:r w:rsidRPr="00C178E0">
        <w:t xml:space="preserve"> Российской Федерации, Земельным </w:t>
      </w:r>
      <w:hyperlink r:id="rId10" w:history="1">
        <w:r w:rsidRPr="00C178E0">
          <w:t>кодексом</w:t>
        </w:r>
      </w:hyperlink>
      <w:r w:rsidRPr="00C178E0">
        <w:t xml:space="preserve"> Российской Федерации, иными законами и нормативными правовыми актами Российской Федерации, Республики Хакасия, Приискового сельсовета, Схемой территориального планирования муниципального образования Орджоникидзевский район, Генеральным планом Приискового сельсовета, а также с учетом правовых актов, определяющих основные направления социально-экономического и градостроительного развития территории Приискового сельсовета, охраны и использования его окружающей среды и природных ресурсов.</w:t>
      </w:r>
    </w:p>
    <w:p w:rsidR="00BE1612" w:rsidRPr="00C178E0" w:rsidRDefault="00BE1612" w:rsidP="00BE1612">
      <w:pPr>
        <w:spacing w:line="276" w:lineRule="auto"/>
      </w:pPr>
      <w:r w:rsidRPr="00C178E0">
        <w:t>Настоящие Правила распространяются на территории в границах населенных пунктов, входящих в состав Приискового сельсовета – село Приисковое  (административный центр) и п.Главстан.</w:t>
      </w:r>
    </w:p>
    <w:p w:rsidR="00BE1612" w:rsidRPr="00C178E0" w:rsidRDefault="00BE1612" w:rsidP="00BE1612">
      <w:pPr>
        <w:spacing w:line="276" w:lineRule="auto"/>
      </w:pPr>
      <w:r w:rsidRPr="00C178E0">
        <w:t>Правила обязательны для исполнения всеми расположенными на территории Приискового сельсовета предприятиями, учреждениями и организациями независимо от их организационно-правовых форм и подчиненности, а также гражданами.</w:t>
      </w:r>
    </w:p>
    <w:p w:rsidR="00BE1612" w:rsidRPr="00C178E0" w:rsidRDefault="00BE1612" w:rsidP="00BE1612">
      <w:pPr>
        <w:spacing w:line="276" w:lineRule="auto"/>
      </w:pP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rPr>
          <w:b/>
        </w:rPr>
      </w:pPr>
      <w:r w:rsidRPr="00C178E0">
        <w:rPr>
          <w:b/>
        </w:rPr>
        <w:t xml:space="preserve">Целью разработки  Правил землепользования и застройки являлось: </w:t>
      </w:r>
    </w:p>
    <w:p w:rsidR="00BE1612" w:rsidRPr="00C178E0" w:rsidRDefault="00BE1612" w:rsidP="00BE1612">
      <w:r w:rsidRPr="00C178E0">
        <w:t xml:space="preserve">-обеспечение  достижения градостроительными средствами устойчивого развития </w:t>
      </w:r>
      <w:r w:rsidRPr="00C178E0">
        <w:rPr>
          <w:color w:val="000000"/>
        </w:rPr>
        <w:t xml:space="preserve">территории муниципального образования, </w:t>
      </w:r>
      <w:r w:rsidRPr="00C178E0">
        <w:t>создание  благоприятных условий проживания населения, исходя из совокупности экологических, экономических, социальных и иных факторов;</w:t>
      </w:r>
    </w:p>
    <w:p w:rsidR="00BE1612" w:rsidRPr="00C178E0" w:rsidRDefault="00BE1612" w:rsidP="00BE1612">
      <w:r w:rsidRPr="00C178E0">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1612" w:rsidRPr="00C178E0" w:rsidRDefault="00BE1612" w:rsidP="00BE1612">
      <w:r w:rsidRPr="00C178E0">
        <w:t>- обеспечение органов местного самоуправления муниципального образования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w:t>
      </w: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pPr>
      <w:r w:rsidRPr="00C178E0">
        <w:rPr>
          <w:b/>
        </w:rPr>
        <w:t xml:space="preserve">Задача проекта </w:t>
      </w:r>
      <w:r w:rsidRPr="00C178E0">
        <w:t>- создание свода нормативно-правовых актов, регулирующих градостроительные и земельно-имущественные отношения на территории муниципального образования Приисковый  сельсовет.</w:t>
      </w:r>
    </w:p>
    <w:p w:rsidR="00BE1612" w:rsidRPr="00C178E0" w:rsidRDefault="00BE1612" w:rsidP="00BE1612">
      <w:pPr>
        <w:jc w:val="center"/>
        <w:sectPr w:rsidR="00BE1612" w:rsidRPr="00C178E0">
          <w:headerReference w:type="even" r:id="rId11"/>
          <w:headerReference w:type="default" r:id="rId12"/>
          <w:footerReference w:type="even" r:id="rId13"/>
          <w:footerReference w:type="default" r:id="rId14"/>
          <w:footerReference w:type="first" r:id="rId15"/>
          <w:pgSz w:w="11906" w:h="16838"/>
          <w:pgMar w:top="1134" w:right="850" w:bottom="1134" w:left="1701" w:header="708" w:footer="708" w:gutter="0"/>
          <w:cols w:space="708"/>
          <w:docGrid w:linePitch="360"/>
        </w:sectPr>
      </w:pPr>
    </w:p>
    <w:p w:rsidR="00BE1612" w:rsidRPr="00C178E0" w:rsidRDefault="00BE1612" w:rsidP="00BE1612">
      <w:pPr>
        <w:jc w:val="center"/>
      </w:pPr>
      <w:r w:rsidRPr="00C178E0">
        <w:lastRenderedPageBreak/>
        <w:t>СОДЕРЖАНИЕ</w:t>
      </w:r>
    </w:p>
    <w:p w:rsidR="00BE1612" w:rsidRPr="000C5FE4" w:rsidRDefault="008D1887" w:rsidP="00BE1612">
      <w:pPr>
        <w:pStyle w:val="12"/>
        <w:rPr>
          <w:noProof/>
          <w:sz w:val="24"/>
        </w:rPr>
      </w:pPr>
      <w:r w:rsidRPr="000C5FE4">
        <w:rPr>
          <w:sz w:val="24"/>
        </w:rPr>
        <w:fldChar w:fldCharType="begin"/>
      </w:r>
      <w:r w:rsidR="00BE1612" w:rsidRPr="000C5FE4">
        <w:rPr>
          <w:sz w:val="24"/>
        </w:rPr>
        <w:instrText xml:space="preserve"> TOC \o "2-2" \h \z \t "Заголовок 1;1;Заголовок 3;3" </w:instrText>
      </w:r>
      <w:r w:rsidRPr="000C5FE4">
        <w:rPr>
          <w:sz w:val="24"/>
        </w:rPr>
        <w:fldChar w:fldCharType="separate"/>
      </w:r>
      <w:hyperlink w:anchor="_Toc464639504" w:history="1">
        <w:r w:rsidR="00BE1612" w:rsidRPr="000C5FE4">
          <w:rPr>
            <w:rStyle w:val="af8"/>
            <w:noProof/>
            <w:sz w:val="24"/>
          </w:rPr>
          <w:t>Часть I. ПОРЯДОК ПОДГОТОВКИ, ПРИНЯТИЯ И ПРИМЕНЕНИЯ ПРАВИЛ ЗЕМЛЕПОЛЬЗОВАНИЯ И ЗАСТРОЙКИ И ВНЕСЕНИЯ В НИХ ИЗМЕНЕНИЙ</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_Toc464639504 \h </w:instrText>
        </w:r>
        <w:r w:rsidRPr="000C5FE4">
          <w:rPr>
            <w:noProof/>
            <w:webHidden/>
            <w:sz w:val="24"/>
          </w:rPr>
        </w:r>
        <w:r w:rsidRPr="000C5FE4">
          <w:rPr>
            <w:noProof/>
            <w:webHidden/>
            <w:sz w:val="24"/>
          </w:rPr>
          <w:fldChar w:fldCharType="separate"/>
        </w:r>
        <w:r w:rsidR="002114DD">
          <w:rPr>
            <w:noProof/>
            <w:webHidden/>
            <w:sz w:val="24"/>
          </w:rPr>
          <w:t>5</w:t>
        </w:r>
        <w:r w:rsidRPr="000C5FE4">
          <w:rPr>
            <w:noProof/>
            <w:webHidden/>
            <w:sz w:val="24"/>
          </w:rPr>
          <w:fldChar w:fldCharType="end"/>
        </w:r>
      </w:hyperlink>
    </w:p>
    <w:p w:rsidR="00BE1612" w:rsidRPr="000C5FE4" w:rsidRDefault="008D1887" w:rsidP="00BE1612">
      <w:pPr>
        <w:pStyle w:val="23"/>
        <w:rPr>
          <w:noProof/>
          <w:sz w:val="24"/>
        </w:rPr>
      </w:pPr>
      <w:hyperlink w:anchor="_Toc464639505" w:history="1">
        <w:r w:rsidR="00BE1612" w:rsidRPr="000C5FE4">
          <w:rPr>
            <w:rStyle w:val="af8"/>
            <w:noProof/>
            <w:sz w:val="24"/>
          </w:rPr>
          <w:t>Глава 1.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_Toc464639505 \h </w:instrText>
        </w:r>
        <w:r w:rsidRPr="000C5FE4">
          <w:rPr>
            <w:noProof/>
            <w:webHidden/>
            <w:sz w:val="24"/>
          </w:rPr>
        </w:r>
        <w:r w:rsidRPr="000C5FE4">
          <w:rPr>
            <w:noProof/>
            <w:webHidden/>
            <w:sz w:val="24"/>
          </w:rPr>
          <w:fldChar w:fldCharType="separate"/>
        </w:r>
        <w:r w:rsidR="002114DD">
          <w:rPr>
            <w:noProof/>
            <w:webHidden/>
            <w:sz w:val="24"/>
          </w:rPr>
          <w:t>5</w:t>
        </w:r>
        <w:r w:rsidRPr="000C5FE4">
          <w:rPr>
            <w:noProof/>
            <w:webHidden/>
            <w:sz w:val="24"/>
          </w:rPr>
          <w:fldChar w:fldCharType="end"/>
        </w:r>
      </w:hyperlink>
    </w:p>
    <w:p w:rsidR="00BE1612" w:rsidRPr="000C5FE4" w:rsidRDefault="008D1887" w:rsidP="00BE1612">
      <w:pPr>
        <w:pStyle w:val="31"/>
        <w:rPr>
          <w:noProof/>
          <w:sz w:val="24"/>
        </w:rPr>
      </w:pPr>
      <w:hyperlink w:anchor="_Toc464639506" w:history="1">
        <w:r w:rsidR="00BE1612" w:rsidRPr="000C5FE4">
          <w:rPr>
            <w:rStyle w:val="af8"/>
            <w:noProof/>
            <w:sz w:val="24"/>
          </w:rPr>
          <w:t>Статья 1. Основные понятия и термины, используемые в Правилах</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_Toc464639506 \h </w:instrText>
        </w:r>
        <w:r w:rsidRPr="000C5FE4">
          <w:rPr>
            <w:noProof/>
            <w:webHidden/>
            <w:sz w:val="24"/>
          </w:rPr>
        </w:r>
        <w:r w:rsidRPr="000C5FE4">
          <w:rPr>
            <w:noProof/>
            <w:webHidden/>
            <w:sz w:val="24"/>
          </w:rPr>
          <w:fldChar w:fldCharType="separate"/>
        </w:r>
        <w:r w:rsidR="002114DD">
          <w:rPr>
            <w:noProof/>
            <w:webHidden/>
            <w:sz w:val="24"/>
          </w:rPr>
          <w:t>5</w:t>
        </w:r>
        <w:r w:rsidRPr="000C5FE4">
          <w:rPr>
            <w:noProof/>
            <w:webHidden/>
            <w:sz w:val="24"/>
          </w:rPr>
          <w:fldChar w:fldCharType="end"/>
        </w:r>
      </w:hyperlink>
    </w:p>
    <w:p w:rsidR="00BE1612" w:rsidRPr="000C5FE4" w:rsidRDefault="008D1887" w:rsidP="00BE1612">
      <w:pPr>
        <w:pStyle w:val="31"/>
        <w:rPr>
          <w:noProof/>
          <w:sz w:val="24"/>
        </w:rPr>
      </w:pPr>
      <w:hyperlink w:anchor="_Toc464639507" w:history="1">
        <w:r w:rsidR="00BE1612" w:rsidRPr="000C5FE4">
          <w:rPr>
            <w:rStyle w:val="af8"/>
            <w:noProof/>
            <w:sz w:val="24"/>
          </w:rPr>
          <w:t>Статья 2. Правовой статус и сфера действия Правил. Основные принципы формирования правил землепользования и застройки муниципального образования Приисковый сельсовет Орджоникидзевского района Республики Хакасия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_Toc464639507 \h </w:instrText>
        </w:r>
        <w:r w:rsidRPr="000C5FE4">
          <w:rPr>
            <w:noProof/>
            <w:webHidden/>
            <w:sz w:val="24"/>
          </w:rPr>
        </w:r>
        <w:r w:rsidRPr="000C5FE4">
          <w:rPr>
            <w:noProof/>
            <w:webHidden/>
            <w:sz w:val="24"/>
          </w:rPr>
          <w:fldChar w:fldCharType="separate"/>
        </w:r>
        <w:r w:rsidR="002114DD">
          <w:rPr>
            <w:noProof/>
            <w:webHidden/>
            <w:sz w:val="24"/>
          </w:rPr>
          <w:t>11</w:t>
        </w:r>
        <w:r w:rsidRPr="000C5FE4">
          <w:rPr>
            <w:noProof/>
            <w:webHidden/>
            <w:sz w:val="24"/>
          </w:rPr>
          <w:fldChar w:fldCharType="end"/>
        </w:r>
      </w:hyperlink>
    </w:p>
    <w:p w:rsidR="00BE1612" w:rsidRPr="000C5FE4" w:rsidRDefault="008D1887" w:rsidP="00BE1612">
      <w:pPr>
        <w:pStyle w:val="31"/>
        <w:rPr>
          <w:noProof/>
          <w:sz w:val="24"/>
        </w:rPr>
      </w:pPr>
      <w:hyperlink w:anchor="_Toc464639508" w:history="1">
        <w:r w:rsidR="00BE1612" w:rsidRPr="000C5FE4">
          <w:rPr>
            <w:rStyle w:val="af8"/>
            <w:noProof/>
            <w:sz w:val="24"/>
          </w:rPr>
          <w:t>Статья 3. Назначение и цели разработки правил землепользования и застройки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_Toc464639508 \h </w:instrText>
        </w:r>
        <w:r w:rsidRPr="000C5FE4">
          <w:rPr>
            <w:noProof/>
            <w:webHidden/>
            <w:sz w:val="24"/>
          </w:rPr>
        </w:r>
        <w:r w:rsidRPr="000C5FE4">
          <w:rPr>
            <w:noProof/>
            <w:webHidden/>
            <w:sz w:val="24"/>
          </w:rPr>
          <w:fldChar w:fldCharType="separate"/>
        </w:r>
        <w:r w:rsidR="002114DD">
          <w:rPr>
            <w:noProof/>
            <w:webHidden/>
            <w:sz w:val="24"/>
          </w:rPr>
          <w:t>12</w:t>
        </w:r>
        <w:r w:rsidRPr="000C5FE4">
          <w:rPr>
            <w:noProof/>
            <w:webHidden/>
            <w:sz w:val="24"/>
          </w:rPr>
          <w:fldChar w:fldCharType="end"/>
        </w:r>
      </w:hyperlink>
    </w:p>
    <w:p w:rsidR="00BE1612" w:rsidRPr="000C5FE4" w:rsidRDefault="008D1887" w:rsidP="00BE1612">
      <w:pPr>
        <w:pStyle w:val="31"/>
        <w:rPr>
          <w:noProof/>
          <w:sz w:val="24"/>
        </w:rPr>
      </w:pPr>
      <w:hyperlink w:anchor="_Toc464639509" w:history="1">
        <w:r w:rsidR="00BE1612" w:rsidRPr="000C5FE4">
          <w:rPr>
            <w:rStyle w:val="af8"/>
            <w:noProof/>
            <w:sz w:val="24"/>
          </w:rPr>
          <w:t>Статья 4. Состав настоящих Правил и основные требования, предъявляемые к их содержанию</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_Toc464639509 \h </w:instrText>
        </w:r>
        <w:r w:rsidRPr="000C5FE4">
          <w:rPr>
            <w:noProof/>
            <w:webHidden/>
            <w:sz w:val="24"/>
          </w:rPr>
        </w:r>
        <w:r w:rsidRPr="000C5FE4">
          <w:rPr>
            <w:noProof/>
            <w:webHidden/>
            <w:sz w:val="24"/>
          </w:rPr>
          <w:fldChar w:fldCharType="separate"/>
        </w:r>
        <w:r w:rsidR="002114DD">
          <w:rPr>
            <w:noProof/>
            <w:webHidden/>
            <w:sz w:val="24"/>
          </w:rPr>
          <w:t>13</w:t>
        </w:r>
        <w:r w:rsidRPr="000C5FE4">
          <w:rPr>
            <w:noProof/>
            <w:webHidden/>
            <w:sz w:val="24"/>
          </w:rPr>
          <w:fldChar w:fldCharType="end"/>
        </w:r>
      </w:hyperlink>
    </w:p>
    <w:p w:rsidR="00BE1612" w:rsidRPr="000C5FE4" w:rsidRDefault="008D1887" w:rsidP="00BE1612">
      <w:pPr>
        <w:pStyle w:val="31"/>
        <w:rPr>
          <w:noProof/>
          <w:sz w:val="24"/>
        </w:rPr>
      </w:pPr>
      <w:hyperlink w:anchor="_Toc464639510" w:history="1">
        <w:r w:rsidR="00BE1612" w:rsidRPr="000C5FE4">
          <w:rPr>
            <w:rStyle w:val="af8"/>
            <w:noProof/>
            <w:sz w:val="24"/>
          </w:rPr>
          <w:t>Статья 5. Градостроительное зонирование территории Приискового сельсовета, виды и состав территориальных зон</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_Toc464639510 \h </w:instrText>
        </w:r>
        <w:r w:rsidRPr="000C5FE4">
          <w:rPr>
            <w:noProof/>
            <w:webHidden/>
            <w:sz w:val="24"/>
          </w:rPr>
        </w:r>
        <w:r w:rsidRPr="000C5FE4">
          <w:rPr>
            <w:noProof/>
            <w:webHidden/>
            <w:sz w:val="24"/>
          </w:rPr>
          <w:fldChar w:fldCharType="separate"/>
        </w:r>
        <w:r w:rsidR="002114DD">
          <w:rPr>
            <w:noProof/>
            <w:webHidden/>
            <w:sz w:val="24"/>
          </w:rPr>
          <w:t>15</w:t>
        </w:r>
        <w:r w:rsidRPr="000C5FE4">
          <w:rPr>
            <w:noProof/>
            <w:webHidden/>
            <w:sz w:val="24"/>
          </w:rPr>
          <w:fldChar w:fldCharType="end"/>
        </w:r>
      </w:hyperlink>
    </w:p>
    <w:p w:rsidR="00BE1612" w:rsidRPr="000C5FE4" w:rsidRDefault="008D1887" w:rsidP="00BE1612">
      <w:pPr>
        <w:pStyle w:val="31"/>
        <w:rPr>
          <w:noProof/>
          <w:sz w:val="24"/>
        </w:rPr>
      </w:pPr>
      <w:hyperlink w:anchor="_Toc464639511" w:history="1">
        <w:r w:rsidR="00BE1612" w:rsidRPr="000C5FE4">
          <w:rPr>
            <w:rStyle w:val="af8"/>
            <w:noProof/>
            <w:sz w:val="24"/>
          </w:rPr>
          <w:t>Статья 6. Градостроительные регламенты и их применение</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_Toc464639511 \h </w:instrText>
        </w:r>
        <w:r w:rsidRPr="000C5FE4">
          <w:rPr>
            <w:noProof/>
            <w:webHidden/>
            <w:sz w:val="24"/>
          </w:rPr>
        </w:r>
        <w:r w:rsidRPr="000C5FE4">
          <w:rPr>
            <w:noProof/>
            <w:webHidden/>
            <w:sz w:val="24"/>
          </w:rPr>
          <w:fldChar w:fldCharType="separate"/>
        </w:r>
        <w:r w:rsidR="002114DD">
          <w:rPr>
            <w:noProof/>
            <w:webHidden/>
            <w:sz w:val="24"/>
          </w:rPr>
          <w:t>15</w:t>
        </w:r>
        <w:r w:rsidRPr="000C5FE4">
          <w:rPr>
            <w:noProof/>
            <w:webHidden/>
            <w:sz w:val="24"/>
          </w:rPr>
          <w:fldChar w:fldCharType="end"/>
        </w:r>
      </w:hyperlink>
    </w:p>
    <w:p w:rsidR="00BE1612" w:rsidRPr="000C5FE4" w:rsidRDefault="008D1887" w:rsidP="00BE1612">
      <w:pPr>
        <w:pStyle w:val="23"/>
        <w:rPr>
          <w:noProof/>
          <w:sz w:val="24"/>
        </w:rPr>
      </w:pPr>
      <w:hyperlink w:anchor="_Toc464639512" w:history="1">
        <w:r w:rsidR="00BE1612" w:rsidRPr="000C5FE4">
          <w:rPr>
            <w:rStyle w:val="af8"/>
            <w:noProof/>
            <w:sz w:val="24"/>
          </w:rPr>
          <w:t>Глава 2. Регулирование землепользования и застройки Приискового сельсовета органами местного самоуправления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_Toc464639512 \h </w:instrText>
        </w:r>
        <w:r w:rsidRPr="000C5FE4">
          <w:rPr>
            <w:noProof/>
            <w:webHidden/>
            <w:sz w:val="24"/>
          </w:rPr>
        </w:r>
        <w:r w:rsidRPr="000C5FE4">
          <w:rPr>
            <w:noProof/>
            <w:webHidden/>
            <w:sz w:val="24"/>
          </w:rPr>
          <w:fldChar w:fldCharType="separate"/>
        </w:r>
        <w:r w:rsidR="002114DD">
          <w:rPr>
            <w:noProof/>
            <w:webHidden/>
            <w:sz w:val="24"/>
          </w:rPr>
          <w:t>16</w:t>
        </w:r>
        <w:r w:rsidRPr="000C5FE4">
          <w:rPr>
            <w:noProof/>
            <w:webHidden/>
            <w:sz w:val="24"/>
          </w:rPr>
          <w:fldChar w:fldCharType="end"/>
        </w:r>
      </w:hyperlink>
    </w:p>
    <w:p w:rsidR="00BE1612" w:rsidRPr="000C5FE4" w:rsidRDefault="008D1887" w:rsidP="00BE1612">
      <w:pPr>
        <w:pStyle w:val="31"/>
        <w:rPr>
          <w:noProof/>
          <w:sz w:val="24"/>
        </w:rPr>
      </w:pPr>
      <w:hyperlink w:anchor="_Toc464639513" w:history="1">
        <w:r w:rsidR="00BE1612" w:rsidRPr="000C5FE4">
          <w:rPr>
            <w:rStyle w:val="af8"/>
            <w:noProof/>
            <w:sz w:val="24"/>
          </w:rPr>
          <w:t>Статья 7. Органы, уполномоченные регулировать землепользование и застройку в части применения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_Toc464639513 \h </w:instrText>
        </w:r>
        <w:r w:rsidRPr="000C5FE4">
          <w:rPr>
            <w:noProof/>
            <w:webHidden/>
            <w:sz w:val="24"/>
          </w:rPr>
        </w:r>
        <w:r w:rsidRPr="000C5FE4">
          <w:rPr>
            <w:noProof/>
            <w:webHidden/>
            <w:sz w:val="24"/>
          </w:rPr>
          <w:fldChar w:fldCharType="separate"/>
        </w:r>
        <w:r w:rsidR="002114DD">
          <w:rPr>
            <w:noProof/>
            <w:webHidden/>
            <w:sz w:val="24"/>
          </w:rPr>
          <w:t>16</w:t>
        </w:r>
        <w:r w:rsidRPr="000C5FE4">
          <w:rPr>
            <w:noProof/>
            <w:webHidden/>
            <w:sz w:val="24"/>
          </w:rPr>
          <w:fldChar w:fldCharType="end"/>
        </w:r>
      </w:hyperlink>
    </w:p>
    <w:p w:rsidR="00BE1612" w:rsidRPr="000C5FE4" w:rsidRDefault="008D1887" w:rsidP="00BE1612">
      <w:pPr>
        <w:pStyle w:val="31"/>
        <w:rPr>
          <w:noProof/>
          <w:sz w:val="24"/>
        </w:rPr>
      </w:pPr>
      <w:hyperlink w:anchor="_Toc464639514" w:history="1">
        <w:r w:rsidR="00BE1612" w:rsidRPr="000C5FE4">
          <w:rPr>
            <w:rStyle w:val="af8"/>
            <w:noProof/>
            <w:sz w:val="24"/>
          </w:rPr>
          <w:t>Статья 8. Полномочия органов местного самоуправления в области регулирования землепользования и застройки в части применения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_Toc464639514 \h </w:instrText>
        </w:r>
        <w:r w:rsidRPr="000C5FE4">
          <w:rPr>
            <w:noProof/>
            <w:webHidden/>
            <w:sz w:val="24"/>
          </w:rPr>
        </w:r>
        <w:r w:rsidRPr="000C5FE4">
          <w:rPr>
            <w:noProof/>
            <w:webHidden/>
            <w:sz w:val="24"/>
          </w:rPr>
          <w:fldChar w:fldCharType="separate"/>
        </w:r>
        <w:r w:rsidR="002114DD">
          <w:rPr>
            <w:noProof/>
            <w:webHidden/>
            <w:sz w:val="24"/>
          </w:rPr>
          <w:t>17</w:t>
        </w:r>
        <w:r w:rsidRPr="000C5FE4">
          <w:rPr>
            <w:noProof/>
            <w:webHidden/>
            <w:sz w:val="24"/>
          </w:rPr>
          <w:fldChar w:fldCharType="end"/>
        </w:r>
      </w:hyperlink>
    </w:p>
    <w:p w:rsidR="00BE1612" w:rsidRPr="000C5FE4" w:rsidRDefault="008D1887" w:rsidP="00BE1612">
      <w:pPr>
        <w:pStyle w:val="31"/>
        <w:rPr>
          <w:noProof/>
          <w:sz w:val="24"/>
        </w:rPr>
      </w:pPr>
      <w:hyperlink w:anchor="_Toc464639515" w:history="1">
        <w:r w:rsidR="00BE1612" w:rsidRPr="000C5FE4">
          <w:rPr>
            <w:rStyle w:val="af8"/>
            <w:noProof/>
            <w:sz w:val="24"/>
          </w:rPr>
          <w:t>Статья 9. Основные направления регулирования землепользования и застройки на территории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_Toc464639515 \h </w:instrText>
        </w:r>
        <w:r w:rsidRPr="000C5FE4">
          <w:rPr>
            <w:noProof/>
            <w:webHidden/>
            <w:sz w:val="24"/>
          </w:rPr>
        </w:r>
        <w:r w:rsidRPr="000C5FE4">
          <w:rPr>
            <w:noProof/>
            <w:webHidden/>
            <w:sz w:val="24"/>
          </w:rPr>
          <w:fldChar w:fldCharType="separate"/>
        </w:r>
        <w:r w:rsidR="002114DD">
          <w:rPr>
            <w:noProof/>
            <w:webHidden/>
            <w:sz w:val="24"/>
          </w:rPr>
          <w:t>17</w:t>
        </w:r>
        <w:r w:rsidRPr="000C5FE4">
          <w:rPr>
            <w:noProof/>
            <w:webHidden/>
            <w:sz w:val="24"/>
          </w:rPr>
          <w:fldChar w:fldCharType="end"/>
        </w:r>
      </w:hyperlink>
    </w:p>
    <w:p w:rsidR="00BE1612" w:rsidRPr="000C5FE4" w:rsidRDefault="008D1887" w:rsidP="00BE1612">
      <w:pPr>
        <w:pStyle w:val="23"/>
        <w:rPr>
          <w:noProof/>
          <w:sz w:val="24"/>
        </w:rPr>
      </w:pPr>
      <w:hyperlink w:anchor="_Toc464639516" w:history="1">
        <w:r w:rsidR="00BE1612" w:rsidRPr="000C5FE4">
          <w:rPr>
            <w:rStyle w:val="af8"/>
            <w:noProof/>
            <w:sz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_Toc464639516 \h </w:instrText>
        </w:r>
        <w:r w:rsidRPr="000C5FE4">
          <w:rPr>
            <w:noProof/>
            <w:webHidden/>
            <w:sz w:val="24"/>
          </w:rPr>
        </w:r>
        <w:r w:rsidRPr="000C5FE4">
          <w:rPr>
            <w:noProof/>
            <w:webHidden/>
            <w:sz w:val="24"/>
          </w:rPr>
          <w:fldChar w:fldCharType="separate"/>
        </w:r>
        <w:r w:rsidR="002114DD">
          <w:rPr>
            <w:noProof/>
            <w:webHidden/>
            <w:sz w:val="24"/>
          </w:rPr>
          <w:t>18</w:t>
        </w:r>
        <w:r w:rsidRPr="000C5FE4">
          <w:rPr>
            <w:noProof/>
            <w:webHidden/>
            <w:sz w:val="24"/>
          </w:rPr>
          <w:fldChar w:fldCharType="end"/>
        </w:r>
      </w:hyperlink>
    </w:p>
    <w:p w:rsidR="00BE1612" w:rsidRPr="000C5FE4" w:rsidRDefault="008D1887" w:rsidP="00BE1612">
      <w:pPr>
        <w:pStyle w:val="31"/>
        <w:rPr>
          <w:noProof/>
          <w:sz w:val="24"/>
        </w:rPr>
      </w:pPr>
      <w:hyperlink w:anchor="_Toc464639517" w:history="1">
        <w:r w:rsidR="00BE1612" w:rsidRPr="000C5FE4">
          <w:rPr>
            <w:rStyle w:val="af8"/>
            <w:noProof/>
            <w:sz w:val="24"/>
          </w:rPr>
          <w:t>Статья 10. Виды разрешенного использования земельных участков и объектов капитального строительства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_Toc464639517 \h </w:instrText>
        </w:r>
        <w:r w:rsidRPr="000C5FE4">
          <w:rPr>
            <w:noProof/>
            <w:webHidden/>
            <w:sz w:val="24"/>
          </w:rPr>
        </w:r>
        <w:r w:rsidRPr="000C5FE4">
          <w:rPr>
            <w:noProof/>
            <w:webHidden/>
            <w:sz w:val="24"/>
          </w:rPr>
          <w:fldChar w:fldCharType="separate"/>
        </w:r>
        <w:r w:rsidR="002114DD">
          <w:rPr>
            <w:noProof/>
            <w:webHidden/>
            <w:sz w:val="24"/>
          </w:rPr>
          <w:t>18</w:t>
        </w:r>
        <w:r w:rsidRPr="000C5FE4">
          <w:rPr>
            <w:noProof/>
            <w:webHidden/>
            <w:sz w:val="24"/>
          </w:rPr>
          <w:fldChar w:fldCharType="end"/>
        </w:r>
      </w:hyperlink>
    </w:p>
    <w:p w:rsidR="00BE1612" w:rsidRPr="000C5FE4" w:rsidRDefault="008D1887" w:rsidP="00BE1612">
      <w:pPr>
        <w:pStyle w:val="31"/>
        <w:rPr>
          <w:noProof/>
          <w:sz w:val="24"/>
        </w:rPr>
      </w:pPr>
      <w:hyperlink w:anchor="_Toc464639518" w:history="1">
        <w:r w:rsidR="00BE1612" w:rsidRPr="000C5FE4">
          <w:rPr>
            <w:rStyle w:val="af8"/>
            <w:noProof/>
            <w:sz w:val="24"/>
          </w:rPr>
          <w:t>Статья 11. Изменение одного вида разрешенного использования земельных участков и объектов капитального строительства на другой вид</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_Toc464639518 \h </w:instrText>
        </w:r>
        <w:r w:rsidRPr="000C5FE4">
          <w:rPr>
            <w:noProof/>
            <w:webHidden/>
            <w:sz w:val="24"/>
          </w:rPr>
        </w:r>
        <w:r w:rsidRPr="000C5FE4">
          <w:rPr>
            <w:noProof/>
            <w:webHidden/>
            <w:sz w:val="24"/>
          </w:rPr>
          <w:fldChar w:fldCharType="separate"/>
        </w:r>
        <w:r w:rsidR="002114DD">
          <w:rPr>
            <w:noProof/>
            <w:webHidden/>
            <w:sz w:val="24"/>
          </w:rPr>
          <w:t>19</w:t>
        </w:r>
        <w:r w:rsidRPr="000C5FE4">
          <w:rPr>
            <w:noProof/>
            <w:webHidden/>
            <w:sz w:val="24"/>
          </w:rPr>
          <w:fldChar w:fldCharType="end"/>
        </w:r>
      </w:hyperlink>
    </w:p>
    <w:p w:rsidR="00BE1612" w:rsidRPr="000C5FE4" w:rsidRDefault="008D1887" w:rsidP="00BE1612">
      <w:pPr>
        <w:pStyle w:val="31"/>
        <w:rPr>
          <w:noProof/>
          <w:sz w:val="24"/>
        </w:rPr>
      </w:pPr>
      <w:hyperlink w:anchor="_Toc464639519" w:history="1">
        <w:r w:rsidR="00BE1612" w:rsidRPr="000C5FE4">
          <w:rPr>
            <w:rStyle w:val="af8"/>
            <w:noProof/>
            <w:sz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_Toc464639519 \h </w:instrText>
        </w:r>
        <w:r w:rsidRPr="000C5FE4">
          <w:rPr>
            <w:noProof/>
            <w:webHidden/>
            <w:sz w:val="24"/>
          </w:rPr>
        </w:r>
        <w:r w:rsidRPr="000C5FE4">
          <w:rPr>
            <w:noProof/>
            <w:webHidden/>
            <w:sz w:val="24"/>
          </w:rPr>
          <w:fldChar w:fldCharType="separate"/>
        </w:r>
        <w:r w:rsidR="002114DD">
          <w:rPr>
            <w:noProof/>
            <w:webHidden/>
            <w:sz w:val="24"/>
          </w:rPr>
          <w:t>20</w:t>
        </w:r>
        <w:r w:rsidRPr="000C5FE4">
          <w:rPr>
            <w:noProof/>
            <w:webHidden/>
            <w:sz w:val="24"/>
          </w:rPr>
          <w:fldChar w:fldCharType="end"/>
        </w:r>
      </w:hyperlink>
    </w:p>
    <w:p w:rsidR="00BE1612" w:rsidRPr="000C5FE4" w:rsidRDefault="008D1887" w:rsidP="00BE1612">
      <w:pPr>
        <w:pStyle w:val="23"/>
        <w:rPr>
          <w:noProof/>
          <w:sz w:val="24"/>
        </w:rPr>
      </w:pPr>
      <w:hyperlink w:anchor="_Toc464639520" w:history="1">
        <w:r w:rsidR="00BE1612" w:rsidRPr="000C5FE4">
          <w:rPr>
            <w:rStyle w:val="af8"/>
            <w:noProof/>
            <w:sz w:val="24"/>
          </w:rPr>
          <w:t>Глава 4. Подготовка документации по планировке территории органами местного самоуправления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_Toc464639520 \h </w:instrText>
        </w:r>
        <w:r w:rsidRPr="000C5FE4">
          <w:rPr>
            <w:noProof/>
            <w:webHidden/>
            <w:sz w:val="24"/>
          </w:rPr>
        </w:r>
        <w:r w:rsidRPr="000C5FE4">
          <w:rPr>
            <w:noProof/>
            <w:webHidden/>
            <w:sz w:val="24"/>
          </w:rPr>
          <w:fldChar w:fldCharType="separate"/>
        </w:r>
        <w:r w:rsidR="002114DD">
          <w:rPr>
            <w:noProof/>
            <w:webHidden/>
            <w:sz w:val="24"/>
          </w:rPr>
          <w:t>21</w:t>
        </w:r>
        <w:r w:rsidRPr="000C5FE4">
          <w:rPr>
            <w:noProof/>
            <w:webHidden/>
            <w:sz w:val="24"/>
          </w:rPr>
          <w:fldChar w:fldCharType="end"/>
        </w:r>
      </w:hyperlink>
    </w:p>
    <w:p w:rsidR="00BE1612" w:rsidRPr="000C5FE4" w:rsidRDefault="008D1887" w:rsidP="00BE1612">
      <w:pPr>
        <w:pStyle w:val="31"/>
        <w:rPr>
          <w:noProof/>
          <w:sz w:val="24"/>
        </w:rPr>
      </w:pPr>
      <w:hyperlink w:anchor="_Toc464639521" w:history="1">
        <w:r w:rsidR="00BE1612" w:rsidRPr="000C5FE4">
          <w:rPr>
            <w:rStyle w:val="af8"/>
            <w:noProof/>
            <w:sz w:val="24"/>
          </w:rPr>
          <w:t>Статья 13.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_Toc464639521 \h </w:instrText>
        </w:r>
        <w:r w:rsidRPr="000C5FE4">
          <w:rPr>
            <w:noProof/>
            <w:webHidden/>
            <w:sz w:val="24"/>
          </w:rPr>
        </w:r>
        <w:r w:rsidRPr="000C5FE4">
          <w:rPr>
            <w:noProof/>
            <w:webHidden/>
            <w:sz w:val="24"/>
          </w:rPr>
          <w:fldChar w:fldCharType="separate"/>
        </w:r>
        <w:r w:rsidR="002114DD">
          <w:rPr>
            <w:noProof/>
            <w:webHidden/>
            <w:sz w:val="24"/>
          </w:rPr>
          <w:t>21</w:t>
        </w:r>
        <w:r w:rsidRPr="000C5FE4">
          <w:rPr>
            <w:noProof/>
            <w:webHidden/>
            <w:sz w:val="24"/>
          </w:rPr>
          <w:fldChar w:fldCharType="end"/>
        </w:r>
      </w:hyperlink>
    </w:p>
    <w:p w:rsidR="00BE1612" w:rsidRPr="000C5FE4" w:rsidRDefault="008D1887" w:rsidP="00BE1612">
      <w:pPr>
        <w:pStyle w:val="31"/>
        <w:rPr>
          <w:noProof/>
          <w:sz w:val="24"/>
        </w:rPr>
      </w:pPr>
      <w:hyperlink w:anchor="_Toc464639522" w:history="1">
        <w:r w:rsidR="00BE1612" w:rsidRPr="000C5FE4">
          <w:rPr>
            <w:rStyle w:val="af8"/>
            <w:noProof/>
            <w:sz w:val="24"/>
          </w:rPr>
          <w:t>Статья 14. Порядок подготовки и утверждения документации по планировке территории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_Toc464639522 \h </w:instrText>
        </w:r>
        <w:r w:rsidRPr="000C5FE4">
          <w:rPr>
            <w:noProof/>
            <w:webHidden/>
            <w:sz w:val="24"/>
          </w:rPr>
        </w:r>
        <w:r w:rsidRPr="000C5FE4">
          <w:rPr>
            <w:noProof/>
            <w:webHidden/>
            <w:sz w:val="24"/>
          </w:rPr>
          <w:fldChar w:fldCharType="separate"/>
        </w:r>
        <w:r w:rsidR="002114DD">
          <w:rPr>
            <w:noProof/>
            <w:webHidden/>
            <w:sz w:val="24"/>
          </w:rPr>
          <w:t>21</w:t>
        </w:r>
        <w:r w:rsidRPr="000C5FE4">
          <w:rPr>
            <w:noProof/>
            <w:webHidden/>
            <w:sz w:val="24"/>
          </w:rPr>
          <w:fldChar w:fldCharType="end"/>
        </w:r>
      </w:hyperlink>
    </w:p>
    <w:p w:rsidR="00BE1612" w:rsidRPr="000C5FE4" w:rsidRDefault="008D1887" w:rsidP="00BE1612">
      <w:pPr>
        <w:pStyle w:val="23"/>
        <w:rPr>
          <w:noProof/>
          <w:sz w:val="24"/>
        </w:rPr>
      </w:pPr>
      <w:hyperlink w:anchor="_Toc464639523" w:history="1">
        <w:r w:rsidR="00BE1612" w:rsidRPr="000C5FE4">
          <w:rPr>
            <w:rStyle w:val="af8"/>
            <w:noProof/>
            <w:sz w:val="24"/>
          </w:rPr>
          <w:t>Глава 5. Подготовка проекта правил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_Toc464639523 \h </w:instrText>
        </w:r>
        <w:r w:rsidRPr="000C5FE4">
          <w:rPr>
            <w:noProof/>
            <w:webHidden/>
            <w:sz w:val="24"/>
          </w:rPr>
        </w:r>
        <w:r w:rsidRPr="000C5FE4">
          <w:rPr>
            <w:noProof/>
            <w:webHidden/>
            <w:sz w:val="24"/>
          </w:rPr>
          <w:fldChar w:fldCharType="separate"/>
        </w:r>
        <w:r w:rsidR="002114DD">
          <w:rPr>
            <w:noProof/>
            <w:webHidden/>
            <w:sz w:val="24"/>
          </w:rPr>
          <w:t>22</w:t>
        </w:r>
        <w:r w:rsidRPr="000C5FE4">
          <w:rPr>
            <w:noProof/>
            <w:webHidden/>
            <w:sz w:val="24"/>
          </w:rPr>
          <w:fldChar w:fldCharType="end"/>
        </w:r>
      </w:hyperlink>
    </w:p>
    <w:p w:rsidR="00BE1612" w:rsidRPr="000C5FE4" w:rsidRDefault="008D1887" w:rsidP="00BE1612">
      <w:pPr>
        <w:pStyle w:val="31"/>
        <w:rPr>
          <w:noProof/>
          <w:sz w:val="24"/>
        </w:rPr>
      </w:pPr>
      <w:hyperlink w:anchor="_Toc464639524" w:history="1">
        <w:r w:rsidR="00BE1612" w:rsidRPr="000C5FE4">
          <w:rPr>
            <w:rStyle w:val="af8"/>
            <w:noProof/>
            <w:sz w:val="24"/>
          </w:rPr>
          <w:t>Статья 15.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_Toc464639524 \h </w:instrText>
        </w:r>
        <w:r w:rsidRPr="000C5FE4">
          <w:rPr>
            <w:noProof/>
            <w:webHidden/>
            <w:sz w:val="24"/>
          </w:rPr>
        </w:r>
        <w:r w:rsidRPr="000C5FE4">
          <w:rPr>
            <w:noProof/>
            <w:webHidden/>
            <w:sz w:val="24"/>
          </w:rPr>
          <w:fldChar w:fldCharType="separate"/>
        </w:r>
        <w:r w:rsidR="002114DD">
          <w:rPr>
            <w:noProof/>
            <w:webHidden/>
            <w:sz w:val="24"/>
          </w:rPr>
          <w:t>22</w:t>
        </w:r>
        <w:r w:rsidRPr="000C5FE4">
          <w:rPr>
            <w:noProof/>
            <w:webHidden/>
            <w:sz w:val="24"/>
          </w:rPr>
          <w:fldChar w:fldCharType="end"/>
        </w:r>
      </w:hyperlink>
    </w:p>
    <w:p w:rsidR="00BE1612" w:rsidRPr="000C5FE4" w:rsidRDefault="008D1887" w:rsidP="00BE1612">
      <w:pPr>
        <w:pStyle w:val="31"/>
        <w:rPr>
          <w:noProof/>
          <w:sz w:val="24"/>
        </w:rPr>
      </w:pPr>
      <w:hyperlink w:anchor="_Toc464639525" w:history="1">
        <w:r w:rsidR="00BE1612" w:rsidRPr="000C5FE4">
          <w:rPr>
            <w:rStyle w:val="af8"/>
            <w:noProof/>
            <w:sz w:val="24"/>
          </w:rPr>
          <w:t>Статья 16. Порядок подготовки проекта правил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_Toc464639525 \h </w:instrText>
        </w:r>
        <w:r w:rsidRPr="000C5FE4">
          <w:rPr>
            <w:noProof/>
            <w:webHidden/>
            <w:sz w:val="24"/>
          </w:rPr>
        </w:r>
        <w:r w:rsidRPr="000C5FE4">
          <w:rPr>
            <w:noProof/>
            <w:webHidden/>
            <w:sz w:val="24"/>
          </w:rPr>
          <w:fldChar w:fldCharType="separate"/>
        </w:r>
        <w:r w:rsidR="002114DD">
          <w:rPr>
            <w:noProof/>
            <w:webHidden/>
            <w:sz w:val="24"/>
          </w:rPr>
          <w:t>22</w:t>
        </w:r>
        <w:r w:rsidRPr="000C5FE4">
          <w:rPr>
            <w:noProof/>
            <w:webHidden/>
            <w:sz w:val="24"/>
          </w:rPr>
          <w:fldChar w:fldCharType="end"/>
        </w:r>
      </w:hyperlink>
    </w:p>
    <w:p w:rsidR="00BE1612" w:rsidRPr="000C5FE4" w:rsidRDefault="008D1887" w:rsidP="00BE1612">
      <w:pPr>
        <w:pStyle w:val="23"/>
        <w:rPr>
          <w:noProof/>
          <w:sz w:val="24"/>
        </w:rPr>
      </w:pPr>
      <w:hyperlink w:anchor="_Toc464639526" w:history="1">
        <w:r w:rsidR="00BE1612" w:rsidRPr="000C5FE4">
          <w:rPr>
            <w:rStyle w:val="af8"/>
            <w:noProof/>
            <w:sz w:val="24"/>
          </w:rPr>
          <w:t>Глава 6. Проведение публичных слушаний по вопросам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_Toc464639526 \h </w:instrText>
        </w:r>
        <w:r w:rsidRPr="000C5FE4">
          <w:rPr>
            <w:noProof/>
            <w:webHidden/>
            <w:sz w:val="24"/>
          </w:rPr>
        </w:r>
        <w:r w:rsidRPr="000C5FE4">
          <w:rPr>
            <w:noProof/>
            <w:webHidden/>
            <w:sz w:val="24"/>
          </w:rPr>
          <w:fldChar w:fldCharType="separate"/>
        </w:r>
        <w:r w:rsidR="002114DD">
          <w:rPr>
            <w:noProof/>
            <w:webHidden/>
            <w:sz w:val="24"/>
          </w:rPr>
          <w:t>23</w:t>
        </w:r>
        <w:r w:rsidRPr="000C5FE4">
          <w:rPr>
            <w:noProof/>
            <w:webHidden/>
            <w:sz w:val="24"/>
          </w:rPr>
          <w:fldChar w:fldCharType="end"/>
        </w:r>
      </w:hyperlink>
    </w:p>
    <w:p w:rsidR="00BE1612" w:rsidRPr="000C5FE4" w:rsidRDefault="008D1887" w:rsidP="00BE1612">
      <w:pPr>
        <w:pStyle w:val="31"/>
        <w:rPr>
          <w:noProof/>
          <w:sz w:val="24"/>
        </w:rPr>
      </w:pPr>
      <w:hyperlink w:anchor="_Toc464639527" w:history="1">
        <w:r w:rsidR="00BE1612" w:rsidRPr="000C5FE4">
          <w:rPr>
            <w:rStyle w:val="af8"/>
            <w:noProof/>
            <w:sz w:val="24"/>
          </w:rPr>
          <w:t>Статья 17.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_Toc464639527 \h </w:instrText>
        </w:r>
        <w:r w:rsidRPr="000C5FE4">
          <w:rPr>
            <w:noProof/>
            <w:webHidden/>
            <w:sz w:val="24"/>
          </w:rPr>
        </w:r>
        <w:r w:rsidRPr="000C5FE4">
          <w:rPr>
            <w:noProof/>
            <w:webHidden/>
            <w:sz w:val="24"/>
          </w:rPr>
          <w:fldChar w:fldCharType="separate"/>
        </w:r>
        <w:r w:rsidR="002114DD">
          <w:rPr>
            <w:noProof/>
            <w:webHidden/>
            <w:sz w:val="24"/>
          </w:rPr>
          <w:t>23</w:t>
        </w:r>
        <w:r w:rsidRPr="000C5FE4">
          <w:rPr>
            <w:noProof/>
            <w:webHidden/>
            <w:sz w:val="24"/>
          </w:rPr>
          <w:fldChar w:fldCharType="end"/>
        </w:r>
      </w:hyperlink>
    </w:p>
    <w:p w:rsidR="00BE1612" w:rsidRPr="000C5FE4" w:rsidRDefault="008D1887" w:rsidP="00BE1612">
      <w:pPr>
        <w:pStyle w:val="31"/>
        <w:rPr>
          <w:noProof/>
          <w:sz w:val="24"/>
        </w:rPr>
      </w:pPr>
      <w:hyperlink w:anchor="_Toc464639528" w:history="1">
        <w:r w:rsidR="00BE1612" w:rsidRPr="000C5FE4">
          <w:rPr>
            <w:rStyle w:val="af8"/>
            <w:noProof/>
            <w:sz w:val="24"/>
          </w:rPr>
          <w:t>Статья 18. Порядок организации и проведения публичных слушаний по проекту о внесении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_Toc464639528 \h </w:instrText>
        </w:r>
        <w:r w:rsidRPr="000C5FE4">
          <w:rPr>
            <w:noProof/>
            <w:webHidden/>
            <w:sz w:val="24"/>
          </w:rPr>
        </w:r>
        <w:r w:rsidRPr="000C5FE4">
          <w:rPr>
            <w:noProof/>
            <w:webHidden/>
            <w:sz w:val="24"/>
          </w:rPr>
          <w:fldChar w:fldCharType="separate"/>
        </w:r>
        <w:r w:rsidR="002114DD">
          <w:rPr>
            <w:noProof/>
            <w:webHidden/>
            <w:sz w:val="24"/>
          </w:rPr>
          <w:t>24</w:t>
        </w:r>
        <w:r w:rsidRPr="000C5FE4">
          <w:rPr>
            <w:noProof/>
            <w:webHidden/>
            <w:sz w:val="24"/>
          </w:rPr>
          <w:fldChar w:fldCharType="end"/>
        </w:r>
      </w:hyperlink>
    </w:p>
    <w:p w:rsidR="00BE1612" w:rsidRPr="000C5FE4" w:rsidRDefault="008D1887" w:rsidP="00BE1612">
      <w:pPr>
        <w:pStyle w:val="23"/>
        <w:rPr>
          <w:noProof/>
          <w:sz w:val="24"/>
        </w:rPr>
      </w:pPr>
      <w:hyperlink w:anchor="_Toc464639529" w:history="1">
        <w:r w:rsidR="00BE1612" w:rsidRPr="000C5FE4">
          <w:rPr>
            <w:rStyle w:val="af8"/>
            <w:noProof/>
            <w:sz w:val="24"/>
          </w:rPr>
          <w:t>Глава 7. Внесение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_Toc464639529 \h </w:instrText>
        </w:r>
        <w:r w:rsidRPr="000C5FE4">
          <w:rPr>
            <w:noProof/>
            <w:webHidden/>
            <w:sz w:val="24"/>
          </w:rPr>
        </w:r>
        <w:r w:rsidRPr="000C5FE4">
          <w:rPr>
            <w:noProof/>
            <w:webHidden/>
            <w:sz w:val="24"/>
          </w:rPr>
          <w:fldChar w:fldCharType="separate"/>
        </w:r>
        <w:r w:rsidR="002114DD">
          <w:rPr>
            <w:noProof/>
            <w:webHidden/>
            <w:sz w:val="24"/>
          </w:rPr>
          <w:t>25</w:t>
        </w:r>
        <w:r w:rsidRPr="000C5FE4">
          <w:rPr>
            <w:noProof/>
            <w:webHidden/>
            <w:sz w:val="24"/>
          </w:rPr>
          <w:fldChar w:fldCharType="end"/>
        </w:r>
      </w:hyperlink>
    </w:p>
    <w:p w:rsidR="00BE1612" w:rsidRPr="000C5FE4" w:rsidRDefault="008D1887" w:rsidP="00BE1612">
      <w:pPr>
        <w:pStyle w:val="31"/>
        <w:rPr>
          <w:noProof/>
          <w:sz w:val="24"/>
        </w:rPr>
      </w:pPr>
      <w:hyperlink w:anchor="_Toc464639530" w:history="1">
        <w:r w:rsidR="00BE1612" w:rsidRPr="000C5FE4">
          <w:rPr>
            <w:rStyle w:val="af8"/>
            <w:noProof/>
            <w:sz w:val="24"/>
          </w:rPr>
          <w:t>Статья 19. Основания для рассмотрения главой поселения вопроса о внесении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_Toc464639530 \h </w:instrText>
        </w:r>
        <w:r w:rsidRPr="000C5FE4">
          <w:rPr>
            <w:noProof/>
            <w:webHidden/>
            <w:sz w:val="24"/>
          </w:rPr>
        </w:r>
        <w:r w:rsidRPr="000C5FE4">
          <w:rPr>
            <w:noProof/>
            <w:webHidden/>
            <w:sz w:val="24"/>
          </w:rPr>
          <w:fldChar w:fldCharType="separate"/>
        </w:r>
        <w:r w:rsidR="002114DD">
          <w:rPr>
            <w:noProof/>
            <w:webHidden/>
            <w:sz w:val="24"/>
          </w:rPr>
          <w:t>25</w:t>
        </w:r>
        <w:r w:rsidRPr="000C5FE4">
          <w:rPr>
            <w:noProof/>
            <w:webHidden/>
            <w:sz w:val="24"/>
          </w:rPr>
          <w:fldChar w:fldCharType="end"/>
        </w:r>
      </w:hyperlink>
    </w:p>
    <w:p w:rsidR="00BE1612" w:rsidRPr="000C5FE4" w:rsidRDefault="008D1887" w:rsidP="00BE1612">
      <w:pPr>
        <w:pStyle w:val="31"/>
        <w:rPr>
          <w:noProof/>
          <w:sz w:val="24"/>
        </w:rPr>
      </w:pPr>
      <w:hyperlink w:anchor="_Toc464639531" w:history="1">
        <w:r w:rsidR="00BE1612" w:rsidRPr="000C5FE4">
          <w:rPr>
            <w:rStyle w:val="af8"/>
            <w:noProof/>
            <w:sz w:val="24"/>
          </w:rPr>
          <w:t>Статья 20. Лица, имеющие право вносить предложения об изменении настоящих Правил в Комиссию</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_Toc464639531 \h </w:instrText>
        </w:r>
        <w:r w:rsidRPr="000C5FE4">
          <w:rPr>
            <w:noProof/>
            <w:webHidden/>
            <w:sz w:val="24"/>
          </w:rPr>
        </w:r>
        <w:r w:rsidRPr="000C5FE4">
          <w:rPr>
            <w:noProof/>
            <w:webHidden/>
            <w:sz w:val="24"/>
          </w:rPr>
          <w:fldChar w:fldCharType="separate"/>
        </w:r>
        <w:r w:rsidR="002114DD">
          <w:rPr>
            <w:noProof/>
            <w:webHidden/>
            <w:sz w:val="24"/>
          </w:rPr>
          <w:t>25</w:t>
        </w:r>
        <w:r w:rsidRPr="000C5FE4">
          <w:rPr>
            <w:noProof/>
            <w:webHidden/>
            <w:sz w:val="24"/>
          </w:rPr>
          <w:fldChar w:fldCharType="end"/>
        </w:r>
      </w:hyperlink>
    </w:p>
    <w:p w:rsidR="00BE1612" w:rsidRPr="000C5FE4" w:rsidRDefault="008D1887" w:rsidP="00BE1612">
      <w:pPr>
        <w:pStyle w:val="31"/>
        <w:rPr>
          <w:noProof/>
          <w:sz w:val="24"/>
        </w:rPr>
      </w:pPr>
      <w:hyperlink w:anchor="_Toc464639532" w:history="1">
        <w:r w:rsidR="00BE1612" w:rsidRPr="000C5FE4">
          <w:rPr>
            <w:rStyle w:val="af8"/>
            <w:noProof/>
            <w:sz w:val="24"/>
          </w:rPr>
          <w:t>Статья 21. Порядок подготовки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_Toc464639532 \h </w:instrText>
        </w:r>
        <w:r w:rsidRPr="000C5FE4">
          <w:rPr>
            <w:noProof/>
            <w:webHidden/>
            <w:sz w:val="24"/>
          </w:rPr>
        </w:r>
        <w:r w:rsidRPr="000C5FE4">
          <w:rPr>
            <w:noProof/>
            <w:webHidden/>
            <w:sz w:val="24"/>
          </w:rPr>
          <w:fldChar w:fldCharType="separate"/>
        </w:r>
        <w:r w:rsidR="002114DD">
          <w:rPr>
            <w:noProof/>
            <w:webHidden/>
            <w:sz w:val="24"/>
          </w:rPr>
          <w:t>25</w:t>
        </w:r>
        <w:r w:rsidRPr="000C5FE4">
          <w:rPr>
            <w:noProof/>
            <w:webHidden/>
            <w:sz w:val="24"/>
          </w:rPr>
          <w:fldChar w:fldCharType="end"/>
        </w:r>
      </w:hyperlink>
    </w:p>
    <w:p w:rsidR="00BE1612" w:rsidRPr="000C5FE4" w:rsidRDefault="008D1887" w:rsidP="00BE1612">
      <w:pPr>
        <w:pStyle w:val="31"/>
        <w:rPr>
          <w:noProof/>
          <w:sz w:val="24"/>
        </w:rPr>
      </w:pPr>
      <w:hyperlink w:anchor="_Toc464639533" w:history="1">
        <w:r w:rsidR="00BE1612" w:rsidRPr="000C5FE4">
          <w:rPr>
            <w:rStyle w:val="af8"/>
            <w:noProof/>
            <w:sz w:val="24"/>
          </w:rPr>
          <w:t>Статья 22. Внесение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_Toc464639533 \h </w:instrText>
        </w:r>
        <w:r w:rsidRPr="000C5FE4">
          <w:rPr>
            <w:noProof/>
            <w:webHidden/>
            <w:sz w:val="24"/>
          </w:rPr>
        </w:r>
        <w:r w:rsidRPr="000C5FE4">
          <w:rPr>
            <w:noProof/>
            <w:webHidden/>
            <w:sz w:val="24"/>
          </w:rPr>
          <w:fldChar w:fldCharType="separate"/>
        </w:r>
        <w:r w:rsidR="002114DD">
          <w:rPr>
            <w:noProof/>
            <w:webHidden/>
            <w:sz w:val="24"/>
          </w:rPr>
          <w:t>26</w:t>
        </w:r>
        <w:r w:rsidRPr="000C5FE4">
          <w:rPr>
            <w:noProof/>
            <w:webHidden/>
            <w:sz w:val="24"/>
          </w:rPr>
          <w:fldChar w:fldCharType="end"/>
        </w:r>
      </w:hyperlink>
    </w:p>
    <w:p w:rsidR="00BE1612" w:rsidRPr="000C5FE4" w:rsidRDefault="008D1887" w:rsidP="00BE1612">
      <w:pPr>
        <w:pStyle w:val="23"/>
        <w:rPr>
          <w:noProof/>
          <w:sz w:val="24"/>
        </w:rPr>
      </w:pPr>
      <w:hyperlink w:anchor="_Toc464639534" w:history="1">
        <w:r w:rsidR="00BE1612" w:rsidRPr="000C5FE4">
          <w:rPr>
            <w:rStyle w:val="af8"/>
            <w:bCs/>
            <w:noProof/>
            <w:sz w:val="24"/>
          </w:rPr>
          <w:t xml:space="preserve">Глава </w:t>
        </w:r>
        <w:r w:rsidR="00BE1612" w:rsidRPr="000C5FE4">
          <w:rPr>
            <w:rStyle w:val="af8"/>
            <w:noProof/>
            <w:sz w:val="24"/>
          </w:rPr>
          <w:t xml:space="preserve">  8.  Регулирование иных вопросов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_Toc464639534 \h </w:instrText>
        </w:r>
        <w:r w:rsidRPr="000C5FE4">
          <w:rPr>
            <w:noProof/>
            <w:webHidden/>
            <w:sz w:val="24"/>
          </w:rPr>
        </w:r>
        <w:r w:rsidRPr="000C5FE4">
          <w:rPr>
            <w:noProof/>
            <w:webHidden/>
            <w:sz w:val="24"/>
          </w:rPr>
          <w:fldChar w:fldCharType="separate"/>
        </w:r>
        <w:r w:rsidR="002114DD">
          <w:rPr>
            <w:noProof/>
            <w:webHidden/>
            <w:sz w:val="24"/>
          </w:rPr>
          <w:t>26</w:t>
        </w:r>
        <w:r w:rsidRPr="000C5FE4">
          <w:rPr>
            <w:noProof/>
            <w:webHidden/>
            <w:sz w:val="24"/>
          </w:rPr>
          <w:fldChar w:fldCharType="end"/>
        </w:r>
      </w:hyperlink>
    </w:p>
    <w:p w:rsidR="00BE1612" w:rsidRPr="000C5FE4" w:rsidRDefault="008D1887" w:rsidP="00BE1612">
      <w:pPr>
        <w:pStyle w:val="31"/>
        <w:rPr>
          <w:noProof/>
          <w:sz w:val="24"/>
        </w:rPr>
      </w:pPr>
      <w:hyperlink w:anchor="_Toc464639535" w:history="1">
        <w:r w:rsidR="00BE1612" w:rsidRPr="000C5FE4">
          <w:rPr>
            <w:rStyle w:val="af8"/>
            <w:noProof/>
            <w:sz w:val="24"/>
          </w:rPr>
          <w:t>Статья 23. Действие настоящих Правил по отношению к градостроительной документации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_Toc464639535 \h </w:instrText>
        </w:r>
        <w:r w:rsidRPr="000C5FE4">
          <w:rPr>
            <w:noProof/>
            <w:webHidden/>
            <w:sz w:val="24"/>
          </w:rPr>
        </w:r>
        <w:r w:rsidRPr="000C5FE4">
          <w:rPr>
            <w:noProof/>
            <w:webHidden/>
            <w:sz w:val="24"/>
          </w:rPr>
          <w:fldChar w:fldCharType="separate"/>
        </w:r>
        <w:r w:rsidR="002114DD">
          <w:rPr>
            <w:noProof/>
            <w:webHidden/>
            <w:sz w:val="24"/>
          </w:rPr>
          <w:t>26</w:t>
        </w:r>
        <w:r w:rsidRPr="000C5FE4">
          <w:rPr>
            <w:noProof/>
            <w:webHidden/>
            <w:sz w:val="24"/>
          </w:rPr>
          <w:fldChar w:fldCharType="end"/>
        </w:r>
      </w:hyperlink>
    </w:p>
    <w:p w:rsidR="00BE1612" w:rsidRPr="000C5FE4" w:rsidRDefault="008D1887" w:rsidP="00BE1612">
      <w:pPr>
        <w:pStyle w:val="31"/>
        <w:rPr>
          <w:noProof/>
          <w:sz w:val="24"/>
        </w:rPr>
      </w:pPr>
      <w:hyperlink w:anchor="_Toc464639536" w:history="1">
        <w:r w:rsidR="00BE1612" w:rsidRPr="000C5FE4">
          <w:rPr>
            <w:rStyle w:val="af8"/>
            <w:noProof/>
            <w:sz w:val="24"/>
          </w:rPr>
          <w:t>Статья 24. Ответственность за нарушение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_Toc464639536 \h </w:instrText>
        </w:r>
        <w:r w:rsidRPr="000C5FE4">
          <w:rPr>
            <w:noProof/>
            <w:webHidden/>
            <w:sz w:val="24"/>
          </w:rPr>
        </w:r>
        <w:r w:rsidRPr="000C5FE4">
          <w:rPr>
            <w:noProof/>
            <w:webHidden/>
            <w:sz w:val="24"/>
          </w:rPr>
          <w:fldChar w:fldCharType="separate"/>
        </w:r>
        <w:r w:rsidR="002114DD">
          <w:rPr>
            <w:noProof/>
            <w:webHidden/>
            <w:sz w:val="24"/>
          </w:rPr>
          <w:t>26</w:t>
        </w:r>
        <w:r w:rsidRPr="000C5FE4">
          <w:rPr>
            <w:noProof/>
            <w:webHidden/>
            <w:sz w:val="24"/>
          </w:rPr>
          <w:fldChar w:fldCharType="end"/>
        </w:r>
      </w:hyperlink>
    </w:p>
    <w:p w:rsidR="00BE1612" w:rsidRPr="000C5FE4" w:rsidRDefault="008D1887" w:rsidP="00BE1612">
      <w:pPr>
        <w:pStyle w:val="12"/>
        <w:rPr>
          <w:noProof/>
          <w:sz w:val="24"/>
        </w:rPr>
      </w:pPr>
      <w:hyperlink w:anchor="_Toc464639537" w:history="1">
        <w:r w:rsidR="00BE1612" w:rsidRPr="000C5FE4">
          <w:rPr>
            <w:rStyle w:val="af8"/>
            <w:noProof/>
            <w:sz w:val="24"/>
          </w:rPr>
          <w:t>Часть II. КАРТЫ ГРАДОСТРОИТЕЛЬНОГО ЗОНИРОВАНИЯ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_Toc464639537 \h </w:instrText>
        </w:r>
        <w:r w:rsidRPr="000C5FE4">
          <w:rPr>
            <w:noProof/>
            <w:webHidden/>
            <w:sz w:val="24"/>
          </w:rPr>
        </w:r>
        <w:r w:rsidRPr="000C5FE4">
          <w:rPr>
            <w:noProof/>
            <w:webHidden/>
            <w:sz w:val="24"/>
          </w:rPr>
          <w:fldChar w:fldCharType="separate"/>
        </w:r>
        <w:r w:rsidR="002114DD">
          <w:rPr>
            <w:noProof/>
            <w:webHidden/>
            <w:sz w:val="24"/>
          </w:rPr>
          <w:t>27</w:t>
        </w:r>
        <w:r w:rsidRPr="000C5FE4">
          <w:rPr>
            <w:noProof/>
            <w:webHidden/>
            <w:sz w:val="24"/>
          </w:rPr>
          <w:fldChar w:fldCharType="end"/>
        </w:r>
      </w:hyperlink>
    </w:p>
    <w:p w:rsidR="00BE1612" w:rsidRPr="000C5FE4" w:rsidRDefault="008D1887" w:rsidP="00BE1612">
      <w:pPr>
        <w:pStyle w:val="31"/>
        <w:rPr>
          <w:noProof/>
          <w:sz w:val="24"/>
        </w:rPr>
      </w:pPr>
      <w:hyperlink w:anchor="_Toc464639538" w:history="1">
        <w:r w:rsidR="00BE1612" w:rsidRPr="000C5FE4">
          <w:rPr>
            <w:rStyle w:val="af8"/>
            <w:noProof/>
            <w:sz w:val="24"/>
          </w:rPr>
          <w:t>Статья 25.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_Toc464639538 \h </w:instrText>
        </w:r>
        <w:r w:rsidRPr="000C5FE4">
          <w:rPr>
            <w:noProof/>
            <w:webHidden/>
            <w:sz w:val="24"/>
          </w:rPr>
        </w:r>
        <w:r w:rsidRPr="000C5FE4">
          <w:rPr>
            <w:noProof/>
            <w:webHidden/>
            <w:sz w:val="24"/>
          </w:rPr>
          <w:fldChar w:fldCharType="separate"/>
        </w:r>
        <w:r w:rsidR="002114DD">
          <w:rPr>
            <w:noProof/>
            <w:webHidden/>
            <w:sz w:val="24"/>
          </w:rPr>
          <w:t>27</w:t>
        </w:r>
        <w:r w:rsidRPr="000C5FE4">
          <w:rPr>
            <w:noProof/>
            <w:webHidden/>
            <w:sz w:val="24"/>
          </w:rPr>
          <w:fldChar w:fldCharType="end"/>
        </w:r>
      </w:hyperlink>
    </w:p>
    <w:p w:rsidR="00BE1612" w:rsidRPr="000C5FE4" w:rsidRDefault="008D1887" w:rsidP="00BE1612">
      <w:pPr>
        <w:pStyle w:val="31"/>
        <w:rPr>
          <w:noProof/>
          <w:sz w:val="24"/>
        </w:rPr>
      </w:pPr>
      <w:hyperlink w:anchor="_Toc464639539" w:history="1">
        <w:r w:rsidR="00BE1612" w:rsidRPr="000C5FE4">
          <w:rPr>
            <w:rStyle w:val="af8"/>
            <w:noProof/>
            <w:sz w:val="24"/>
          </w:rPr>
          <w:t>Статья 26. Карты градостроительного зонирования. Виды территориальных зон и их кодовые обозначения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_Toc464639539 \h </w:instrText>
        </w:r>
        <w:r w:rsidRPr="000C5FE4">
          <w:rPr>
            <w:noProof/>
            <w:webHidden/>
            <w:sz w:val="24"/>
          </w:rPr>
        </w:r>
        <w:r w:rsidRPr="000C5FE4">
          <w:rPr>
            <w:noProof/>
            <w:webHidden/>
            <w:sz w:val="24"/>
          </w:rPr>
          <w:fldChar w:fldCharType="separate"/>
        </w:r>
        <w:r w:rsidR="002114DD">
          <w:rPr>
            <w:noProof/>
            <w:webHidden/>
            <w:sz w:val="24"/>
          </w:rPr>
          <w:t>27</w:t>
        </w:r>
        <w:r w:rsidRPr="000C5FE4">
          <w:rPr>
            <w:noProof/>
            <w:webHidden/>
            <w:sz w:val="24"/>
          </w:rPr>
          <w:fldChar w:fldCharType="end"/>
        </w:r>
      </w:hyperlink>
    </w:p>
    <w:p w:rsidR="00BE1612" w:rsidRPr="000C5FE4" w:rsidRDefault="008D1887" w:rsidP="00BE1612">
      <w:pPr>
        <w:pStyle w:val="31"/>
        <w:rPr>
          <w:noProof/>
          <w:sz w:val="24"/>
        </w:rPr>
      </w:pPr>
      <w:hyperlink w:anchor="_Toc464639540" w:history="1">
        <w:r w:rsidR="00BE1612" w:rsidRPr="000C5FE4">
          <w:rPr>
            <w:rStyle w:val="af8"/>
            <w:noProof/>
            <w:sz w:val="24"/>
          </w:rPr>
          <w:t>1. ЖИЛЫЕ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_Toc464639540 \h </w:instrText>
        </w:r>
        <w:r w:rsidRPr="000C5FE4">
          <w:rPr>
            <w:noProof/>
            <w:webHidden/>
            <w:sz w:val="24"/>
          </w:rPr>
        </w:r>
        <w:r w:rsidRPr="000C5FE4">
          <w:rPr>
            <w:noProof/>
            <w:webHidden/>
            <w:sz w:val="24"/>
          </w:rPr>
          <w:fldChar w:fldCharType="separate"/>
        </w:r>
        <w:r w:rsidR="002114DD">
          <w:rPr>
            <w:noProof/>
            <w:webHidden/>
            <w:sz w:val="24"/>
          </w:rPr>
          <w:t>27</w:t>
        </w:r>
        <w:r w:rsidRPr="000C5FE4">
          <w:rPr>
            <w:noProof/>
            <w:webHidden/>
            <w:sz w:val="24"/>
          </w:rPr>
          <w:fldChar w:fldCharType="end"/>
        </w:r>
      </w:hyperlink>
    </w:p>
    <w:p w:rsidR="00BE1612" w:rsidRPr="000C5FE4" w:rsidRDefault="008D1887" w:rsidP="00BE1612">
      <w:pPr>
        <w:pStyle w:val="31"/>
        <w:rPr>
          <w:noProof/>
          <w:sz w:val="24"/>
        </w:rPr>
      </w:pPr>
      <w:hyperlink w:anchor="_Toc464639541" w:history="1">
        <w:r w:rsidR="00BE1612" w:rsidRPr="000C5FE4">
          <w:rPr>
            <w:rStyle w:val="af8"/>
            <w:noProof/>
            <w:sz w:val="24"/>
          </w:rPr>
          <w:t>2. ОБЩЕСТВЕННО-ДЕЛОВЫЕ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_Toc464639541 \h </w:instrText>
        </w:r>
        <w:r w:rsidRPr="000C5FE4">
          <w:rPr>
            <w:noProof/>
            <w:webHidden/>
            <w:sz w:val="24"/>
          </w:rPr>
        </w:r>
        <w:r w:rsidRPr="000C5FE4">
          <w:rPr>
            <w:noProof/>
            <w:webHidden/>
            <w:sz w:val="24"/>
          </w:rPr>
          <w:fldChar w:fldCharType="separate"/>
        </w:r>
        <w:r w:rsidR="002114DD">
          <w:rPr>
            <w:noProof/>
            <w:webHidden/>
            <w:sz w:val="24"/>
          </w:rPr>
          <w:t>28</w:t>
        </w:r>
        <w:r w:rsidRPr="000C5FE4">
          <w:rPr>
            <w:noProof/>
            <w:webHidden/>
            <w:sz w:val="24"/>
          </w:rPr>
          <w:fldChar w:fldCharType="end"/>
        </w:r>
      </w:hyperlink>
    </w:p>
    <w:p w:rsidR="00BE1612" w:rsidRPr="000C5FE4" w:rsidRDefault="008D1887" w:rsidP="00BE1612">
      <w:pPr>
        <w:pStyle w:val="31"/>
        <w:rPr>
          <w:noProof/>
          <w:sz w:val="24"/>
        </w:rPr>
      </w:pPr>
      <w:hyperlink w:anchor="_Toc464639542" w:history="1">
        <w:r w:rsidR="00BE1612" w:rsidRPr="000C5FE4">
          <w:rPr>
            <w:rStyle w:val="af8"/>
            <w:noProof/>
            <w:sz w:val="24"/>
          </w:rPr>
          <w:t>3. ПРОИЗВОДСТВЕННЫЕ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_Toc464639542 \h </w:instrText>
        </w:r>
        <w:r w:rsidRPr="000C5FE4">
          <w:rPr>
            <w:noProof/>
            <w:webHidden/>
            <w:sz w:val="24"/>
          </w:rPr>
        </w:r>
        <w:r w:rsidRPr="000C5FE4">
          <w:rPr>
            <w:noProof/>
            <w:webHidden/>
            <w:sz w:val="24"/>
          </w:rPr>
          <w:fldChar w:fldCharType="separate"/>
        </w:r>
        <w:r w:rsidR="002114DD">
          <w:rPr>
            <w:noProof/>
            <w:webHidden/>
            <w:sz w:val="24"/>
          </w:rPr>
          <w:t>28</w:t>
        </w:r>
        <w:r w:rsidRPr="000C5FE4">
          <w:rPr>
            <w:noProof/>
            <w:webHidden/>
            <w:sz w:val="24"/>
          </w:rPr>
          <w:fldChar w:fldCharType="end"/>
        </w:r>
      </w:hyperlink>
    </w:p>
    <w:p w:rsidR="00BE1612" w:rsidRPr="000C5FE4" w:rsidRDefault="008D1887" w:rsidP="00BE1612">
      <w:pPr>
        <w:pStyle w:val="31"/>
        <w:rPr>
          <w:noProof/>
          <w:sz w:val="24"/>
        </w:rPr>
      </w:pPr>
      <w:hyperlink w:anchor="_Toc464639543" w:history="1">
        <w:r w:rsidR="00BE1612" w:rsidRPr="000C5FE4">
          <w:rPr>
            <w:rStyle w:val="af8"/>
            <w:noProof/>
            <w:sz w:val="24"/>
          </w:rPr>
          <w:t>4. ЗОНЫ ИНЖЕНЕРНЫХ И ТРАНСПОРТНЫХ ИНФРАСТРУКТУР:</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_Toc464639543 \h </w:instrText>
        </w:r>
        <w:r w:rsidRPr="000C5FE4">
          <w:rPr>
            <w:noProof/>
            <w:webHidden/>
            <w:sz w:val="24"/>
          </w:rPr>
        </w:r>
        <w:r w:rsidRPr="000C5FE4">
          <w:rPr>
            <w:noProof/>
            <w:webHidden/>
            <w:sz w:val="24"/>
          </w:rPr>
          <w:fldChar w:fldCharType="separate"/>
        </w:r>
        <w:r w:rsidR="002114DD">
          <w:rPr>
            <w:noProof/>
            <w:webHidden/>
            <w:sz w:val="24"/>
          </w:rPr>
          <w:t>28</w:t>
        </w:r>
        <w:r w:rsidRPr="000C5FE4">
          <w:rPr>
            <w:noProof/>
            <w:webHidden/>
            <w:sz w:val="24"/>
          </w:rPr>
          <w:fldChar w:fldCharType="end"/>
        </w:r>
      </w:hyperlink>
    </w:p>
    <w:p w:rsidR="00BE1612" w:rsidRPr="000C5FE4" w:rsidRDefault="008D1887" w:rsidP="00BE1612">
      <w:pPr>
        <w:pStyle w:val="31"/>
        <w:rPr>
          <w:noProof/>
          <w:sz w:val="24"/>
        </w:rPr>
      </w:pPr>
      <w:hyperlink w:anchor="_Toc464639544" w:history="1">
        <w:r w:rsidR="00BE1612" w:rsidRPr="000C5FE4">
          <w:rPr>
            <w:rStyle w:val="af8"/>
            <w:noProof/>
            <w:sz w:val="24"/>
          </w:rPr>
          <w:t>5. ЗОНЫ РЕКРЕАЦИОННОГО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_Toc464639544 \h </w:instrText>
        </w:r>
        <w:r w:rsidRPr="000C5FE4">
          <w:rPr>
            <w:noProof/>
            <w:webHidden/>
            <w:sz w:val="24"/>
          </w:rPr>
        </w:r>
        <w:r w:rsidRPr="000C5FE4">
          <w:rPr>
            <w:noProof/>
            <w:webHidden/>
            <w:sz w:val="24"/>
          </w:rPr>
          <w:fldChar w:fldCharType="separate"/>
        </w:r>
        <w:r w:rsidR="002114DD">
          <w:rPr>
            <w:noProof/>
            <w:webHidden/>
            <w:sz w:val="24"/>
          </w:rPr>
          <w:t>28</w:t>
        </w:r>
        <w:r w:rsidRPr="000C5FE4">
          <w:rPr>
            <w:noProof/>
            <w:webHidden/>
            <w:sz w:val="24"/>
          </w:rPr>
          <w:fldChar w:fldCharType="end"/>
        </w:r>
      </w:hyperlink>
    </w:p>
    <w:p w:rsidR="00BE1612" w:rsidRPr="000C5FE4" w:rsidRDefault="008D1887" w:rsidP="00BE1612">
      <w:pPr>
        <w:pStyle w:val="31"/>
        <w:rPr>
          <w:noProof/>
          <w:sz w:val="24"/>
        </w:rPr>
      </w:pPr>
      <w:hyperlink w:anchor="_Toc464639545" w:history="1">
        <w:r w:rsidR="00BE1612" w:rsidRPr="000C5FE4">
          <w:rPr>
            <w:rStyle w:val="af8"/>
            <w:noProof/>
            <w:sz w:val="24"/>
          </w:rPr>
          <w:t>6. ЗОНЫ СПЕЦИАЛЬНОГО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_Toc464639545 \h </w:instrText>
        </w:r>
        <w:r w:rsidRPr="000C5FE4">
          <w:rPr>
            <w:noProof/>
            <w:webHidden/>
            <w:sz w:val="24"/>
          </w:rPr>
        </w:r>
        <w:r w:rsidRPr="000C5FE4">
          <w:rPr>
            <w:noProof/>
            <w:webHidden/>
            <w:sz w:val="24"/>
          </w:rPr>
          <w:fldChar w:fldCharType="separate"/>
        </w:r>
        <w:r w:rsidR="002114DD">
          <w:rPr>
            <w:noProof/>
            <w:webHidden/>
            <w:sz w:val="24"/>
          </w:rPr>
          <w:t>28</w:t>
        </w:r>
        <w:r w:rsidRPr="000C5FE4">
          <w:rPr>
            <w:noProof/>
            <w:webHidden/>
            <w:sz w:val="24"/>
          </w:rPr>
          <w:fldChar w:fldCharType="end"/>
        </w:r>
      </w:hyperlink>
    </w:p>
    <w:p w:rsidR="00BE1612" w:rsidRPr="000C5FE4" w:rsidRDefault="008D1887" w:rsidP="00BE1612">
      <w:pPr>
        <w:pStyle w:val="12"/>
        <w:rPr>
          <w:noProof/>
          <w:sz w:val="24"/>
        </w:rPr>
      </w:pPr>
      <w:hyperlink w:anchor="_Toc464639546" w:history="1">
        <w:r w:rsidR="00BE1612" w:rsidRPr="000C5FE4">
          <w:rPr>
            <w:rStyle w:val="af8"/>
            <w:noProof/>
            <w:sz w:val="24"/>
          </w:rPr>
          <w:t>Часть I</w:t>
        </w:r>
        <w:r w:rsidR="00BE1612" w:rsidRPr="000C5FE4">
          <w:rPr>
            <w:rStyle w:val="af8"/>
            <w:noProof/>
            <w:sz w:val="24"/>
            <w:lang w:val="en-US"/>
          </w:rPr>
          <w:t>I</w:t>
        </w:r>
        <w:r w:rsidR="00BE1612" w:rsidRPr="000C5FE4">
          <w:rPr>
            <w:rStyle w:val="af8"/>
            <w:noProof/>
            <w:sz w:val="24"/>
          </w:rPr>
          <w:t>I. ТЕРРИТОРИАЛЬНЫЕ ЗОНЫ. ЗОНЫ С ОСОБЫМИ УСЛОВИЯМИ ИСПОЛЬЗОВАНИЯ ТЕРРИТОРИЙ. ГРАДОСТРОИТЕЛЬНЫЕ РЕГЛАМЕНТЫ.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_Toc464639546 \h </w:instrText>
        </w:r>
        <w:r w:rsidRPr="000C5FE4">
          <w:rPr>
            <w:noProof/>
            <w:webHidden/>
            <w:sz w:val="24"/>
          </w:rPr>
        </w:r>
        <w:r w:rsidRPr="000C5FE4">
          <w:rPr>
            <w:noProof/>
            <w:webHidden/>
            <w:sz w:val="24"/>
          </w:rPr>
          <w:fldChar w:fldCharType="separate"/>
        </w:r>
        <w:r w:rsidR="002114DD">
          <w:rPr>
            <w:noProof/>
            <w:webHidden/>
            <w:sz w:val="24"/>
          </w:rPr>
          <w:t>29</w:t>
        </w:r>
        <w:r w:rsidRPr="000C5FE4">
          <w:rPr>
            <w:noProof/>
            <w:webHidden/>
            <w:sz w:val="24"/>
          </w:rPr>
          <w:fldChar w:fldCharType="end"/>
        </w:r>
      </w:hyperlink>
    </w:p>
    <w:p w:rsidR="00BE1612" w:rsidRPr="000C5FE4" w:rsidRDefault="008D1887" w:rsidP="00BE1612">
      <w:pPr>
        <w:pStyle w:val="31"/>
        <w:rPr>
          <w:noProof/>
          <w:sz w:val="24"/>
        </w:rPr>
      </w:pPr>
      <w:hyperlink w:anchor="_Toc464639547" w:history="1">
        <w:r w:rsidR="00BE1612" w:rsidRPr="000C5FE4">
          <w:rPr>
            <w:rStyle w:val="af8"/>
            <w:noProof/>
            <w:sz w:val="24"/>
          </w:rPr>
          <w:t>Статья 27. Градостроительные регламенты. Жилые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_Toc464639547 \h </w:instrText>
        </w:r>
        <w:r w:rsidRPr="000C5FE4">
          <w:rPr>
            <w:noProof/>
            <w:webHidden/>
            <w:sz w:val="24"/>
          </w:rPr>
        </w:r>
        <w:r w:rsidRPr="000C5FE4">
          <w:rPr>
            <w:noProof/>
            <w:webHidden/>
            <w:sz w:val="24"/>
          </w:rPr>
          <w:fldChar w:fldCharType="separate"/>
        </w:r>
        <w:r w:rsidR="002114DD">
          <w:rPr>
            <w:noProof/>
            <w:webHidden/>
            <w:sz w:val="24"/>
          </w:rPr>
          <w:t>29</w:t>
        </w:r>
        <w:r w:rsidRPr="000C5FE4">
          <w:rPr>
            <w:noProof/>
            <w:webHidden/>
            <w:sz w:val="24"/>
          </w:rPr>
          <w:fldChar w:fldCharType="end"/>
        </w:r>
      </w:hyperlink>
    </w:p>
    <w:p w:rsidR="00BE1612" w:rsidRPr="000C5FE4" w:rsidRDefault="008D1887" w:rsidP="00BE1612">
      <w:pPr>
        <w:pStyle w:val="31"/>
        <w:rPr>
          <w:noProof/>
          <w:sz w:val="24"/>
        </w:rPr>
      </w:pPr>
      <w:hyperlink w:anchor="_Toc464639548" w:history="1">
        <w:r w:rsidR="00BE1612" w:rsidRPr="000C5FE4">
          <w:rPr>
            <w:rStyle w:val="af8"/>
            <w:noProof/>
            <w:sz w:val="24"/>
          </w:rPr>
          <w:t>Статья 28. Градостроительные регламенты. Общественно-деловые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_Toc464639548 \h </w:instrText>
        </w:r>
        <w:r w:rsidRPr="000C5FE4">
          <w:rPr>
            <w:noProof/>
            <w:webHidden/>
            <w:sz w:val="24"/>
          </w:rPr>
        </w:r>
        <w:r w:rsidRPr="000C5FE4">
          <w:rPr>
            <w:noProof/>
            <w:webHidden/>
            <w:sz w:val="24"/>
          </w:rPr>
          <w:fldChar w:fldCharType="separate"/>
        </w:r>
        <w:r w:rsidR="002114DD">
          <w:rPr>
            <w:noProof/>
            <w:webHidden/>
            <w:sz w:val="24"/>
          </w:rPr>
          <w:t>41</w:t>
        </w:r>
        <w:r w:rsidRPr="000C5FE4">
          <w:rPr>
            <w:noProof/>
            <w:webHidden/>
            <w:sz w:val="24"/>
          </w:rPr>
          <w:fldChar w:fldCharType="end"/>
        </w:r>
      </w:hyperlink>
    </w:p>
    <w:p w:rsidR="00BE1612" w:rsidRPr="000C5FE4" w:rsidRDefault="008D1887" w:rsidP="00BE1612">
      <w:pPr>
        <w:pStyle w:val="31"/>
        <w:rPr>
          <w:noProof/>
          <w:sz w:val="24"/>
        </w:rPr>
      </w:pPr>
      <w:hyperlink w:anchor="_Toc464639549" w:history="1">
        <w:r w:rsidR="00BE1612" w:rsidRPr="000C5FE4">
          <w:rPr>
            <w:rStyle w:val="af8"/>
            <w:noProof/>
            <w:sz w:val="24"/>
          </w:rPr>
          <w:t>Статья 29. Градостроительные регламенты. Производственные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_Toc464639549 \h </w:instrText>
        </w:r>
        <w:r w:rsidRPr="000C5FE4">
          <w:rPr>
            <w:noProof/>
            <w:webHidden/>
            <w:sz w:val="24"/>
          </w:rPr>
        </w:r>
        <w:r w:rsidRPr="000C5FE4">
          <w:rPr>
            <w:noProof/>
            <w:webHidden/>
            <w:sz w:val="24"/>
          </w:rPr>
          <w:fldChar w:fldCharType="separate"/>
        </w:r>
        <w:r w:rsidR="002114DD">
          <w:rPr>
            <w:noProof/>
            <w:webHidden/>
            <w:sz w:val="24"/>
          </w:rPr>
          <w:t>50</w:t>
        </w:r>
        <w:r w:rsidRPr="000C5FE4">
          <w:rPr>
            <w:noProof/>
            <w:webHidden/>
            <w:sz w:val="24"/>
          </w:rPr>
          <w:fldChar w:fldCharType="end"/>
        </w:r>
      </w:hyperlink>
    </w:p>
    <w:p w:rsidR="00BE1612" w:rsidRPr="000C5FE4" w:rsidRDefault="008D1887" w:rsidP="00BE1612">
      <w:pPr>
        <w:pStyle w:val="31"/>
        <w:rPr>
          <w:noProof/>
          <w:sz w:val="24"/>
        </w:rPr>
      </w:pPr>
      <w:hyperlink w:anchor="_Toc464639550" w:history="1">
        <w:r w:rsidR="00BE1612" w:rsidRPr="000C5FE4">
          <w:rPr>
            <w:rStyle w:val="af8"/>
            <w:noProof/>
            <w:sz w:val="24"/>
          </w:rPr>
          <w:t>Статья 30. Градостроительные регламенты. Зоны инженерной и транспортной инфраструктур</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_Toc464639550 \h </w:instrText>
        </w:r>
        <w:r w:rsidRPr="000C5FE4">
          <w:rPr>
            <w:noProof/>
            <w:webHidden/>
            <w:sz w:val="24"/>
          </w:rPr>
        </w:r>
        <w:r w:rsidRPr="000C5FE4">
          <w:rPr>
            <w:noProof/>
            <w:webHidden/>
            <w:sz w:val="24"/>
          </w:rPr>
          <w:fldChar w:fldCharType="separate"/>
        </w:r>
        <w:r w:rsidR="002114DD">
          <w:rPr>
            <w:noProof/>
            <w:webHidden/>
            <w:sz w:val="24"/>
          </w:rPr>
          <w:t>67</w:t>
        </w:r>
        <w:r w:rsidRPr="000C5FE4">
          <w:rPr>
            <w:noProof/>
            <w:webHidden/>
            <w:sz w:val="24"/>
          </w:rPr>
          <w:fldChar w:fldCharType="end"/>
        </w:r>
      </w:hyperlink>
    </w:p>
    <w:p w:rsidR="00BE1612" w:rsidRPr="000C5FE4" w:rsidRDefault="008D1887" w:rsidP="00BE1612">
      <w:pPr>
        <w:pStyle w:val="31"/>
        <w:rPr>
          <w:noProof/>
          <w:sz w:val="24"/>
        </w:rPr>
      </w:pPr>
      <w:hyperlink w:anchor="_Toc464639551" w:history="1">
        <w:r w:rsidR="00BE1612" w:rsidRPr="000C5FE4">
          <w:rPr>
            <w:rStyle w:val="af8"/>
            <w:noProof/>
            <w:sz w:val="24"/>
          </w:rPr>
          <w:t>Статья 31. Градостроительные регламенты. Зоны рекреационного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_Toc464639551 \h </w:instrText>
        </w:r>
        <w:r w:rsidRPr="000C5FE4">
          <w:rPr>
            <w:noProof/>
            <w:webHidden/>
            <w:sz w:val="24"/>
          </w:rPr>
        </w:r>
        <w:r w:rsidRPr="000C5FE4">
          <w:rPr>
            <w:noProof/>
            <w:webHidden/>
            <w:sz w:val="24"/>
          </w:rPr>
          <w:fldChar w:fldCharType="separate"/>
        </w:r>
        <w:r w:rsidR="002114DD">
          <w:rPr>
            <w:noProof/>
            <w:webHidden/>
            <w:sz w:val="24"/>
          </w:rPr>
          <w:t>72</w:t>
        </w:r>
        <w:r w:rsidRPr="000C5FE4">
          <w:rPr>
            <w:noProof/>
            <w:webHidden/>
            <w:sz w:val="24"/>
          </w:rPr>
          <w:fldChar w:fldCharType="end"/>
        </w:r>
      </w:hyperlink>
    </w:p>
    <w:p w:rsidR="00BE1612" w:rsidRPr="000C5FE4" w:rsidRDefault="008D1887" w:rsidP="00BE1612">
      <w:pPr>
        <w:pStyle w:val="31"/>
        <w:rPr>
          <w:noProof/>
          <w:sz w:val="24"/>
        </w:rPr>
      </w:pPr>
      <w:hyperlink w:anchor="_Toc464639552" w:history="1">
        <w:r w:rsidR="00BE1612" w:rsidRPr="000C5FE4">
          <w:rPr>
            <w:rStyle w:val="af8"/>
            <w:noProof/>
            <w:sz w:val="24"/>
          </w:rPr>
          <w:t>Статья 32. Градостроительные регламенты. Зоны специального назначения</w:t>
        </w:r>
        <w:r w:rsidR="00BE1612" w:rsidRPr="000C5FE4">
          <w:rPr>
            <w:noProof/>
            <w:webHidden/>
            <w:sz w:val="24"/>
          </w:rPr>
          <w:tab/>
        </w:r>
        <w:r w:rsidR="00086BBA">
          <w:rPr>
            <w:noProof/>
            <w:webHidden/>
            <w:sz w:val="24"/>
          </w:rPr>
          <w:t>78</w:t>
        </w:r>
        <w:r w:rsidRPr="000C5FE4">
          <w:rPr>
            <w:noProof/>
            <w:webHidden/>
            <w:sz w:val="24"/>
          </w:rPr>
          <w:fldChar w:fldCharType="begin"/>
        </w:r>
        <w:r w:rsidR="00BE1612" w:rsidRPr="000C5FE4">
          <w:rPr>
            <w:noProof/>
            <w:webHidden/>
            <w:sz w:val="24"/>
          </w:rPr>
          <w:instrText xml:space="preserve"> PAGEREF _Toc464639552 \h </w:instrText>
        </w:r>
        <w:r w:rsidRPr="000C5FE4">
          <w:rPr>
            <w:noProof/>
            <w:webHidden/>
            <w:sz w:val="24"/>
          </w:rPr>
        </w:r>
        <w:r w:rsidRPr="000C5FE4">
          <w:rPr>
            <w:noProof/>
            <w:webHidden/>
            <w:sz w:val="24"/>
          </w:rPr>
          <w:fldChar w:fldCharType="separate"/>
        </w:r>
        <w:r w:rsidR="002114DD">
          <w:rPr>
            <w:b/>
            <w:bCs/>
            <w:noProof/>
            <w:webHidden/>
            <w:sz w:val="24"/>
          </w:rPr>
          <w:t>Ошибка! Закладка не определена.</w:t>
        </w:r>
        <w:r w:rsidRPr="000C5FE4">
          <w:rPr>
            <w:noProof/>
            <w:webHidden/>
            <w:sz w:val="24"/>
          </w:rPr>
          <w:fldChar w:fldCharType="end"/>
        </w:r>
      </w:hyperlink>
    </w:p>
    <w:p w:rsidR="00BE1612" w:rsidRPr="000C5FE4" w:rsidRDefault="008D1887" w:rsidP="00BE1612">
      <w:pPr>
        <w:pStyle w:val="31"/>
        <w:rPr>
          <w:noProof/>
          <w:sz w:val="24"/>
        </w:rPr>
      </w:pPr>
      <w:hyperlink w:anchor="_Toc464639553" w:history="1">
        <w:r w:rsidR="00BE1612" w:rsidRPr="000C5FE4">
          <w:rPr>
            <w:rStyle w:val="af8"/>
            <w:noProof/>
            <w:sz w:val="24"/>
          </w:rPr>
          <w:t>Статья 33. Зоны с особыми условиями использования территорий и территорий объектов культурного наследия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_Toc464639553 \h </w:instrText>
        </w:r>
        <w:r w:rsidRPr="000C5FE4">
          <w:rPr>
            <w:noProof/>
            <w:webHidden/>
            <w:sz w:val="24"/>
          </w:rPr>
        </w:r>
        <w:r w:rsidRPr="000C5FE4">
          <w:rPr>
            <w:noProof/>
            <w:webHidden/>
            <w:sz w:val="24"/>
          </w:rPr>
          <w:fldChar w:fldCharType="separate"/>
        </w:r>
        <w:r w:rsidR="002114DD">
          <w:rPr>
            <w:noProof/>
            <w:webHidden/>
            <w:sz w:val="24"/>
          </w:rPr>
          <w:t>80</w:t>
        </w:r>
        <w:r w:rsidRPr="000C5FE4">
          <w:rPr>
            <w:noProof/>
            <w:webHidden/>
            <w:sz w:val="24"/>
          </w:rPr>
          <w:fldChar w:fldCharType="end"/>
        </w:r>
      </w:hyperlink>
    </w:p>
    <w:p w:rsidR="00BE1612" w:rsidRPr="000C5FE4" w:rsidRDefault="008D1887" w:rsidP="00BE1612">
      <w:pPr>
        <w:pStyle w:val="31"/>
        <w:rPr>
          <w:noProof/>
          <w:sz w:val="24"/>
        </w:rPr>
      </w:pPr>
      <w:hyperlink w:anchor="_Toc464639554" w:history="1">
        <w:r w:rsidR="00BE1612" w:rsidRPr="000C5FE4">
          <w:rPr>
            <w:rStyle w:val="af8"/>
            <w:noProof/>
            <w:sz w:val="24"/>
          </w:rPr>
          <w:t>Статья 34. Установление ограничений использования земельных участков и объектов капитального строительства в границах зон ограничений и обременений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_Toc464639554 \h </w:instrText>
        </w:r>
        <w:r w:rsidRPr="000C5FE4">
          <w:rPr>
            <w:noProof/>
            <w:webHidden/>
            <w:sz w:val="24"/>
          </w:rPr>
        </w:r>
        <w:r w:rsidRPr="000C5FE4">
          <w:rPr>
            <w:noProof/>
            <w:webHidden/>
            <w:sz w:val="24"/>
          </w:rPr>
          <w:fldChar w:fldCharType="separate"/>
        </w:r>
        <w:r w:rsidR="002114DD">
          <w:rPr>
            <w:noProof/>
            <w:webHidden/>
            <w:sz w:val="24"/>
          </w:rPr>
          <w:t>81</w:t>
        </w:r>
        <w:r w:rsidRPr="000C5FE4">
          <w:rPr>
            <w:noProof/>
            <w:webHidden/>
            <w:sz w:val="24"/>
          </w:rPr>
          <w:fldChar w:fldCharType="end"/>
        </w:r>
      </w:hyperlink>
    </w:p>
    <w:p w:rsidR="00BE1612" w:rsidRPr="00C178E0" w:rsidRDefault="008D1887" w:rsidP="00BE1612">
      <w:pPr>
        <w:pStyle w:val="12"/>
        <w:jc w:val="both"/>
        <w:rPr>
          <w:sz w:val="24"/>
        </w:rPr>
      </w:pPr>
      <w:r w:rsidRPr="000C5FE4">
        <w:rPr>
          <w:sz w:val="24"/>
        </w:rPr>
        <w:fldChar w:fldCharType="end"/>
      </w: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ind w:firstLine="0"/>
        <w:jc w:val="left"/>
        <w:rPr>
          <w:rFonts w:ascii="TimesNewRomanPS-BoldMT" w:hAnsi="TimesNewRomanPS-BoldMT" w:cs="TimesNewRomanPS-BoldMT"/>
          <w:b/>
          <w:bCs/>
          <w:sz w:val="22"/>
          <w:szCs w:val="22"/>
        </w:rPr>
      </w:pPr>
    </w:p>
    <w:p w:rsidR="00BE1612" w:rsidRPr="00C178E0" w:rsidRDefault="00BE1612" w:rsidP="00BE1612">
      <w:pPr>
        <w:autoSpaceDE w:val="0"/>
        <w:autoSpaceDN w:val="0"/>
        <w:adjustRightInd w:val="0"/>
        <w:ind w:firstLine="0"/>
        <w:jc w:val="left"/>
        <w:rPr>
          <w:rFonts w:ascii="TimesNewRomanPS-BoldMT" w:hAnsi="TimesNewRomanPS-BoldMT" w:cs="TimesNewRomanPS-BoldMT"/>
          <w:b/>
          <w:bCs/>
          <w:sz w:val="22"/>
          <w:szCs w:val="22"/>
        </w:rPr>
        <w:sectPr w:rsidR="00BE1612" w:rsidRPr="00C178E0">
          <w:pgSz w:w="11906" w:h="16838"/>
          <w:pgMar w:top="1134" w:right="850" w:bottom="1134" w:left="1701" w:header="708" w:footer="708" w:gutter="0"/>
          <w:cols w:space="708"/>
          <w:docGrid w:linePitch="360"/>
        </w:sectPr>
      </w:pPr>
    </w:p>
    <w:p w:rsidR="00BE1612" w:rsidRPr="00C178E0" w:rsidRDefault="00BE1612" w:rsidP="00BE1612">
      <w:pPr>
        <w:pStyle w:val="1"/>
      </w:pPr>
      <w:bookmarkStart w:id="0" w:name="_Toc451780497"/>
      <w:bookmarkStart w:id="1" w:name="_Toc464639504"/>
      <w:r w:rsidRPr="00C178E0">
        <w:lastRenderedPageBreak/>
        <w:t>Часть I. ПОРЯДОК ПОДГОТОВКИ, ПРИНЯТИЯ И ПРИМЕНЕНИЯ ПРАВИЛ ЗЕМЛЕПОЛЬЗОВАНИЯ И ЗАСТРОЙКИ И ВНЕСЕНИЯ В НИХ ИЗМЕНЕНИЙ</w:t>
      </w:r>
      <w:bookmarkEnd w:id="0"/>
      <w:bookmarkEnd w:id="1"/>
    </w:p>
    <w:p w:rsidR="00BE1612" w:rsidRPr="00C178E0" w:rsidRDefault="00BE1612" w:rsidP="00BE1612">
      <w:pPr>
        <w:pStyle w:val="2"/>
      </w:pPr>
      <w:bookmarkStart w:id="2" w:name="_Toc451780498"/>
      <w:bookmarkStart w:id="3" w:name="_Toc464639505"/>
      <w:r w:rsidRPr="00C178E0">
        <w:t>Глава 1. Общие положения</w:t>
      </w:r>
      <w:bookmarkEnd w:id="2"/>
      <w:bookmarkEnd w:id="3"/>
    </w:p>
    <w:p w:rsidR="00BE1612" w:rsidRPr="00C178E0" w:rsidRDefault="00BE1612" w:rsidP="00BE1612">
      <w:pPr>
        <w:pStyle w:val="3"/>
      </w:pPr>
      <w:bookmarkStart w:id="4" w:name="_Toc321740164"/>
      <w:bookmarkStart w:id="5" w:name="_Toc323812128"/>
      <w:bookmarkStart w:id="6" w:name="_Toc337651691"/>
      <w:bookmarkStart w:id="7" w:name="_Toc451780499"/>
      <w:bookmarkStart w:id="8" w:name="_Toc464639506"/>
      <w:r w:rsidRPr="00C178E0">
        <w:t>Статья 1. Основные понятия и термины, используемые в Правилах</w:t>
      </w:r>
      <w:bookmarkEnd w:id="4"/>
      <w:bookmarkEnd w:id="5"/>
      <w:bookmarkEnd w:id="6"/>
      <w:bookmarkEnd w:id="7"/>
      <w:bookmarkEnd w:id="8"/>
    </w:p>
    <w:p w:rsidR="00BE1612" w:rsidRPr="00C178E0" w:rsidRDefault="00BE1612" w:rsidP="00BE1612">
      <w:r w:rsidRPr="00C178E0">
        <w:t>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w:t>
      </w:r>
    </w:p>
    <w:p w:rsidR="00BE1612" w:rsidRPr="00C178E0" w:rsidRDefault="00BE1612" w:rsidP="00BE1612">
      <w:pPr>
        <w:autoSpaceDE w:val="0"/>
        <w:autoSpaceDN w:val="0"/>
        <w:adjustRightInd w:val="0"/>
        <w:ind w:firstLine="540"/>
      </w:pPr>
      <w:r w:rsidRPr="00C178E0">
        <w:t>2. Для целей настоящих Правил используются следующие понятия:</w:t>
      </w:r>
    </w:p>
    <w:p w:rsidR="00BE1612" w:rsidRPr="00C178E0" w:rsidRDefault="00BE1612" w:rsidP="00BE1612">
      <w:r w:rsidRPr="00C178E0">
        <w:t xml:space="preserve">- </w:t>
      </w:r>
      <w:r w:rsidRPr="00C178E0">
        <w:rPr>
          <w:i/>
        </w:rPr>
        <w:t>акт о выборе земельного участка</w:t>
      </w:r>
      <w:r w:rsidRPr="00C178E0">
        <w:t xml:space="preserve"> -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утверждаемого постановлением админист</w:t>
      </w:r>
      <w:r>
        <w:t>рации муниципального образования</w:t>
      </w:r>
      <w:r w:rsidRPr="00C178E0">
        <w:t>;</w:t>
      </w:r>
    </w:p>
    <w:p w:rsidR="00BE1612" w:rsidRPr="00C178E0" w:rsidRDefault="00BE1612" w:rsidP="00BE1612">
      <w:r w:rsidRPr="00C178E0">
        <w:t xml:space="preserve">- </w:t>
      </w:r>
      <w:r w:rsidRPr="00C178E0">
        <w:rPr>
          <w:i/>
        </w:rPr>
        <w:t>боковые границы участка</w:t>
      </w:r>
      <w:r w:rsidRPr="00C178E0">
        <w:t xml:space="preserve"> - границы, линии которых соединяют лицевую и заднюю границы участка и разделяют два соседних земельных участка;</w:t>
      </w:r>
    </w:p>
    <w:p w:rsidR="00BE1612" w:rsidRPr="00C178E0" w:rsidRDefault="00BE1612" w:rsidP="00BE1612">
      <w:r w:rsidRPr="00C178E0">
        <w:rPr>
          <w:i/>
        </w:rPr>
        <w:t>- виды разрешенного использования земельных участков и объектов капитального строительства</w:t>
      </w:r>
      <w:r w:rsidRPr="00C178E0">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E1612" w:rsidRPr="00C178E0" w:rsidRDefault="00BE1612" w:rsidP="00BE1612">
      <w:r w:rsidRPr="00C178E0">
        <w:t xml:space="preserve">- </w:t>
      </w:r>
      <w:r w:rsidRPr="00C178E0">
        <w:rPr>
          <w:i/>
        </w:rPr>
        <w:t>водоохранная зона</w:t>
      </w:r>
      <w:r w:rsidRPr="00C178E0">
        <w:t xml:space="preserve"> -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BE1612" w:rsidRPr="00C178E0" w:rsidRDefault="00BE1612" w:rsidP="00BE1612">
      <w:r w:rsidRPr="00C178E0">
        <w:t xml:space="preserve">- </w:t>
      </w:r>
      <w:r w:rsidRPr="00C178E0">
        <w:rPr>
          <w:i/>
        </w:rPr>
        <w:t>временные сооружения</w:t>
      </w:r>
      <w:r w:rsidRPr="00C178E0">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BE1612" w:rsidRPr="00C178E0" w:rsidRDefault="00BE1612" w:rsidP="00BE1612">
      <w:r w:rsidRPr="00C178E0">
        <w:t xml:space="preserve">- </w:t>
      </w:r>
      <w:r w:rsidRPr="00C178E0">
        <w:rPr>
          <w:i/>
        </w:rPr>
        <w:t>временные сооружения для нужд строительного процесса</w:t>
      </w:r>
      <w:r w:rsidRPr="00C178E0">
        <w:t xml:space="preserve"> -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E1612" w:rsidRPr="00C178E0" w:rsidRDefault="00BE1612" w:rsidP="00BE1612">
      <w:r w:rsidRPr="00C178E0">
        <w:t xml:space="preserve">- </w:t>
      </w:r>
      <w:r w:rsidRPr="00C178E0">
        <w:rPr>
          <w:i/>
        </w:rPr>
        <w:t xml:space="preserve">вспомогательные виды разрешенного использования земельных участков и объектов капитального строительства </w:t>
      </w:r>
      <w:r w:rsidRPr="00C178E0">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w:t>
      </w:r>
      <w:r w:rsidRPr="00C178E0">
        <w:lastRenderedPageBreak/>
        <w:t>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E1612" w:rsidRPr="00C178E0" w:rsidRDefault="00BE1612" w:rsidP="00BE1612">
      <w:r w:rsidRPr="00C178E0">
        <w:t xml:space="preserve">- </w:t>
      </w:r>
      <w:r w:rsidRPr="00C178E0">
        <w:rPr>
          <w:i/>
        </w:rPr>
        <w:t>высота здания, строения, сооружения</w:t>
      </w:r>
      <w:r w:rsidRPr="00C178E0">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E1612" w:rsidRPr="00C178E0" w:rsidRDefault="00BE1612" w:rsidP="00BE1612">
      <w:r w:rsidRPr="00C178E0">
        <w:t xml:space="preserve">- </w:t>
      </w:r>
      <w:r w:rsidRPr="00C178E0">
        <w:rPr>
          <w:i/>
        </w:rPr>
        <w:t xml:space="preserve">градостроительное заключение </w:t>
      </w:r>
      <w:r w:rsidRPr="00C178E0">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BE1612" w:rsidRDefault="00BE1612" w:rsidP="00BE1612">
      <w:r w:rsidRPr="00C178E0">
        <w:t xml:space="preserve">- </w:t>
      </w:r>
      <w:r w:rsidRPr="00C178E0">
        <w:rPr>
          <w:i/>
        </w:rPr>
        <w:t>градостроительное зонирование</w:t>
      </w:r>
      <w:r w:rsidRPr="00C178E0">
        <w:t xml:space="preserve"> - </w:t>
      </w:r>
      <w:r>
        <w:t>зонирование территорий муниципальных образований в целях определения территориальных зон и установления градостроительных регламентов;</w:t>
      </w:r>
    </w:p>
    <w:p w:rsidR="00BE1612" w:rsidRPr="00C178E0" w:rsidRDefault="00BE1612" w:rsidP="00BE1612">
      <w:r w:rsidRPr="00C178E0">
        <w:t xml:space="preserve">- </w:t>
      </w:r>
      <w:r w:rsidRPr="00C178E0">
        <w:rPr>
          <w:i/>
        </w:rPr>
        <w:t>градостроительные изменения</w:t>
      </w:r>
      <w:r w:rsidRPr="00C178E0">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E1612" w:rsidRPr="00C178E0" w:rsidRDefault="00BE1612" w:rsidP="00BE1612">
      <w:r w:rsidRPr="00C178E0">
        <w:t xml:space="preserve">- </w:t>
      </w:r>
      <w:r w:rsidRPr="00C178E0">
        <w:rPr>
          <w:i/>
        </w:rPr>
        <w:t>градостроительная подготовка территорий</w:t>
      </w:r>
      <w:r w:rsidRPr="00C178E0">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E1612" w:rsidRPr="00C178E0" w:rsidRDefault="00BE1612" w:rsidP="00BE1612">
      <w:r w:rsidRPr="00C178E0">
        <w:t xml:space="preserve">- </w:t>
      </w:r>
      <w:r w:rsidRPr="00C178E0">
        <w:rPr>
          <w:i/>
        </w:rPr>
        <w:t>градостроительный план земельного участка</w:t>
      </w:r>
      <w:r w:rsidRPr="00C178E0">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6" w:history="1">
        <w:r w:rsidRPr="00C178E0">
          <w:t>частью 3 статьи 44</w:t>
        </w:r>
      </w:hyperlink>
      <w:r w:rsidRPr="00C178E0">
        <w:t xml:space="preserve">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E1612" w:rsidRPr="00C178E0" w:rsidRDefault="00BE1612" w:rsidP="00BE1612">
      <w:r w:rsidRPr="00C178E0">
        <w:t xml:space="preserve">- </w:t>
      </w:r>
      <w:r w:rsidRPr="00C178E0">
        <w:rPr>
          <w:i/>
        </w:rPr>
        <w:t>градостроительный регламент</w:t>
      </w:r>
      <w:r w:rsidRPr="00C178E0">
        <w:t xml:space="preserve">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E1612" w:rsidRPr="00C178E0" w:rsidRDefault="00BE1612" w:rsidP="00BE1612">
      <w:r w:rsidRPr="00C178E0">
        <w:t xml:space="preserve">- </w:t>
      </w:r>
      <w:r w:rsidRPr="00C178E0">
        <w:rPr>
          <w:i/>
        </w:rPr>
        <w:t>задняя граница участка</w:t>
      </w:r>
      <w:r w:rsidRPr="00C178E0">
        <w:t xml:space="preserve"> - граница участка, как правило, противоположная (или параллельная) лицевой границе земельного участка;</w:t>
      </w:r>
    </w:p>
    <w:p w:rsidR="00BE1612" w:rsidRPr="00C178E0" w:rsidRDefault="00BE1612" w:rsidP="00BE1612">
      <w:r w:rsidRPr="00C178E0">
        <w:t xml:space="preserve">- </w:t>
      </w:r>
      <w:r w:rsidRPr="00C178E0">
        <w:rPr>
          <w:i/>
        </w:rPr>
        <w:t>заказчик</w:t>
      </w:r>
      <w:r w:rsidRPr="00C178E0">
        <w:t xml:space="preserve"> - гражданин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w:t>
      </w:r>
      <w:r w:rsidRPr="00C178E0">
        <w:lastRenderedPageBreak/>
        <w:t>заключение договоров с исполнителями, подрядчиками, осуществлять контроль на стадии выполнения и приемки работ;</w:t>
      </w:r>
    </w:p>
    <w:p w:rsidR="00BE1612" w:rsidRDefault="00BE1612" w:rsidP="00E331DD">
      <w:r w:rsidRPr="00C178E0">
        <w:t xml:space="preserve">- </w:t>
      </w:r>
      <w:r w:rsidRPr="00C178E0">
        <w:rPr>
          <w:i/>
        </w:rPr>
        <w:t>застройщик</w:t>
      </w:r>
      <w:r w:rsidR="008A734E">
        <w:rPr>
          <w:i/>
        </w:rPr>
        <w:tab/>
        <w:t xml:space="preserve"> </w:t>
      </w:r>
      <w:r w:rsidR="008A734E">
        <w:t xml:space="preserve">- </w:t>
      </w:r>
      <w: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1612" w:rsidRPr="00C178E0" w:rsidRDefault="00BE1612" w:rsidP="00BE1612">
      <w:r w:rsidRPr="00C178E0">
        <w:t xml:space="preserve">- </w:t>
      </w:r>
      <w:r w:rsidRPr="00C178E0">
        <w:rPr>
          <w:i/>
        </w:rPr>
        <w:t>зеленые насаждения общего пользования</w:t>
      </w:r>
      <w:r w:rsidRPr="00C178E0">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сельских улиц);</w:t>
      </w:r>
    </w:p>
    <w:p w:rsidR="00BE1612" w:rsidRPr="00C178E0" w:rsidRDefault="00BE1612" w:rsidP="00BE1612">
      <w:r w:rsidRPr="00C178E0">
        <w:t xml:space="preserve">- </w:t>
      </w:r>
      <w:r w:rsidRPr="00C178E0">
        <w:rPr>
          <w:i/>
        </w:rPr>
        <w:t>зеленые насаждения ограниченного пользования</w:t>
      </w:r>
      <w:r w:rsidRPr="00C178E0">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E1612" w:rsidRPr="00C178E0" w:rsidRDefault="00BE1612" w:rsidP="00BE1612">
      <w:r w:rsidRPr="00C178E0">
        <w:t xml:space="preserve">- </w:t>
      </w:r>
      <w:r w:rsidRPr="00C178E0">
        <w:rPr>
          <w:i/>
        </w:rPr>
        <w:t>зеленые насаждения внутриквартального озеленения</w:t>
      </w:r>
      <w:r w:rsidRPr="00C178E0">
        <w:t xml:space="preserve"> - все виды зеленых насаждений, находящиеся в границах красных линий кварталов;</w:t>
      </w:r>
    </w:p>
    <w:p w:rsidR="00BE1612" w:rsidRPr="00C178E0" w:rsidRDefault="00BE1612" w:rsidP="00BE1612">
      <w:r w:rsidRPr="00C178E0">
        <w:t xml:space="preserve">- </w:t>
      </w:r>
      <w:r w:rsidRPr="00C178E0">
        <w:rPr>
          <w:i/>
        </w:rPr>
        <w:t>земельные участки как объекты градостроительной деятельности</w:t>
      </w:r>
      <w:r w:rsidRPr="00C178E0">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1612" w:rsidRPr="00C178E0" w:rsidRDefault="00BE1612" w:rsidP="00BE1612">
      <w:r w:rsidRPr="00C178E0">
        <w:t xml:space="preserve">- </w:t>
      </w:r>
      <w:r w:rsidRPr="00C178E0">
        <w:rPr>
          <w:i/>
        </w:rPr>
        <w:t>зоны санитарной охраны</w:t>
      </w:r>
      <w:r w:rsidRPr="00C178E0">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E1612" w:rsidRDefault="00BE1612" w:rsidP="00E331DD">
      <w:r w:rsidRPr="00C178E0">
        <w:t xml:space="preserve">- </w:t>
      </w:r>
      <w:r w:rsidRPr="00C178E0">
        <w:rPr>
          <w:i/>
        </w:rPr>
        <w:t>зоны с особыми условиями использования территорий</w:t>
      </w:r>
      <w:r w:rsidRPr="00C178E0">
        <w:t xml:space="preserve"> - </w:t>
      </w:r>
      <w: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1612" w:rsidRPr="00C178E0" w:rsidRDefault="00BE1612" w:rsidP="00BE1612">
      <w:r w:rsidRPr="00C178E0">
        <w:t xml:space="preserve">- </w:t>
      </w:r>
      <w:r w:rsidRPr="00C178E0">
        <w:rPr>
          <w:i/>
        </w:rPr>
        <w:t>инженерное (инженерно-техническое) обеспечение территории</w:t>
      </w:r>
      <w:r w:rsidRPr="00C178E0">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E1612" w:rsidRPr="00C178E0" w:rsidRDefault="00BE1612" w:rsidP="00BE1612">
      <w:r w:rsidRPr="00C178E0">
        <w:t xml:space="preserve">- </w:t>
      </w:r>
      <w:r w:rsidRPr="00C178E0">
        <w:rPr>
          <w:i/>
        </w:rPr>
        <w:t>инженерная подготовка территории</w:t>
      </w:r>
      <w:r w:rsidRPr="00C178E0">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w:t>
      </w:r>
      <w:r w:rsidRPr="00C178E0">
        <w:lastRenderedPageBreak/>
        <w:t>грунтовых вод, защита территории от затопления и подтопления, освоение оврагов, дренаж, выторфовка, подсыпка и т.д.);</w:t>
      </w:r>
    </w:p>
    <w:p w:rsidR="00BE1612" w:rsidRPr="00C178E0" w:rsidRDefault="00BE1612" w:rsidP="00BE1612">
      <w:r w:rsidRPr="00C178E0">
        <w:t xml:space="preserve">- </w:t>
      </w:r>
      <w:r w:rsidRPr="00C178E0">
        <w:rPr>
          <w:i/>
        </w:rPr>
        <w:t>инженерная, транспортная и социальная инфраструктуры</w:t>
      </w:r>
      <w:r w:rsidRPr="00C178E0">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w:t>
      </w:r>
      <w:r>
        <w:t>ктов муниципального образования;</w:t>
      </w:r>
    </w:p>
    <w:p w:rsidR="00BE1612" w:rsidRDefault="00BE1612" w:rsidP="00BE1612">
      <w:r w:rsidRPr="00C178E0">
        <w:t xml:space="preserve">- </w:t>
      </w:r>
      <w:r w:rsidRPr="00C178E0">
        <w:rPr>
          <w:i/>
        </w:rPr>
        <w:t>капитальный ремонт объектов капитального строительства</w:t>
      </w:r>
      <w:r>
        <w:t xml:space="preserve">(за исключением линейных объектов) </w:t>
      </w:r>
      <w:r w:rsidRPr="00C178E0">
        <w:t xml:space="preserve">(далее - капитальный ремонт) - </w:t>
      </w:r>
      <w: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1612" w:rsidRPr="00C178E0" w:rsidRDefault="00BE1612" w:rsidP="00BE1612">
      <w:r w:rsidRPr="00C178E0">
        <w:t xml:space="preserve">- </w:t>
      </w:r>
      <w:r w:rsidRPr="00C178E0">
        <w:rPr>
          <w:i/>
        </w:rPr>
        <w:t>карта градостроительного зонирования</w:t>
      </w:r>
      <w:r w:rsidRPr="00C178E0">
        <w:t xml:space="preserve"> - карта в составе Правил землепользования и заст</w:t>
      </w:r>
      <w:r>
        <w:t>ройки муниципального образования</w:t>
      </w:r>
      <w:r w:rsidRPr="00C178E0">
        <w:t>,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E1612" w:rsidRPr="00C178E0" w:rsidRDefault="00BE1612" w:rsidP="00BE1612">
      <w:r w:rsidRPr="00C178E0">
        <w:t xml:space="preserve">- </w:t>
      </w:r>
      <w:r w:rsidRPr="00C178E0">
        <w:rPr>
          <w:i/>
        </w:rPr>
        <w:t xml:space="preserve">квартал (микрорайон) </w:t>
      </w:r>
      <w:r w:rsidRPr="00C178E0">
        <w:t>- основной планировочный элемент жилой застройки в структуре населенных пу</w:t>
      </w:r>
      <w:r>
        <w:t>нктов</w:t>
      </w:r>
      <w:r w:rsidRPr="00C178E0">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 в пределах которого размещаются жилые дома, учреждения и предприятия обслуживания местного значения, иные объекты обслуживания;</w:t>
      </w:r>
    </w:p>
    <w:p w:rsidR="00BE1612" w:rsidRPr="00C178E0" w:rsidRDefault="00BE1612" w:rsidP="00BE1612">
      <w:r w:rsidRPr="00C178E0">
        <w:t xml:space="preserve">- </w:t>
      </w:r>
      <w:r w:rsidRPr="00C178E0">
        <w:rPr>
          <w:i/>
        </w:rPr>
        <w:t>коэффициент застройки</w:t>
      </w:r>
      <w:r w:rsidRPr="00C178E0">
        <w:t xml:space="preserve"> - отношение застроенной части территории земельного участка к части территории, свободной от застройки (%);</w:t>
      </w:r>
    </w:p>
    <w:p w:rsidR="00BE1612" w:rsidRDefault="00BE1612" w:rsidP="00BE1612">
      <w:r w:rsidRPr="00C178E0">
        <w:t xml:space="preserve">- </w:t>
      </w:r>
      <w:r w:rsidRPr="00C178E0">
        <w:rPr>
          <w:i/>
        </w:rPr>
        <w:t>красные линии</w:t>
      </w:r>
      <w:r w:rsidRPr="00C178E0">
        <w:t xml:space="preserve"> - </w:t>
      </w:r>
      <w: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E1612" w:rsidRPr="00C178E0" w:rsidRDefault="00BE1612" w:rsidP="00BE1612">
      <w:r w:rsidRPr="00C178E0">
        <w:t xml:space="preserve">- </w:t>
      </w:r>
      <w:r w:rsidRPr="00C178E0">
        <w:rPr>
          <w:i/>
        </w:rPr>
        <w:t>линейные объекты</w:t>
      </w:r>
      <w:r w:rsidRPr="00C178E0">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E1612" w:rsidRPr="00C178E0" w:rsidRDefault="00BE1612" w:rsidP="00BE1612">
      <w:r w:rsidRPr="00C178E0">
        <w:t xml:space="preserve">- </w:t>
      </w:r>
      <w:r w:rsidRPr="00C178E0">
        <w:rPr>
          <w:i/>
        </w:rPr>
        <w:t>линии регулирования застройки</w:t>
      </w:r>
      <w:r w:rsidRPr="00C178E0">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BE1612" w:rsidRPr="00C178E0" w:rsidRDefault="00BE1612" w:rsidP="00BE1612">
      <w:r w:rsidRPr="00C178E0">
        <w:t xml:space="preserve">- </w:t>
      </w:r>
      <w:r w:rsidRPr="00C178E0">
        <w:rPr>
          <w:i/>
        </w:rPr>
        <w:t xml:space="preserve">лицевая граница участка </w:t>
      </w:r>
      <w:r w:rsidRPr="00C178E0">
        <w:t>- граница участка, примыкающая к улице, на которую ориентирован главный фасад здания;</w:t>
      </w:r>
    </w:p>
    <w:p w:rsidR="00BE1612" w:rsidRPr="00C178E0" w:rsidRDefault="00BE1612" w:rsidP="00BE1612">
      <w:r w:rsidRPr="00C178E0">
        <w:t xml:space="preserve">- </w:t>
      </w:r>
      <w:r w:rsidRPr="00C178E0">
        <w:rPr>
          <w:i/>
        </w:rPr>
        <w:t>многоквартирный жилой дом</w:t>
      </w:r>
      <w:r w:rsidRPr="00C178E0">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BE1612" w:rsidRDefault="00BE1612" w:rsidP="00BE1612">
      <w:r w:rsidRPr="00C178E0">
        <w:lastRenderedPageBreak/>
        <w:t xml:space="preserve">- </w:t>
      </w:r>
      <w:r w:rsidRPr="00C178E0">
        <w:rPr>
          <w:i/>
        </w:rPr>
        <w:t>объект капитального строительства</w:t>
      </w:r>
      <w:r w:rsidRPr="00C178E0">
        <w:t xml:space="preserve"> - </w:t>
      </w:r>
      <w: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1612" w:rsidRPr="00C178E0" w:rsidRDefault="00BE1612" w:rsidP="00BE1612">
      <w:r w:rsidRPr="00C178E0">
        <w:t xml:space="preserve">- </w:t>
      </w:r>
      <w:r w:rsidRPr="00C178E0">
        <w:rPr>
          <w:i/>
        </w:rPr>
        <w:t>объекты некапитального строительства</w:t>
      </w:r>
      <w:r w:rsidRPr="00C178E0">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BE1612" w:rsidRPr="00C178E0" w:rsidRDefault="00BE1612" w:rsidP="00BE1612">
      <w:r w:rsidRPr="00C178E0">
        <w:t xml:space="preserve">- </w:t>
      </w:r>
      <w:r w:rsidRPr="00C178E0">
        <w:rPr>
          <w:i/>
        </w:rPr>
        <w:t xml:space="preserve">объект культурного наследия (памятник истории и культуры) </w:t>
      </w:r>
      <w:r w:rsidRPr="00C178E0">
        <w:t>- объект недвижимого имущества, представляющий собой ценность с точки зрения истории, археологии, архитектуры, градостроительства и являющийся подлинным источником информации о зарождении и развитии культуры, имеющий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BE1612" w:rsidRPr="00C178E0" w:rsidRDefault="00BE1612" w:rsidP="00BE1612">
      <w:r w:rsidRPr="00C178E0">
        <w:t xml:space="preserve">- </w:t>
      </w:r>
      <w:r w:rsidRPr="00C178E0">
        <w:rPr>
          <w:i/>
        </w:rPr>
        <w:t>основные виды разрешенного использования земельных участков и объектов капитального строительства</w:t>
      </w:r>
      <w:r w:rsidRPr="00C178E0">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BE1612" w:rsidRDefault="00BE1612" w:rsidP="00BE1612">
      <w:r w:rsidRPr="00C178E0">
        <w:t xml:space="preserve">- </w:t>
      </w:r>
      <w:r w:rsidRPr="00C178E0">
        <w:rPr>
          <w:i/>
        </w:rPr>
        <w:t xml:space="preserve">отступ здания, сооружения </w:t>
      </w:r>
      <w:r w:rsidRPr="00C178E0">
        <w:t>(от границы участка) - расстояние между границей участка и стеной здания;</w:t>
      </w:r>
    </w:p>
    <w:p w:rsidR="00BE1612" w:rsidRDefault="00BE1612" w:rsidP="00E331DD">
      <w:r>
        <w:t xml:space="preserve">- </w:t>
      </w:r>
      <w:r w:rsidRPr="007738F5">
        <w:rPr>
          <w:i/>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1612" w:rsidRPr="00C178E0" w:rsidRDefault="00BE1612" w:rsidP="00BE1612">
      <w:r w:rsidRPr="00C132EC">
        <w:rPr>
          <w:i/>
        </w:rPr>
        <w:t>- правила землепользования и застройки</w:t>
      </w:r>
      <w:r w:rsidRPr="00C132EC">
        <w:t xml:space="preserve"> - документ</w:t>
      </w:r>
      <w:r>
        <w:t xml:space="preserve"> градостроительного зонирования, который утверждается нормативными правовыми актами органов местного самоуправления;</w:t>
      </w:r>
    </w:p>
    <w:p w:rsidR="00BE1612" w:rsidRPr="00C178E0" w:rsidRDefault="00BE1612" w:rsidP="00BE1612">
      <w:r w:rsidRPr="00C178E0">
        <w:t xml:space="preserve">- </w:t>
      </w:r>
      <w:r w:rsidRPr="00C178E0">
        <w:rPr>
          <w:i/>
        </w:rPr>
        <w:t>предельные размеры земельных участков, установленные органом местного самоуправления, и предельные параметры разрешенного строительства, реконструкции объектов капитального строительства</w:t>
      </w:r>
      <w:r w:rsidRPr="00C178E0">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E1612" w:rsidRPr="00C178E0" w:rsidRDefault="00BE1612" w:rsidP="00BE1612">
      <w:r w:rsidRPr="00C178E0">
        <w:t xml:space="preserve">- </w:t>
      </w:r>
      <w:r w:rsidRPr="00C178E0">
        <w:rPr>
          <w:i/>
        </w:rPr>
        <w:t>прибрежная защитная полоса</w:t>
      </w:r>
      <w:r w:rsidRPr="00C178E0">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E1612" w:rsidRPr="00C178E0" w:rsidRDefault="00BE1612" w:rsidP="00BE1612">
      <w:r w:rsidRPr="00C178E0">
        <w:t xml:space="preserve">- </w:t>
      </w:r>
      <w:r w:rsidRPr="00C178E0">
        <w:rPr>
          <w:i/>
        </w:rPr>
        <w:t>проектная документация</w:t>
      </w:r>
      <w:r w:rsidRPr="00C178E0">
        <w:t xml:space="preserve"> -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E1612" w:rsidRPr="00C178E0" w:rsidRDefault="00BE1612" w:rsidP="00BE1612">
      <w:r w:rsidRPr="00C178E0">
        <w:lastRenderedPageBreak/>
        <w:t xml:space="preserve">- </w:t>
      </w:r>
      <w:r w:rsidRPr="00C178E0">
        <w:rPr>
          <w:i/>
        </w:rPr>
        <w:t>проект планировки территории</w:t>
      </w:r>
      <w:r w:rsidRPr="00C178E0">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E1612" w:rsidRPr="00C178E0" w:rsidRDefault="00BE1612" w:rsidP="00BE1612">
      <w:r w:rsidRPr="00C178E0">
        <w:t xml:space="preserve">- </w:t>
      </w:r>
      <w:r w:rsidRPr="00C178E0">
        <w:rPr>
          <w:i/>
        </w:rPr>
        <w:t>план межевания территории</w:t>
      </w:r>
      <w:r w:rsidRPr="00C178E0">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гражданам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E1612" w:rsidRPr="00C178E0" w:rsidRDefault="00BE1612" w:rsidP="00BE1612">
      <w:r w:rsidRPr="00C178E0">
        <w:t xml:space="preserve">- </w:t>
      </w:r>
      <w:r w:rsidRPr="00C178E0">
        <w:rPr>
          <w:i/>
        </w:rPr>
        <w:t>публичный сервитут</w:t>
      </w:r>
      <w:r w:rsidRPr="00C178E0">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BE1612" w:rsidRPr="00C178E0" w:rsidRDefault="00BE1612" w:rsidP="00BE1612">
      <w:r w:rsidRPr="00C178E0">
        <w:t xml:space="preserve">- </w:t>
      </w:r>
      <w:r w:rsidRPr="00C178E0">
        <w:rPr>
          <w:i/>
        </w:rPr>
        <w:t>разрешение на строительство</w:t>
      </w:r>
      <w:r w:rsidRPr="00C178E0">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17" w:history="1">
        <w:r w:rsidRPr="00C178E0">
          <w:t>кодексом</w:t>
        </w:r>
      </w:hyperlink>
      <w:r w:rsidRPr="00C178E0">
        <w:t xml:space="preserve"> Российской Федерации;</w:t>
      </w:r>
    </w:p>
    <w:p w:rsidR="00BE1612" w:rsidRPr="00C178E0" w:rsidRDefault="00BE1612" w:rsidP="00BE1612">
      <w:r w:rsidRPr="00C178E0">
        <w:t xml:space="preserve">- </w:t>
      </w:r>
      <w:r w:rsidRPr="00C178E0">
        <w:rPr>
          <w:i/>
        </w:rPr>
        <w:t>разрешение на условно разрешенный вид использования</w:t>
      </w:r>
      <w:r w:rsidRPr="00C178E0">
        <w:t xml:space="preserve"> - решение органа местного самоуправления, оформленное в соответствии с требованиями </w:t>
      </w:r>
      <w:hyperlink r:id="rId18" w:history="1">
        <w:r w:rsidRPr="00C178E0">
          <w:t>статьи 39</w:t>
        </w:r>
      </w:hyperlink>
      <w:r w:rsidRPr="00C178E0">
        <w:t xml:space="preserve">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E1612" w:rsidRDefault="00BE1612" w:rsidP="00BE1612">
      <w:r w:rsidRPr="003C1D58">
        <w:t xml:space="preserve">- </w:t>
      </w:r>
      <w:r w:rsidRPr="003C1D58">
        <w:rPr>
          <w:i/>
        </w:rPr>
        <w:t>реконструкция объектов капитального строительства (за исключением линейных объектов)</w:t>
      </w:r>
      <w:r w:rsidRPr="003C1D58">
        <w:t xml:space="preserve"> - изменение параметров объекта капитального строительства, его частей (высоты, количества</w:t>
      </w:r>
      <w:r>
        <w:t xml:space="preserve">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1612" w:rsidRPr="00C178E0" w:rsidRDefault="00BE1612" w:rsidP="00BE1612">
      <w:r w:rsidRPr="00C178E0">
        <w:t xml:space="preserve">- </w:t>
      </w:r>
      <w:r w:rsidRPr="00C178E0">
        <w:rPr>
          <w:i/>
        </w:rPr>
        <w:t>санитарно-защитная зона</w:t>
      </w:r>
      <w:r w:rsidRPr="00C178E0">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E1612" w:rsidRPr="00C178E0" w:rsidRDefault="00BE1612" w:rsidP="00BE1612">
      <w:r w:rsidRPr="00C178E0">
        <w:t xml:space="preserve">- </w:t>
      </w:r>
      <w:r w:rsidRPr="00C178E0">
        <w:rPr>
          <w:i/>
        </w:rPr>
        <w:t>строительство</w:t>
      </w:r>
      <w:r w:rsidRPr="00C178E0">
        <w:t xml:space="preserve"> - создание зданий, строений, сооружений (в том числе на месте сносимых объектов капитального строительства);</w:t>
      </w:r>
    </w:p>
    <w:p w:rsidR="00BE1612" w:rsidRDefault="00BE1612" w:rsidP="00BE1612">
      <w:r w:rsidRPr="00C178E0">
        <w:t xml:space="preserve">- </w:t>
      </w:r>
      <w:r w:rsidRPr="00C178E0">
        <w:rPr>
          <w:i/>
        </w:rPr>
        <w:t>строительные изменения объектов капитального строительства</w:t>
      </w:r>
      <w:r w:rsidRPr="00C178E0">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E1612" w:rsidRDefault="00BE1612" w:rsidP="00BE1612">
      <w:r w:rsidRPr="00C132EC">
        <w:rPr>
          <w:i/>
        </w:rPr>
        <w:lastRenderedPageBreak/>
        <w:t>- 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1612" w:rsidRDefault="00BE1612" w:rsidP="00BE1612">
      <w:r w:rsidRPr="00C178E0">
        <w:t xml:space="preserve">- </w:t>
      </w:r>
      <w:r w:rsidRPr="00C178E0">
        <w:rPr>
          <w:i/>
        </w:rPr>
        <w:t>территориальные зоны</w:t>
      </w:r>
      <w:r w:rsidRPr="00C178E0">
        <w:t xml:space="preserve"> - </w:t>
      </w:r>
      <w:r>
        <w:t>зоны, для которых в правилах землепользования и застройки определены границы и установлены градостроительные регламенты;</w:t>
      </w:r>
    </w:p>
    <w:p w:rsidR="00BE1612" w:rsidRDefault="00BE1612" w:rsidP="00BE1612">
      <w:r w:rsidRPr="00C178E0">
        <w:t xml:space="preserve">- </w:t>
      </w:r>
      <w:r w:rsidRPr="00C178E0">
        <w:rPr>
          <w:i/>
        </w:rPr>
        <w:t>территории общего пользования</w:t>
      </w:r>
      <w:r w:rsidRPr="00C178E0">
        <w:t xml:space="preserve">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1612" w:rsidRPr="00C178E0" w:rsidRDefault="00BE1612" w:rsidP="00BE1612">
      <w:r w:rsidRPr="00C178E0">
        <w:t xml:space="preserve">- </w:t>
      </w:r>
      <w:r w:rsidRPr="00C178E0">
        <w:rPr>
          <w:i/>
        </w:rPr>
        <w:t>технические регламенты</w:t>
      </w:r>
      <w:r w:rsidRPr="00C178E0">
        <w:t xml:space="preserve"> -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E1612" w:rsidRPr="00C178E0" w:rsidRDefault="00BE1612" w:rsidP="00BE1612">
      <w:r w:rsidRPr="00C178E0">
        <w:t xml:space="preserve">- </w:t>
      </w:r>
      <w:r w:rsidRPr="00C178E0">
        <w:rPr>
          <w:i/>
        </w:rPr>
        <w:t>технические условия</w:t>
      </w:r>
      <w:r w:rsidRPr="00C178E0">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1612" w:rsidRPr="00C178E0" w:rsidRDefault="00BE1612" w:rsidP="00BE1612">
      <w:r w:rsidRPr="00C178E0">
        <w:t xml:space="preserve">- </w:t>
      </w:r>
      <w:r w:rsidRPr="00C178E0">
        <w:rPr>
          <w:i/>
        </w:rPr>
        <w:t>улично-дорожная сеть</w:t>
      </w:r>
      <w:r w:rsidRPr="00C178E0">
        <w:t xml:space="preserve"> -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w:t>
      </w:r>
    </w:p>
    <w:p w:rsidR="00BE1612" w:rsidRPr="00C178E0" w:rsidRDefault="00BE1612" w:rsidP="00BE1612">
      <w:r w:rsidRPr="00C178E0">
        <w:t xml:space="preserve">- </w:t>
      </w:r>
      <w:r w:rsidRPr="00C178E0">
        <w:rPr>
          <w:i/>
        </w:rPr>
        <w:t>условно разрешенные виды использования</w:t>
      </w:r>
      <w:r w:rsidRPr="00C178E0">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9" w:history="1">
        <w:r w:rsidRPr="00C178E0">
          <w:t>статьей 39</w:t>
        </w:r>
      </w:hyperlink>
      <w:r w:rsidRPr="00C178E0">
        <w:t xml:space="preserve"> Градостроительного кодекса Российской Федерации и </w:t>
      </w:r>
      <w:hyperlink r:id="rId20" w:history="1">
        <w:r w:rsidRPr="00C178E0">
          <w:t>статьей 34</w:t>
        </w:r>
      </w:hyperlink>
      <w:r w:rsidRPr="00C178E0">
        <w:t xml:space="preserve"> настоящих Правил, и обязательного соблюдения требований технических регламентов;</w:t>
      </w:r>
    </w:p>
    <w:p w:rsidR="00BE1612" w:rsidRPr="00C178E0" w:rsidRDefault="00BE1612" w:rsidP="00BE1612">
      <w:r w:rsidRPr="00C178E0">
        <w:t xml:space="preserve">- </w:t>
      </w:r>
      <w:r w:rsidRPr="00C178E0">
        <w:rPr>
          <w:i/>
        </w:rPr>
        <w:t>частный сервитут</w:t>
      </w:r>
      <w:r w:rsidRPr="00C178E0">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E1612" w:rsidRPr="00C178E0" w:rsidRDefault="00BE1612" w:rsidP="00BE1612">
      <w:r w:rsidRPr="00C178E0">
        <w:t xml:space="preserve">- </w:t>
      </w:r>
      <w:r w:rsidRPr="00C178E0">
        <w:rPr>
          <w:i/>
        </w:rPr>
        <w:t>ширина участка по лицевой границе</w:t>
      </w:r>
      <w:r w:rsidRPr="00C178E0">
        <w:t xml:space="preserve"> - расстояние между боковыми границами участка, измеренное по лицевой границе участка;</w:t>
      </w:r>
    </w:p>
    <w:p w:rsidR="00BE1612" w:rsidRPr="00C178E0" w:rsidRDefault="00BE1612" w:rsidP="00BE1612">
      <w:r w:rsidRPr="00C178E0">
        <w:t xml:space="preserve">- </w:t>
      </w:r>
      <w:r w:rsidRPr="00C178E0">
        <w:rPr>
          <w:i/>
        </w:rPr>
        <w:t>элемент планировочной структуры</w:t>
      </w:r>
      <w:r w:rsidRPr="00C178E0">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r:id="rId21" w:history="1">
        <w:r w:rsidRPr="00C178E0">
          <w:t>статьей 11</w:t>
        </w:r>
      </w:hyperlink>
      <w:r w:rsidRPr="00C178E0">
        <w:t xml:space="preserve"> настоящих Правил), а также район как совокупность кварталов, микрорайонов;</w:t>
      </w:r>
    </w:p>
    <w:p w:rsidR="00BE1612" w:rsidRPr="00C178E0" w:rsidRDefault="00BE1612" w:rsidP="00BE1612">
      <w:r w:rsidRPr="00C178E0">
        <w:t xml:space="preserve">- </w:t>
      </w:r>
      <w:r w:rsidRPr="00C178E0">
        <w:rPr>
          <w:i/>
        </w:rPr>
        <w:t>этаж</w:t>
      </w:r>
      <w:r w:rsidRPr="00C178E0">
        <w:t xml:space="preserve"> - пространство между поверхностями двух последовательно расположенных перекрытий в здании, строении, сооружении;</w:t>
      </w:r>
    </w:p>
    <w:p w:rsidR="00BE1612" w:rsidRPr="00C178E0" w:rsidRDefault="00BE1612" w:rsidP="00BE1612">
      <w:r w:rsidRPr="00C178E0">
        <w:t xml:space="preserve">- </w:t>
      </w:r>
      <w:r w:rsidRPr="00C178E0">
        <w:rPr>
          <w:i/>
        </w:rPr>
        <w:t>этажность здания</w:t>
      </w:r>
      <w:r w:rsidRPr="00C178E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BE1612" w:rsidRPr="00C178E0" w:rsidRDefault="00BE1612" w:rsidP="00BE1612"/>
    <w:p w:rsidR="00BE1612" w:rsidRPr="00C178E0" w:rsidRDefault="00BE1612" w:rsidP="00BE1612">
      <w:pPr>
        <w:pStyle w:val="3"/>
      </w:pPr>
      <w:bookmarkStart w:id="9" w:name="_Toc451780500"/>
      <w:bookmarkStart w:id="10" w:name="_Toc464639507"/>
      <w:r w:rsidRPr="00C178E0">
        <w:t>Статья 2. Правовой статус и сфера действия Правил. Основные принципы формирования правил землепользования и застройки муниципального образования Приисковый сельсовет Орджоникидзевского района Республики Хакасия</w:t>
      </w:r>
      <w:bookmarkEnd w:id="9"/>
      <w:bookmarkEnd w:id="10"/>
    </w:p>
    <w:p w:rsidR="00BE1612" w:rsidRPr="00C178E0" w:rsidRDefault="00BE1612" w:rsidP="00BE1612">
      <w:r w:rsidRPr="00C178E0">
        <w:t xml:space="preserve">Правила землепользования и застройки муниципального образования Приисковый сельсовет Орджоникидзевского района Республики Хакасия (далее – настоящие Правила, </w:t>
      </w:r>
      <w:r w:rsidRPr="00C178E0">
        <w:lastRenderedPageBreak/>
        <w:t>правила землепользования и застройки Приискового сельсовета) являются нормативным правовым актом органов местного самоуправления муниципального образования Приисковый сельсовет Орджоникидзевского района Республики Хакасия (далее - Приисковый сельсовет, поселение), принятым в соответствии со следующими нормативными правовыми актами:</w:t>
      </w:r>
    </w:p>
    <w:p w:rsidR="00BE1612" w:rsidRPr="00C178E0" w:rsidRDefault="00BE1612" w:rsidP="00BE1612">
      <w:pPr>
        <w:pStyle w:val="11"/>
        <w:numPr>
          <w:ilvl w:val="0"/>
          <w:numId w:val="1"/>
        </w:numPr>
      </w:pPr>
      <w:r w:rsidRPr="00C178E0">
        <w:t>Градостроительный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Земельный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Водный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Лесной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Жилищный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Гражданский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BE1612" w:rsidRPr="00C178E0" w:rsidRDefault="00BE1612" w:rsidP="00BE1612">
      <w:pPr>
        <w:pStyle w:val="11"/>
        <w:numPr>
          <w:ilvl w:val="0"/>
          <w:numId w:val="1"/>
        </w:numPr>
      </w:pPr>
      <w:r w:rsidRPr="00C178E0">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Устав муниципального образования Приисковый сельсовет Орджоникидзевского района Республики Хакасия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 xml:space="preserve"> Иные нормативные правовые акты органов местного самоуправления органов местного самоуправления Приискового сельсовета (в редакции с последующими изменениями и дополнениями, вступившими в силу).</w:t>
      </w:r>
    </w:p>
    <w:p w:rsidR="00BE1612" w:rsidRPr="00C178E0" w:rsidRDefault="00BE1612" w:rsidP="00BE1612">
      <w:r w:rsidRPr="00C178E0">
        <w:t>При разработке настоящих Правил учитывались документы территориального планирования Республики Хакасия, Орджоникидзевского района, Приискового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Приискового сельсовета.</w:t>
      </w:r>
    </w:p>
    <w:p w:rsidR="00BE1612" w:rsidRPr="00C178E0" w:rsidRDefault="00BE1612" w:rsidP="00BE1612">
      <w:r w:rsidRPr="00C178E0">
        <w:t>Настоящие Правила распространяются на территории в границах населенных пунктов, входящих в состав Приискового сельсовета – село Приисковое  (административный центр) и поселок Главстан.</w:t>
      </w:r>
    </w:p>
    <w:p w:rsidR="00BE1612" w:rsidRPr="00C178E0" w:rsidRDefault="00BE1612" w:rsidP="00BE1612">
      <w:r w:rsidRPr="00C178E0">
        <w:t>Правила обязательны для исполнения всеми расположенными на территории Приискового сельсовета предприятиями, учреждениями и организациями независимо от их организационно-правовых форм и подчиненности, а также гражданами.</w:t>
      </w:r>
    </w:p>
    <w:p w:rsidR="00BE1612" w:rsidRPr="00C178E0" w:rsidRDefault="00BE1612" w:rsidP="00BE1612"/>
    <w:p w:rsidR="00BE1612" w:rsidRPr="00C178E0" w:rsidRDefault="00BE1612" w:rsidP="00BE1612">
      <w:pPr>
        <w:pStyle w:val="3"/>
      </w:pPr>
      <w:bookmarkStart w:id="11" w:name="_Toc451780501"/>
      <w:bookmarkStart w:id="12" w:name="_Toc464639508"/>
      <w:r w:rsidRPr="00C178E0">
        <w:t>Статья 3. Назначение и цели разработки правил землепользования и застройки Приискового сельсовета</w:t>
      </w:r>
      <w:bookmarkEnd w:id="11"/>
      <w:bookmarkEnd w:id="12"/>
    </w:p>
    <w:p w:rsidR="00BE1612" w:rsidRPr="00C178E0" w:rsidRDefault="00BE1612" w:rsidP="00BE1612">
      <w:r>
        <w:t xml:space="preserve">1. </w:t>
      </w:r>
      <w:r w:rsidRPr="00C178E0">
        <w:t xml:space="preserve">Настоящие Правила в соответствии с законодательством Российской Федерации вводят в Приисковом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Приискового сельсовета на территориальные зоны с установлением для каждой из них градостроительного регламента по видам и параметрам разрешенного </w:t>
      </w:r>
      <w:r w:rsidRPr="00C178E0">
        <w:lastRenderedPageBreak/>
        <w:t>использования земельных участков и объектов капитального строительства в границах этих территориальных зон с целью:</w:t>
      </w:r>
    </w:p>
    <w:p w:rsidR="00BE1612" w:rsidRPr="00C178E0" w:rsidRDefault="00BE1612" w:rsidP="00BE1612">
      <w:r w:rsidRPr="00C178E0">
        <w:t>1) реализации планов и программ развития территории Приискового сельсовета, систем инженерного обеспечения и социального обслуживания, сохранения природной и культурно-исторической среды;</w:t>
      </w:r>
    </w:p>
    <w:p w:rsidR="00BE1612" w:rsidRPr="00C178E0" w:rsidRDefault="00BE1612" w:rsidP="00BE1612">
      <w:r w:rsidRPr="00C178E0">
        <w:t>2) создания условий для устойчивого развития территории Приискового сельсовета, сохранения окружающей среды;</w:t>
      </w:r>
    </w:p>
    <w:p w:rsidR="00BE1612" w:rsidRPr="00C178E0" w:rsidRDefault="00BE1612" w:rsidP="00BE1612">
      <w:r w:rsidRPr="00C178E0">
        <w:t>3) создания условий для планировки территории Приискового сельсовета;</w:t>
      </w:r>
    </w:p>
    <w:p w:rsidR="00BE1612" w:rsidRPr="00C178E0" w:rsidRDefault="00BE1612" w:rsidP="00BE1612">
      <w:r w:rsidRPr="00C178E0">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Приискового сельсовета;</w:t>
      </w:r>
    </w:p>
    <w:p w:rsidR="00BE1612" w:rsidRPr="00C178E0" w:rsidRDefault="00BE1612" w:rsidP="00BE1612">
      <w:r w:rsidRPr="00C178E0">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Приискового сельсовета;</w:t>
      </w:r>
    </w:p>
    <w:p w:rsidR="00BE1612" w:rsidRPr="00C178E0" w:rsidRDefault="00BE1612" w:rsidP="00BE1612">
      <w:r w:rsidRPr="00C178E0">
        <w:t>6) обеспечения свободного доступа граждан к информации и их участия в принятии решений по вопросам развития, землепользования и застройки территории Приискового сельсовета посредством проведения публичных слушаний;</w:t>
      </w:r>
    </w:p>
    <w:p w:rsidR="00BE1612" w:rsidRPr="00C178E0" w:rsidRDefault="00BE1612" w:rsidP="00BE1612">
      <w:r w:rsidRPr="00C178E0">
        <w:t>7) обеспечения контроля за соблюдением прав граждан и юридических лиц;</w:t>
      </w:r>
    </w:p>
    <w:p w:rsidR="00BE1612" w:rsidRPr="00C178E0" w:rsidRDefault="00BE1612" w:rsidP="00BE1612">
      <w:r w:rsidRPr="00C178E0">
        <w:t>8) развития малого предпринимательства на территории Приискового сельсовета.</w:t>
      </w:r>
    </w:p>
    <w:p w:rsidR="00BE1612" w:rsidRPr="00C178E0" w:rsidRDefault="00BE1612" w:rsidP="00BE1612"/>
    <w:p w:rsidR="00BE1612" w:rsidRPr="00C178E0" w:rsidRDefault="00BE1612" w:rsidP="00BE1612">
      <w:r>
        <w:t xml:space="preserve">2. </w:t>
      </w:r>
      <w:r w:rsidRPr="00C178E0">
        <w:t>Настоящие Правила предназначены для:</w:t>
      </w:r>
    </w:p>
    <w:p w:rsidR="00BE1612" w:rsidRPr="00C178E0" w:rsidRDefault="00BE1612" w:rsidP="00BE1612">
      <w:r w:rsidRPr="00C178E0">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Приискового сельсовета;</w:t>
      </w:r>
    </w:p>
    <w:p w:rsidR="00BE1612" w:rsidRPr="00C178E0" w:rsidRDefault="00BE1612" w:rsidP="00BE1612">
      <w:r w:rsidRPr="00C178E0">
        <w:t>2) обеспечения открытой информации о правилах и условиях использования земельных участков, расположенных на территории Приискового сельсовета, осуществления на них строительства и реконструкции;</w:t>
      </w:r>
    </w:p>
    <w:p w:rsidR="00BE1612" w:rsidRPr="00C178E0" w:rsidRDefault="00BE1612" w:rsidP="00BE1612">
      <w:r w:rsidRPr="00C178E0">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Приискового сельсовета;</w:t>
      </w:r>
    </w:p>
    <w:p w:rsidR="00BE1612" w:rsidRPr="00C178E0" w:rsidRDefault="00BE1612" w:rsidP="00BE1612">
      <w:r w:rsidRPr="00C178E0">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E1612" w:rsidRPr="00C178E0" w:rsidRDefault="00BE1612" w:rsidP="00BE1612">
      <w:bookmarkStart w:id="13" w:name="_Toc451780502"/>
    </w:p>
    <w:p w:rsidR="00BE1612" w:rsidRDefault="00BE1612" w:rsidP="00BE1612">
      <w:pPr>
        <w:pStyle w:val="3"/>
      </w:pPr>
      <w:bookmarkStart w:id="14" w:name="_Toc464639509"/>
      <w:r w:rsidRPr="00C178E0">
        <w:t>Статья 4. Состав настоящих Правил и основные требования, предъявляемые к их содержанию</w:t>
      </w:r>
      <w:bookmarkEnd w:id="13"/>
      <w:bookmarkEnd w:id="14"/>
    </w:p>
    <w:p w:rsidR="008A734E" w:rsidRPr="008A734E" w:rsidRDefault="008A734E" w:rsidP="008A734E"/>
    <w:p w:rsidR="00BE1612" w:rsidRDefault="00BE1612" w:rsidP="00BE1612">
      <w:r w:rsidRPr="00C178E0">
        <w:t>Настоящие Правила включают в себя:</w:t>
      </w:r>
    </w:p>
    <w:p w:rsidR="008A734E" w:rsidRPr="00C178E0" w:rsidRDefault="008A734E" w:rsidP="00BE1612"/>
    <w:p w:rsidR="00BE1612" w:rsidRPr="00C178E0" w:rsidRDefault="00BE1612" w:rsidP="00BE1612">
      <w:pPr>
        <w:rPr>
          <w:b/>
        </w:rPr>
      </w:pPr>
      <w:r w:rsidRPr="00C178E0">
        <w:rPr>
          <w:b/>
        </w:rPr>
        <w:t>Часть I. Порядок подготовки, принятия и применения правил землепользования и застройки и внесения в них изменений</w:t>
      </w:r>
    </w:p>
    <w:p w:rsidR="00BE1612" w:rsidRPr="00C178E0" w:rsidRDefault="00BE1612" w:rsidP="00BE1612">
      <w:pPr>
        <w:rPr>
          <w:b/>
        </w:rPr>
      </w:pPr>
      <w:r w:rsidRPr="00C178E0">
        <w:rPr>
          <w:b/>
        </w:rPr>
        <w:t>Часть II. Карты градостроительного зонирования.</w:t>
      </w:r>
    </w:p>
    <w:p w:rsidR="00BE1612" w:rsidRPr="00C178E0" w:rsidRDefault="00BE1612" w:rsidP="00BE1612">
      <w:pPr>
        <w:rPr>
          <w:b/>
        </w:rPr>
      </w:pPr>
      <w:r w:rsidRPr="00C178E0">
        <w:rPr>
          <w:b/>
        </w:rPr>
        <w:t>Часть III. Градостроительные регламенты.</w:t>
      </w:r>
    </w:p>
    <w:p w:rsidR="00BE1612" w:rsidRPr="00C178E0" w:rsidRDefault="00BE1612" w:rsidP="00BE1612"/>
    <w:p w:rsidR="00BE1612" w:rsidRPr="00C178E0" w:rsidRDefault="00BE1612" w:rsidP="00BE1612">
      <w:r w:rsidRPr="00C178E0">
        <w:rPr>
          <w:b/>
        </w:rPr>
        <w:t xml:space="preserve">Часть I </w:t>
      </w:r>
      <w:r w:rsidRPr="00C178E0">
        <w:t>включает в себя положения:</w:t>
      </w:r>
    </w:p>
    <w:p w:rsidR="00BE1612" w:rsidRPr="00C178E0" w:rsidRDefault="00BE1612" w:rsidP="00BE1612">
      <w:r w:rsidRPr="00C178E0">
        <w:t>1) о регулировании землепользования и застройки на территории Приискового</w:t>
      </w:r>
    </w:p>
    <w:p w:rsidR="00BE1612" w:rsidRPr="00C178E0" w:rsidRDefault="00BE1612" w:rsidP="00BE1612">
      <w:r w:rsidRPr="00C178E0">
        <w:t>сельсовета органами местного самоуправления;</w:t>
      </w:r>
    </w:p>
    <w:p w:rsidR="00BE1612" w:rsidRPr="00C178E0" w:rsidRDefault="00BE1612" w:rsidP="00BE1612">
      <w:r w:rsidRPr="00C178E0">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Приискового сельсовета;</w:t>
      </w:r>
    </w:p>
    <w:p w:rsidR="00BE1612" w:rsidRPr="00C178E0" w:rsidRDefault="00BE1612" w:rsidP="00BE1612">
      <w:r w:rsidRPr="00C178E0">
        <w:t>3) о подготовке документации по планировке территории Приискового сельсовета органами местного самоуправления;</w:t>
      </w:r>
    </w:p>
    <w:p w:rsidR="00BE1612" w:rsidRPr="00C178E0" w:rsidRDefault="00BE1612" w:rsidP="00BE1612">
      <w:r w:rsidRPr="00C178E0">
        <w:t>4) о проведении публичных слушаний по настоящим Правилам;</w:t>
      </w:r>
    </w:p>
    <w:p w:rsidR="00BE1612" w:rsidRPr="00C178E0" w:rsidRDefault="00BE1612" w:rsidP="00BE1612">
      <w:r w:rsidRPr="00C178E0">
        <w:t>5) о внесении изменений в настоящие Правила;</w:t>
      </w:r>
    </w:p>
    <w:p w:rsidR="00BE1612" w:rsidRPr="00C178E0" w:rsidRDefault="00BE1612" w:rsidP="00BE1612">
      <w:r w:rsidRPr="00C178E0">
        <w:t>6) о регулировании иных вопросов землепользования и застройки на территории Приискового сельсовета.</w:t>
      </w:r>
    </w:p>
    <w:p w:rsidR="00BE1612" w:rsidRPr="00C178E0" w:rsidRDefault="00BE1612" w:rsidP="00BE1612">
      <w:pPr>
        <w:rPr>
          <w:b/>
          <w:bCs/>
        </w:rPr>
      </w:pPr>
      <w:r w:rsidRPr="00C178E0">
        <w:rPr>
          <w:b/>
          <w:bCs/>
        </w:rPr>
        <w:t>Часть II.</w:t>
      </w:r>
    </w:p>
    <w:p w:rsidR="00BE1612" w:rsidRPr="00C178E0" w:rsidRDefault="00BE1612" w:rsidP="00BE1612">
      <w:r w:rsidRPr="00C178E0">
        <w:t>На карте градостроительного зонирования территории муниципального образования Приисковый сельсовет Орджоникидзевского района Республики Хакасия установлены границы территориальных зон.</w:t>
      </w:r>
    </w:p>
    <w:p w:rsidR="00BE1612" w:rsidRPr="00C178E0" w:rsidRDefault="00BE1612" w:rsidP="00BE1612">
      <w:r w:rsidRPr="00C178E0">
        <w:t>На карте ограничений и обременений использования земель муниципального образования Приисковый сельсовет Орджоникидзевского района Республики Хакасия отображены границы зон с особыми условиями использования территории.</w:t>
      </w:r>
    </w:p>
    <w:p w:rsidR="00BE1612" w:rsidRPr="00C178E0" w:rsidRDefault="00BE1612" w:rsidP="00BE1612">
      <w:pPr>
        <w:rPr>
          <w:b/>
          <w:bCs/>
        </w:rPr>
      </w:pPr>
      <w:r w:rsidRPr="00C178E0">
        <w:rPr>
          <w:b/>
          <w:bCs/>
        </w:rPr>
        <w:t xml:space="preserve">Часть III. </w:t>
      </w:r>
    </w:p>
    <w:p w:rsidR="00BE1612" w:rsidRPr="00C178E0" w:rsidRDefault="00BE1612" w:rsidP="00BE1612">
      <w:r w:rsidRPr="00C178E0">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Приискового сельсовета, указываются:</w:t>
      </w:r>
    </w:p>
    <w:p w:rsidR="00BE1612" w:rsidRPr="00C178E0" w:rsidRDefault="00BE1612" w:rsidP="00BE1612">
      <w:r w:rsidRPr="00C178E0">
        <w:t>1) виды разрешенного использования земельных участков и объектов капитального строительства;</w:t>
      </w:r>
    </w:p>
    <w:p w:rsidR="00BE1612" w:rsidRPr="00C178E0" w:rsidRDefault="00BE1612" w:rsidP="00BE1612">
      <w:r w:rsidRPr="00C178E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12" w:rsidRPr="00C178E0" w:rsidRDefault="00BE1612" w:rsidP="00BE1612">
      <w:r w:rsidRPr="00C178E0">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E1612" w:rsidRPr="00C178E0" w:rsidRDefault="00BE1612" w:rsidP="00BE1612">
      <w:r w:rsidRPr="00C178E0">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BE1612" w:rsidRPr="00C178E0" w:rsidRDefault="00BE1612" w:rsidP="00BE1612">
      <w:r w:rsidRPr="00C178E0">
        <w:t>- предоставления земельных участков физическим и юридическим лицам;</w:t>
      </w:r>
    </w:p>
    <w:p w:rsidR="00BE1612" w:rsidRPr="00C178E0" w:rsidRDefault="008A734E" w:rsidP="00BE1612">
      <w:r>
        <w:t xml:space="preserve">- </w:t>
      </w:r>
      <w:r w:rsidR="00BE1612" w:rsidRPr="00C178E0">
        <w:t>разделения (межевания) территории Приискового сельсовета на земельные участки;</w:t>
      </w:r>
    </w:p>
    <w:p w:rsidR="00BE1612" w:rsidRPr="00C178E0" w:rsidRDefault="00BE1612" w:rsidP="00BE1612">
      <w:r w:rsidRPr="00C178E0">
        <w:t>- изменения существующих границ земельных участков;</w:t>
      </w:r>
    </w:p>
    <w:p w:rsidR="00BE1612" w:rsidRPr="00C178E0" w:rsidRDefault="00BE1612" w:rsidP="00BE1612">
      <w:r w:rsidRPr="00C178E0">
        <w:t>- изменения видов разрешенного использования земельных участков и объектов капитального строительства физическими и юридическими лицами;</w:t>
      </w:r>
    </w:p>
    <w:p w:rsidR="00BE1612" w:rsidRPr="00C178E0" w:rsidRDefault="00BE1612" w:rsidP="00BE1612">
      <w:r w:rsidRPr="00C178E0">
        <w:t>- осуществления строительных изменений объектов капитального строительства;</w:t>
      </w:r>
    </w:p>
    <w:p w:rsidR="00BE1612" w:rsidRPr="00C178E0" w:rsidRDefault="00BE1612" w:rsidP="00BE1612">
      <w:r w:rsidRPr="00C178E0">
        <w:t>- подготовки оснований для принятия решений об изъятии земельных участков для муниципальных нужд;</w:t>
      </w:r>
    </w:p>
    <w:p w:rsidR="00BE1612" w:rsidRPr="00C178E0" w:rsidRDefault="00BE1612" w:rsidP="00BE1612">
      <w:r w:rsidRPr="00C178E0">
        <w:t>- согласования проектной документации;</w:t>
      </w:r>
    </w:p>
    <w:p w:rsidR="00BE1612" w:rsidRPr="00C178E0" w:rsidRDefault="00BE1612" w:rsidP="00BE1612">
      <w:r w:rsidRPr="00C178E0">
        <w:t>- проведения публичных слушаний по правилам землепользования и застройки;</w:t>
      </w:r>
    </w:p>
    <w:p w:rsidR="00BE1612" w:rsidRPr="00C178E0" w:rsidRDefault="00BE1612" w:rsidP="00BE1612">
      <w:r w:rsidRPr="00C178E0">
        <w:t>- приведения в соответствие с настоящими Правилами ранее утвержденной документации по планированию и межеванию территорий;</w:t>
      </w:r>
    </w:p>
    <w:p w:rsidR="00BE1612" w:rsidRPr="00C178E0" w:rsidRDefault="00BE1612" w:rsidP="00BE1612">
      <w:r w:rsidRPr="00C178E0">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BE1612" w:rsidRPr="00C178E0" w:rsidRDefault="00BE1612" w:rsidP="00BE1612">
      <w:r w:rsidRPr="00C178E0">
        <w:t>- контроля за использованием и строительными изменениями земельных участков, объектов капитального строительства;</w:t>
      </w:r>
    </w:p>
    <w:p w:rsidR="00BE1612" w:rsidRPr="00C178E0" w:rsidRDefault="00BE1612" w:rsidP="00BE1612">
      <w:r w:rsidRPr="00C178E0">
        <w:t>- внесения дополнений и изменений в настоящие Правила.</w:t>
      </w:r>
    </w:p>
    <w:p w:rsidR="00BE1612" w:rsidRPr="00C178E0" w:rsidRDefault="00BE1612" w:rsidP="00BE1612"/>
    <w:p w:rsidR="00BE1612" w:rsidRPr="00C178E0" w:rsidRDefault="00BE1612" w:rsidP="00BE1612">
      <w:pPr>
        <w:pStyle w:val="3"/>
      </w:pPr>
      <w:bookmarkStart w:id="15" w:name="_Toc451780503"/>
      <w:bookmarkStart w:id="16" w:name="_Toc464639510"/>
      <w:r w:rsidRPr="00C178E0">
        <w:lastRenderedPageBreak/>
        <w:t>Статья 5. Градостроительное зонирование территории Приискового сельсовета, виды и состав территориальных зон</w:t>
      </w:r>
      <w:bookmarkEnd w:id="15"/>
      <w:bookmarkEnd w:id="16"/>
    </w:p>
    <w:p w:rsidR="00BE1612" w:rsidRPr="00C178E0" w:rsidRDefault="00BE1612" w:rsidP="00BE1612">
      <w:r w:rsidRPr="00C178E0">
        <w:t>Зонирование территории осуществляется в соответствии с требованиями действующего законодательства Российской Федерации.</w:t>
      </w:r>
    </w:p>
    <w:p w:rsidR="00BE1612" w:rsidRPr="00C178E0" w:rsidRDefault="00BE1612" w:rsidP="00BE1612">
      <w:r w:rsidRPr="00C178E0">
        <w:t>В соответствии с градостроительным зонированием территории Приискового сельсовета устанавливаются следующие виды территориальных зон:</w:t>
      </w:r>
    </w:p>
    <w:p w:rsidR="00BE1612" w:rsidRPr="00C178E0" w:rsidRDefault="00BE1612" w:rsidP="00BE1612">
      <w:r w:rsidRPr="00C178E0">
        <w:t>- жилые;</w:t>
      </w:r>
    </w:p>
    <w:p w:rsidR="00BE1612" w:rsidRPr="00C178E0" w:rsidRDefault="00BE1612" w:rsidP="00BE1612">
      <w:r w:rsidRPr="00C178E0">
        <w:t>- общественно-деловые;</w:t>
      </w:r>
    </w:p>
    <w:p w:rsidR="00BE1612" w:rsidRPr="00C178E0" w:rsidRDefault="00BE1612" w:rsidP="00BE1612">
      <w:r w:rsidRPr="00C178E0">
        <w:t>- производственные зоны;</w:t>
      </w:r>
    </w:p>
    <w:p w:rsidR="00BE1612" w:rsidRPr="00C178E0" w:rsidRDefault="00BE1612" w:rsidP="00BE1612">
      <w:r w:rsidRPr="00C178E0">
        <w:t>- зоны инженерных и транспортных инфраструктур;</w:t>
      </w:r>
    </w:p>
    <w:p w:rsidR="00BE1612" w:rsidRPr="00C178E0" w:rsidRDefault="00BE1612" w:rsidP="00BE1612">
      <w:r w:rsidRPr="00C178E0">
        <w:t>- зоны рекреационного назначения;</w:t>
      </w:r>
    </w:p>
    <w:p w:rsidR="00BE1612" w:rsidRPr="00C178E0" w:rsidRDefault="00BE1612" w:rsidP="00BE1612">
      <w:r w:rsidRPr="00C178E0">
        <w:t>- зоны специального назначения.</w:t>
      </w:r>
    </w:p>
    <w:p w:rsidR="00BE1612" w:rsidRPr="00C178E0" w:rsidRDefault="00BE1612" w:rsidP="00BE1612">
      <w:r w:rsidRPr="00C178E0">
        <w:t>Границы территориальных зон на территории Приискового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по:</w:t>
      </w:r>
    </w:p>
    <w:p w:rsidR="00BE1612" w:rsidRPr="00C178E0" w:rsidRDefault="00BE1612" w:rsidP="00BE1612">
      <w:r w:rsidRPr="00C178E0">
        <w:t>1) линиям магистралей, улиц, проездов, разделяющим транспортные потоки противоположных направлений;</w:t>
      </w:r>
    </w:p>
    <w:p w:rsidR="00BE1612" w:rsidRPr="00C178E0" w:rsidRDefault="00BE1612" w:rsidP="00BE1612">
      <w:r w:rsidRPr="00C178E0">
        <w:t>2) красным линиям;</w:t>
      </w:r>
    </w:p>
    <w:p w:rsidR="00BE1612" w:rsidRPr="00C178E0" w:rsidRDefault="00BE1612" w:rsidP="00BE1612">
      <w:r w:rsidRPr="00C178E0">
        <w:t>3) границам земельных участков;</w:t>
      </w:r>
    </w:p>
    <w:p w:rsidR="00BE1612" w:rsidRPr="00C178E0" w:rsidRDefault="00BE1612" w:rsidP="00BE1612">
      <w:r w:rsidRPr="00C178E0">
        <w:t>4) естественным границам природных объектов;</w:t>
      </w:r>
    </w:p>
    <w:p w:rsidR="00BE1612" w:rsidRPr="00C178E0" w:rsidRDefault="00BE1612" w:rsidP="00BE1612">
      <w:r w:rsidRPr="00C178E0">
        <w:t>5) иным границам.</w:t>
      </w:r>
    </w:p>
    <w:p w:rsidR="00BE1612" w:rsidRPr="00C178E0" w:rsidRDefault="00BE1612" w:rsidP="00BE1612">
      <w:r w:rsidRPr="00C178E0">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BE1612" w:rsidRPr="00C178E0" w:rsidRDefault="00BE1612" w:rsidP="00BE1612">
      <w:r w:rsidRPr="00C178E0">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E1612" w:rsidRPr="00C178E0" w:rsidRDefault="00BE1612" w:rsidP="00BE1612">
      <w:pPr>
        <w:pStyle w:val="3"/>
      </w:pPr>
      <w:bookmarkStart w:id="17" w:name="_Toc451780504"/>
      <w:bookmarkStart w:id="18" w:name="_Toc464639511"/>
      <w:r w:rsidRPr="00C178E0">
        <w:t>Статья 6. Градостроительные регламенты и их применение</w:t>
      </w:r>
      <w:bookmarkEnd w:id="17"/>
      <w:bookmarkEnd w:id="18"/>
    </w:p>
    <w:p w:rsidR="00BE1612" w:rsidRPr="00C178E0" w:rsidRDefault="00BE1612" w:rsidP="00BE1612">
      <w:r>
        <w:t xml:space="preserve">1. </w:t>
      </w:r>
      <w:r w:rsidRPr="00C178E0">
        <w:t>Градостроительным регламентом определяется правовой режим земельных участков на территории Приискового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Приискового сельсовета, независимо от форм собственности и иных прав на земельные участки.</w:t>
      </w:r>
    </w:p>
    <w:p w:rsidR="00BE1612" w:rsidRPr="00C178E0" w:rsidRDefault="00BE1612" w:rsidP="00BE1612">
      <w:pPr>
        <w:ind w:firstLine="708"/>
      </w:pPr>
      <w:r>
        <w:t xml:space="preserve">2. </w:t>
      </w:r>
      <w:r w:rsidRPr="00C178E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Приискового сельсовета.</w:t>
      </w:r>
    </w:p>
    <w:p w:rsidR="00BE1612" w:rsidRPr="00C178E0" w:rsidRDefault="00BE1612" w:rsidP="00BE1612">
      <w:r>
        <w:t xml:space="preserve">3. </w:t>
      </w:r>
      <w:r w:rsidRPr="00C178E0">
        <w:t>Действие градостроительных регламентов, определенных настоящими Правилами, не распространяется на земельные участки:</w:t>
      </w:r>
    </w:p>
    <w:p w:rsidR="00BE1612" w:rsidRDefault="00BE1612" w:rsidP="00BE1612">
      <w:r w:rsidRPr="00C178E0">
        <w:t xml:space="preserve">- </w:t>
      </w:r>
      <w: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1612" w:rsidRPr="00C178E0" w:rsidRDefault="00BE1612" w:rsidP="00BE1612">
      <w:r w:rsidRPr="00C178E0">
        <w:t>- в границах территорий общего пользования;</w:t>
      </w:r>
    </w:p>
    <w:p w:rsidR="00BE1612" w:rsidRPr="00C178E0" w:rsidRDefault="00BE1612" w:rsidP="00BE1612">
      <w:r w:rsidRPr="00C178E0">
        <w:t>- предназначенные для размещения линейных объектов и (или) занятые линейными объектами;</w:t>
      </w:r>
    </w:p>
    <w:p w:rsidR="00BE1612" w:rsidRPr="00C178E0" w:rsidRDefault="00BE1612" w:rsidP="00BE1612">
      <w:r w:rsidRPr="00C178E0">
        <w:t xml:space="preserve">- предоставленные для добычи полезных ископаемых. </w:t>
      </w:r>
    </w:p>
    <w:p w:rsidR="00BE1612" w:rsidRPr="00C178E0" w:rsidRDefault="00BE1612" w:rsidP="00BE1612">
      <w:r>
        <w:t xml:space="preserve">4. </w:t>
      </w:r>
      <w:r w:rsidRPr="00C178E0">
        <w:t>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E331DD">
        <w:t xml:space="preserve"> </w:t>
      </w:r>
      <w:r w:rsidRPr="00E331DD">
        <w:t>и территорий опережающего социально-экономического развития</w:t>
      </w:r>
      <w:r w:rsidRPr="00C178E0">
        <w:t>.</w:t>
      </w:r>
    </w:p>
    <w:p w:rsidR="00BE1612" w:rsidRPr="00C178E0" w:rsidRDefault="00BE1612" w:rsidP="00BE1612">
      <w:r w:rsidRPr="00C178E0">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rsidR="00BE1612" w:rsidRPr="00C178E0" w:rsidRDefault="00BE1612" w:rsidP="00BE1612">
      <w:r>
        <w:t xml:space="preserve">5. </w:t>
      </w:r>
      <w:r w:rsidRPr="00C178E0">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BE1612" w:rsidRPr="00C178E0" w:rsidRDefault="00BE1612" w:rsidP="00BE1612">
      <w:r w:rsidRPr="00C178E0">
        <w:t>- охранные зоны;</w:t>
      </w:r>
    </w:p>
    <w:p w:rsidR="00BE1612" w:rsidRPr="00C178E0" w:rsidRDefault="00BE1612" w:rsidP="00BE1612">
      <w:r w:rsidRPr="00C178E0">
        <w:t>- санитарно-защитные зоны.</w:t>
      </w:r>
    </w:p>
    <w:p w:rsidR="00BE1612" w:rsidRPr="00C178E0" w:rsidRDefault="00BE1612" w:rsidP="00BE1612">
      <w:r>
        <w:t xml:space="preserve">6. </w:t>
      </w:r>
      <w:r w:rsidRPr="00C178E0">
        <w:t>Земельные участки или объекты капитального строительства на территории Приискового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BE1612" w:rsidRPr="00C178E0" w:rsidRDefault="00BE1612" w:rsidP="00BE1612">
      <w:r>
        <w:t xml:space="preserve">7. </w:t>
      </w:r>
      <w:r w:rsidRPr="00C178E0">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BE1612" w:rsidRPr="00C178E0" w:rsidRDefault="00BE1612" w:rsidP="00BE1612"/>
    <w:p w:rsidR="00BE1612" w:rsidRPr="00C178E0" w:rsidRDefault="00BE1612" w:rsidP="00BE1612">
      <w:pPr>
        <w:pStyle w:val="2"/>
      </w:pPr>
      <w:bookmarkStart w:id="19" w:name="_Toc451780505"/>
      <w:bookmarkStart w:id="20" w:name="_Toc464639512"/>
      <w:r w:rsidRPr="00C178E0">
        <w:t>Глава 2. Регулирование землепользования и застройки Приискового сельсовета органами местного самоуправления</w:t>
      </w:r>
      <w:bookmarkEnd w:id="19"/>
      <w:bookmarkEnd w:id="20"/>
    </w:p>
    <w:p w:rsidR="00BE1612" w:rsidRPr="00C178E0" w:rsidRDefault="00BE1612" w:rsidP="00BE1612">
      <w:pPr>
        <w:pStyle w:val="3"/>
      </w:pPr>
      <w:bookmarkStart w:id="21" w:name="_Toc451780506"/>
      <w:bookmarkStart w:id="22" w:name="_Toc464639513"/>
      <w:r w:rsidRPr="00C178E0">
        <w:t>Статья 7. Органы, уполномоченные регулировать землепользование и застройку в части применения настоящих Правил</w:t>
      </w:r>
      <w:bookmarkEnd w:id="21"/>
      <w:bookmarkEnd w:id="22"/>
    </w:p>
    <w:p w:rsidR="00BE1612" w:rsidRPr="00C178E0" w:rsidRDefault="00BE1612" w:rsidP="00BE1612">
      <w:r>
        <w:t xml:space="preserve">1. </w:t>
      </w:r>
      <w:r w:rsidRPr="00C178E0">
        <w:t xml:space="preserve">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Приисковый сельсовет Орджоникидзевского района Республики Хакасия и другими нормативными правовыми </w:t>
      </w:r>
      <w:r w:rsidRPr="00C178E0">
        <w:lastRenderedPageBreak/>
        <w:t>актами органов местного самоуправления, действующими на территории Приискового сельсовета, к органам, уполномоченным регулировать землепользование и застройку в части применения настоящих Правил, относятся:</w:t>
      </w:r>
    </w:p>
    <w:p w:rsidR="00BE1612" w:rsidRPr="00C178E0" w:rsidRDefault="00BE1612" w:rsidP="00BE1612">
      <w:r w:rsidRPr="00C178E0">
        <w:t>1) органы местного самоуправления муниципального образования Орджоникидзевский</w:t>
      </w:r>
      <w:r w:rsidR="008A734E">
        <w:t xml:space="preserve"> </w:t>
      </w:r>
      <w:r w:rsidRPr="00C178E0">
        <w:t>район Республики Хакасия в пределах полномочий;</w:t>
      </w:r>
    </w:p>
    <w:p w:rsidR="00BE1612" w:rsidRPr="00C178E0" w:rsidRDefault="00BE1612" w:rsidP="00BE1612">
      <w:r w:rsidRPr="00C178E0">
        <w:t>2) Совет депутатов муниципального образования Приисковый сельсовет</w:t>
      </w:r>
      <w:r w:rsidR="008A734E">
        <w:t xml:space="preserve"> </w:t>
      </w:r>
      <w:r w:rsidRPr="00C178E0">
        <w:t>Орджоникидзевского района Республики Хакасия (далее – Совет депутатов</w:t>
      </w:r>
      <w:r w:rsidR="008A734E">
        <w:t xml:space="preserve"> </w:t>
      </w:r>
      <w:r w:rsidRPr="00C178E0">
        <w:t>поселения);</w:t>
      </w:r>
    </w:p>
    <w:p w:rsidR="00BE1612" w:rsidRPr="00C178E0" w:rsidRDefault="00BE1612" w:rsidP="00BE1612">
      <w:r w:rsidRPr="00C178E0">
        <w:t>3) глава муниципального образования Приисковый сельсовет Орджоникидзевского</w:t>
      </w:r>
      <w:r w:rsidR="008A734E">
        <w:t xml:space="preserve"> </w:t>
      </w:r>
      <w:r w:rsidRPr="00C178E0">
        <w:t>района Республики Хакасия (далее – глава поселения);</w:t>
      </w:r>
    </w:p>
    <w:p w:rsidR="00BE1612" w:rsidRPr="00C178E0" w:rsidRDefault="00BE1612" w:rsidP="00BE1612">
      <w:r w:rsidRPr="00C178E0">
        <w:t>4) администрация муниципального образования Приисковый сельсовет</w:t>
      </w:r>
      <w:r w:rsidR="008A734E">
        <w:t xml:space="preserve"> </w:t>
      </w:r>
      <w:r w:rsidRPr="00C178E0">
        <w:t>Орджоникидзевского района Республики Хакасия (далее – администрация поселения)в лице структурных подразделений и комиссий, уполномоченных регулировать</w:t>
      </w:r>
      <w:r w:rsidR="008A734E">
        <w:t xml:space="preserve"> </w:t>
      </w:r>
      <w:r w:rsidRPr="00C178E0">
        <w:t>вопросы землепользования и застройки.</w:t>
      </w:r>
    </w:p>
    <w:p w:rsidR="00BE1612" w:rsidRPr="00C178E0" w:rsidRDefault="00BE1612" w:rsidP="00BE1612">
      <w:r w:rsidRPr="00C178E0">
        <w:t>Глава поселения является главой администрации поселения.</w:t>
      </w:r>
    </w:p>
    <w:p w:rsidR="00BE1612" w:rsidRPr="00C178E0" w:rsidRDefault="00BE1612" w:rsidP="00BE1612">
      <w:r>
        <w:t xml:space="preserve">2. </w:t>
      </w:r>
      <w:r w:rsidRPr="00C178E0">
        <w:t>Наряду, с указанными в части 1 настоящей статьи Правил, органами для обеспечения</w:t>
      </w:r>
      <w:r w:rsidR="00455F5D">
        <w:t xml:space="preserve"> </w:t>
      </w:r>
      <w:r w:rsidRPr="00C178E0">
        <w:t>реализации настоящих Правил формируется комиссия по подготовке правил землепользования и</w:t>
      </w:r>
      <w:r w:rsidR="00455F5D">
        <w:t xml:space="preserve"> </w:t>
      </w:r>
      <w:r w:rsidRPr="00C178E0">
        <w:t>застройки (далее - Комиссия).</w:t>
      </w:r>
    </w:p>
    <w:p w:rsidR="00BE1612" w:rsidRPr="00C178E0" w:rsidRDefault="00BE1612" w:rsidP="00BE1612">
      <w:r w:rsidRPr="00C178E0">
        <w:t>Комиссия осуществляет свою деятельность в соответствии с законодательством Российской</w:t>
      </w:r>
      <w:r w:rsidR="00455F5D">
        <w:t xml:space="preserve"> </w:t>
      </w:r>
      <w:r w:rsidRPr="00C178E0">
        <w:t>Федерации, действующим законодательством Республики Хакасия, Уставом муниципального</w:t>
      </w:r>
      <w:r w:rsidR="00455F5D">
        <w:t xml:space="preserve"> </w:t>
      </w:r>
      <w:r w:rsidRPr="00C178E0">
        <w:t>образования Приисковый сельсовет Орджоникидзевского района Республики Хакасия, настоящими</w:t>
      </w:r>
      <w:r w:rsidR="00455F5D">
        <w:t xml:space="preserve"> </w:t>
      </w:r>
      <w:r w:rsidRPr="00C178E0">
        <w:t>Правилами, положением о Комиссии, иными нормативными правовыми актами, действующими на</w:t>
      </w:r>
      <w:r w:rsidR="00455F5D">
        <w:t xml:space="preserve"> </w:t>
      </w:r>
      <w:r w:rsidRPr="00C178E0">
        <w:t>территории поселения.</w:t>
      </w:r>
    </w:p>
    <w:p w:rsidR="00BE1612" w:rsidRPr="00C178E0" w:rsidRDefault="00BE1612" w:rsidP="00BE1612">
      <w:pPr>
        <w:pStyle w:val="3"/>
      </w:pPr>
      <w:bookmarkStart w:id="23" w:name="_Toc451780507"/>
      <w:bookmarkStart w:id="24" w:name="_Toc464639514"/>
      <w:r w:rsidRPr="00C178E0">
        <w:t>Статья 8. Полномочия органов местного самоуправления в области регулирования землепользования и застройки в части применения настоящих Правил</w:t>
      </w:r>
      <w:bookmarkEnd w:id="23"/>
      <w:bookmarkEnd w:id="24"/>
    </w:p>
    <w:p w:rsidR="00BE1612" w:rsidRPr="00C178E0" w:rsidRDefault="00BE1612" w:rsidP="00BE1612">
      <w:r w:rsidRPr="00C178E0">
        <w:t>Органы, уполномоченные регулировать землепользование и застройку территории</w:t>
      </w:r>
      <w:r w:rsidR="00455F5D">
        <w:t xml:space="preserve"> </w:t>
      </w:r>
      <w:r w:rsidRPr="00C178E0">
        <w:t>Приискового сельсовета, в части применения настоящих Правил в своей деятельности тесно</w:t>
      </w:r>
      <w:r w:rsidR="00455F5D">
        <w:t xml:space="preserve"> </w:t>
      </w:r>
      <w:r w:rsidRPr="00C178E0">
        <w:t>сотрудничают между собой и с Комиссией в рамках выполнения своих функций и обязанностей,</w:t>
      </w:r>
      <w:r w:rsidR="00455F5D">
        <w:t xml:space="preserve"> </w:t>
      </w:r>
      <w:r w:rsidRPr="00C178E0">
        <w:t>возложенных на них действующим законодательством, Уставом муниципального образования</w:t>
      </w:r>
      <w:r w:rsidR="00455F5D">
        <w:t xml:space="preserve"> </w:t>
      </w:r>
      <w:r w:rsidRPr="00C178E0">
        <w:t>Приисковый сельсовет Орджоникидзевского района Республики Хакасия, положениями об</w:t>
      </w:r>
      <w:r w:rsidR="00455F5D">
        <w:t xml:space="preserve"> </w:t>
      </w:r>
      <w:r w:rsidRPr="00C178E0">
        <w:t>учреждениях, структурных подразделениях органов местного самоуправления и иными нормативными</w:t>
      </w:r>
      <w:r w:rsidR="00455F5D">
        <w:t xml:space="preserve"> </w:t>
      </w:r>
      <w:r w:rsidRPr="00C178E0">
        <w:t>правовыми актами органов местного самоуправления.</w:t>
      </w:r>
    </w:p>
    <w:p w:rsidR="00BE1612" w:rsidRPr="00C178E0" w:rsidRDefault="00BE1612" w:rsidP="00BE1612">
      <w:pPr>
        <w:pStyle w:val="3"/>
      </w:pPr>
      <w:bookmarkStart w:id="25" w:name="_Toc451780508"/>
      <w:bookmarkStart w:id="26" w:name="_Toc464639515"/>
      <w:r w:rsidRPr="00C178E0">
        <w:t>Статья 9. Основные направления регулирования землепользования и застройки на территории Приискового сельсовета</w:t>
      </w:r>
      <w:bookmarkEnd w:id="25"/>
      <w:bookmarkEnd w:id="26"/>
    </w:p>
    <w:p w:rsidR="00BE1612" w:rsidRPr="00C178E0" w:rsidRDefault="00BE1612" w:rsidP="00BE1612">
      <w:r w:rsidRPr="00C178E0">
        <w:t>Применение настоящих Правил направлено, прежде всего, на регулирование вопросов</w:t>
      </w:r>
      <w:r w:rsidR="00455F5D">
        <w:t xml:space="preserve"> </w:t>
      </w:r>
      <w:r w:rsidRPr="00C178E0">
        <w:t>землепользования, создание правового механизма перераспределения земельных участков между</w:t>
      </w:r>
      <w:r w:rsidR="00455F5D">
        <w:t xml:space="preserve"> </w:t>
      </w:r>
      <w:r w:rsidRPr="00C178E0">
        <w:t>юридическими и физическими лицами, изменение их правового статуса, видов разрешенного</w:t>
      </w:r>
      <w:r w:rsidR="00455F5D">
        <w:t xml:space="preserve"> </w:t>
      </w:r>
      <w:r w:rsidRPr="00C178E0">
        <w:t>использования, как самих земельных участков, так и объектов капитального строительства,</w:t>
      </w:r>
      <w:r w:rsidR="00455F5D">
        <w:t xml:space="preserve"> </w:t>
      </w:r>
      <w:r w:rsidRPr="00C178E0">
        <w:t>расположенных на них.</w:t>
      </w:r>
    </w:p>
    <w:p w:rsidR="00BE1612" w:rsidRPr="00C178E0" w:rsidRDefault="00BE1612" w:rsidP="00BE1612">
      <w:r w:rsidRPr="00C178E0">
        <w:t>В связи с этим к основным направлениям регулирования землепользования и застройки в плане</w:t>
      </w:r>
      <w:r w:rsidR="00455F5D">
        <w:t xml:space="preserve"> </w:t>
      </w:r>
      <w:r w:rsidRPr="00C178E0">
        <w:t>применения настоящих Правил относятся:</w:t>
      </w:r>
    </w:p>
    <w:p w:rsidR="00BE1612" w:rsidRPr="00C178E0" w:rsidRDefault="00BE1612" w:rsidP="00BE1612">
      <w:r w:rsidRPr="00C178E0">
        <w:t>1) предоставление земельных участков физическим и юридическим лицам из земель,</w:t>
      </w:r>
      <w:r w:rsidR="00455F5D">
        <w:t xml:space="preserve"> </w:t>
      </w:r>
      <w:r w:rsidRPr="00C178E0">
        <w:t>находящихся в государственной или муниципальной собственности (в соответствии с</w:t>
      </w:r>
      <w:r w:rsidR="00455F5D">
        <w:t xml:space="preserve"> </w:t>
      </w:r>
      <w:r w:rsidRPr="00C178E0">
        <w:t>Земельным кодексом Российской Федерации, законом Республики Хакасия</w:t>
      </w:r>
      <w:r w:rsidR="00455F5D">
        <w:t xml:space="preserve"> </w:t>
      </w:r>
      <w:r w:rsidRPr="00C178E0">
        <w:t>от 05.05.2003 № 25 «О бесплатном предоставлении в собственность граждан</w:t>
      </w:r>
      <w:r w:rsidR="00455F5D">
        <w:t xml:space="preserve"> </w:t>
      </w:r>
      <w:r w:rsidRPr="00C178E0">
        <w:t>земельных участков, находящихся в государственной и муниципальной</w:t>
      </w:r>
      <w:r w:rsidR="00455F5D">
        <w:t xml:space="preserve"> </w:t>
      </w:r>
      <w:r w:rsidRPr="00C178E0">
        <w:t>собственности», законом Республики Хакасия от 28.06.2006 № 36-ЗРХ «О</w:t>
      </w:r>
      <w:r w:rsidR="00455F5D">
        <w:t xml:space="preserve"> </w:t>
      </w:r>
      <w:r w:rsidRPr="00C178E0">
        <w:t>распоряжении земельными участками, государственная собственность на которые не</w:t>
      </w:r>
      <w:r w:rsidR="00455F5D">
        <w:t xml:space="preserve"> </w:t>
      </w:r>
      <w:r w:rsidRPr="00C178E0">
        <w:t>разграничена, на</w:t>
      </w:r>
      <w:r w:rsidR="00455F5D">
        <w:t xml:space="preserve"> </w:t>
      </w:r>
      <w:r w:rsidRPr="00C178E0">
        <w:t xml:space="preserve">территории Республики </w:t>
      </w:r>
      <w:r w:rsidRPr="00C178E0">
        <w:lastRenderedPageBreak/>
        <w:t>Хакасия», законом Республики Хакасия</w:t>
      </w:r>
      <w:r w:rsidR="00455F5D">
        <w:t xml:space="preserve"> </w:t>
      </w:r>
      <w:r w:rsidRPr="00C178E0">
        <w:t>от 10.11.2003 № 71 «Об особенностях оборота земель сельскохозяйственного</w:t>
      </w:r>
      <w:r w:rsidR="00455F5D">
        <w:t xml:space="preserve"> </w:t>
      </w:r>
      <w:r w:rsidRPr="00C178E0">
        <w:t>назначения в Республике Хакасия», законом Республики Хакасия от 01.03.2004 № 09«О предельных размерах земельных участков, предоставляемых гражданам в</w:t>
      </w:r>
      <w:r w:rsidR="00455F5D">
        <w:t xml:space="preserve"> </w:t>
      </w:r>
      <w:r w:rsidRPr="00C178E0">
        <w:t>собственность», решением Совета депутатов муниципального образования</w:t>
      </w:r>
      <w:r w:rsidR="00455F5D">
        <w:t xml:space="preserve"> </w:t>
      </w:r>
      <w:r w:rsidRPr="00C178E0">
        <w:t>Орджоникидзевский район Республики Хакасия от 27.12.2007 № 92-14 «Об</w:t>
      </w:r>
      <w:r w:rsidR="00455F5D">
        <w:t xml:space="preserve"> </w:t>
      </w:r>
      <w:r w:rsidRPr="00C178E0">
        <w:t>утверждении Положения о порядке и условиях приватизации имущества</w:t>
      </w:r>
      <w:r w:rsidR="00455F5D">
        <w:t xml:space="preserve"> </w:t>
      </w:r>
      <w:r w:rsidRPr="00C178E0">
        <w:t>муниципального образования Орджоникидзевский район», решением Совета</w:t>
      </w:r>
      <w:r w:rsidR="00455F5D">
        <w:t xml:space="preserve"> </w:t>
      </w:r>
      <w:r w:rsidRPr="00C178E0">
        <w:t>депутатов муниципального образования Орджоникидзевский район Республики</w:t>
      </w:r>
      <w:r w:rsidR="00455F5D">
        <w:t xml:space="preserve"> </w:t>
      </w:r>
      <w:r w:rsidRPr="00C178E0">
        <w:t>Хакасия от 14.07.2011 № 42-17 «О предельных размерах земельных участков,</w:t>
      </w:r>
      <w:r w:rsidR="00455F5D">
        <w:t xml:space="preserve"> </w:t>
      </w:r>
      <w:r w:rsidRPr="00C178E0">
        <w:t>предоставляемых гражданам в собственность», постановлением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29.06.2011 № 393 «Об утверждении Положения «О комиссии по рассмотрению</w:t>
      </w:r>
      <w:r w:rsidR="00455F5D">
        <w:t xml:space="preserve"> </w:t>
      </w:r>
      <w:r w:rsidRPr="00C178E0">
        <w:t>вопросов предоставления и (или) выделения земельных участков на территории</w:t>
      </w:r>
      <w:r w:rsidR="00455F5D">
        <w:t xml:space="preserve"> </w:t>
      </w:r>
      <w:r w:rsidRPr="00C178E0">
        <w:t>муниципального образования Орджоникидзевский район», постановлением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29.06.2011 № 392 «О создании комиссии по проведению аукционов по продаже</w:t>
      </w:r>
      <w:r w:rsidR="00455F5D">
        <w:t xml:space="preserve"> </w:t>
      </w:r>
      <w:r w:rsidRPr="00C178E0">
        <w:t>годовой ставки арендной платы за земельные участки и по продаже права на</w:t>
      </w:r>
      <w:r w:rsidR="00455F5D">
        <w:t xml:space="preserve"> </w:t>
      </w:r>
      <w:r w:rsidRPr="00C178E0">
        <w:t>заключение договоров аренды земельных участков», постановление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21.01.2004 № 23 «Об утверждении условий аренды земельных участков,</w:t>
      </w:r>
      <w:r w:rsidR="00455F5D">
        <w:t xml:space="preserve"> </w:t>
      </w:r>
      <w:r w:rsidRPr="00C178E0">
        <w:t>находящихся в муниципальной собственности на территории Орджоникидзевского</w:t>
      </w:r>
      <w:r w:rsidR="00455F5D">
        <w:t xml:space="preserve"> </w:t>
      </w:r>
      <w:r w:rsidRPr="00C178E0">
        <w:t>района, утверждении состава комиссии по предварительному согласованию выбора</w:t>
      </w:r>
      <w:r w:rsidR="00455F5D">
        <w:t xml:space="preserve"> </w:t>
      </w:r>
      <w:r w:rsidRPr="00C178E0">
        <w:t>земельного участка»);</w:t>
      </w:r>
    </w:p>
    <w:p w:rsidR="00BE1612" w:rsidRPr="00C178E0" w:rsidRDefault="00BE1612" w:rsidP="00BE1612">
      <w:r w:rsidRPr="00C178E0">
        <w:t>2) изъятие земельных участков и резервирование земель для муниципальных нужд</w:t>
      </w:r>
      <w:r w:rsidR="00455F5D">
        <w:t xml:space="preserve"> </w:t>
      </w:r>
      <w:r w:rsidRPr="00C178E0">
        <w:t>(в соответствии с Земельным кодексом Российской Федерации, законом Республики</w:t>
      </w:r>
      <w:r w:rsidR="00455F5D">
        <w:t xml:space="preserve"> </w:t>
      </w:r>
      <w:r w:rsidRPr="00C178E0">
        <w:t>Хакасия от 16.11.2006 № 55-ЗРХ «Об установлении дополнительных случаев изъятия</w:t>
      </w:r>
      <w:r w:rsidR="00455F5D">
        <w:t xml:space="preserve"> </w:t>
      </w:r>
      <w:r w:rsidRPr="00C178E0">
        <w:t>,</w:t>
      </w:r>
      <w:r w:rsidR="00455F5D">
        <w:t xml:space="preserve"> </w:t>
      </w:r>
      <w:r w:rsidRPr="00C178E0">
        <w:t>в том числе путем выкупа, земельных участков для государственных и</w:t>
      </w:r>
      <w:r w:rsidR="00455F5D">
        <w:t xml:space="preserve"> </w:t>
      </w:r>
      <w:r w:rsidRPr="00C178E0">
        <w:t>муниципальных нужд из земель, находящихся в государственной собственности</w:t>
      </w:r>
      <w:r w:rsidR="00455F5D">
        <w:t xml:space="preserve"> </w:t>
      </w:r>
      <w:r w:rsidRPr="00C178E0">
        <w:t>Республики Хакасия или муниципальной собственности», законом Республики</w:t>
      </w:r>
      <w:r w:rsidR="00455F5D">
        <w:t xml:space="preserve"> </w:t>
      </w:r>
      <w:r w:rsidRPr="00C178E0">
        <w:t>Хакасия от 10.11.2003 № 71 «Об особенностях оборота земель сельскохозяйственного</w:t>
      </w:r>
      <w:r w:rsidR="00455F5D">
        <w:t xml:space="preserve"> </w:t>
      </w:r>
      <w:r w:rsidRPr="00C178E0">
        <w:t>назначения в Республике Хакасия»);</w:t>
      </w:r>
    </w:p>
    <w:p w:rsidR="00BE1612" w:rsidRPr="00C178E0" w:rsidRDefault="00BE1612" w:rsidP="00BE1612">
      <w:r w:rsidRPr="00C178E0">
        <w:t>3) прекращение и ограничение прав на земельные участки, установление сервитутов(в соответствии с Земельным кодексом Российской Федерации, Гражданским</w:t>
      </w:r>
      <w:r w:rsidR="00455F5D">
        <w:t xml:space="preserve"> </w:t>
      </w:r>
      <w:r w:rsidRPr="00C178E0">
        <w:t>кодексом Российской Федерации, законом Республики Хакасия от 10.11.2003 № 71«Об особенностях оборота земель сельскохозяйственного назначения в Республике</w:t>
      </w:r>
      <w:r w:rsidR="00455F5D">
        <w:t xml:space="preserve"> </w:t>
      </w:r>
      <w:r w:rsidRPr="00C178E0">
        <w:t>Хакасия»);</w:t>
      </w:r>
    </w:p>
    <w:p w:rsidR="00BE1612" w:rsidRPr="00C178E0" w:rsidRDefault="00BE1612" w:rsidP="00BE1612">
      <w:r w:rsidRPr="00C178E0">
        <w:t>4) изменение видов разрешенного использования земельных участков и объектов</w:t>
      </w:r>
      <w:r w:rsidR="00455F5D">
        <w:t xml:space="preserve"> </w:t>
      </w:r>
      <w:r w:rsidRPr="00C178E0">
        <w:t>капитального строительства физическими и юридическими лицами (в соответствии с</w:t>
      </w:r>
      <w:r w:rsidR="00455F5D">
        <w:t xml:space="preserve"> </w:t>
      </w:r>
      <w:r w:rsidRPr="00C178E0">
        <w:t>Градостроительным кодексом Российской Федерации).</w:t>
      </w:r>
    </w:p>
    <w:p w:rsidR="00BE1612" w:rsidRPr="00C178E0" w:rsidRDefault="00BE1612" w:rsidP="00BE1612"/>
    <w:p w:rsidR="00BE1612" w:rsidRPr="00C178E0" w:rsidRDefault="00BE1612" w:rsidP="00BE1612">
      <w:pPr>
        <w:pStyle w:val="2"/>
      </w:pPr>
      <w:bookmarkStart w:id="27" w:name="_Toc451780509"/>
      <w:bookmarkStart w:id="28" w:name="_Toc464639516"/>
      <w:r w:rsidRPr="00C178E0">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27"/>
      <w:bookmarkEnd w:id="28"/>
    </w:p>
    <w:p w:rsidR="00BE1612" w:rsidRPr="00C178E0" w:rsidRDefault="00BE1612" w:rsidP="00BE1612">
      <w:pPr>
        <w:pStyle w:val="3"/>
      </w:pPr>
      <w:bookmarkStart w:id="29" w:name="_Toc451780510"/>
      <w:bookmarkStart w:id="30" w:name="_Toc464639517"/>
      <w:r w:rsidRPr="00C178E0">
        <w:t>Статья 10. Виды разрешенного использования земельных участков и объектов капитального строительства</w:t>
      </w:r>
      <w:bookmarkEnd w:id="29"/>
      <w:bookmarkEnd w:id="30"/>
    </w:p>
    <w:p w:rsidR="00BE1612" w:rsidRPr="00C178E0" w:rsidRDefault="00BE1612" w:rsidP="00BE1612">
      <w:r>
        <w:t xml:space="preserve">1. </w:t>
      </w:r>
      <w:r w:rsidRPr="00C178E0">
        <w:t>В соответствии со статьей 37 Градостроительного кодекса Российской Федерации</w:t>
      </w:r>
      <w:r w:rsidR="00455F5D">
        <w:t xml:space="preserve"> </w:t>
      </w:r>
      <w:r w:rsidRPr="00C178E0">
        <w:t>разрешенное использование земельных участков и объектов капитального строительства может быть</w:t>
      </w:r>
      <w:r w:rsidR="00455F5D">
        <w:t xml:space="preserve"> </w:t>
      </w:r>
      <w:r w:rsidRPr="00C178E0">
        <w:t>следующих видов:</w:t>
      </w:r>
    </w:p>
    <w:p w:rsidR="00BE1612" w:rsidRPr="00C178E0" w:rsidRDefault="00BE1612" w:rsidP="00BE1612">
      <w:r w:rsidRPr="00C178E0">
        <w:t>- основные виды разрешенного использования;</w:t>
      </w:r>
    </w:p>
    <w:p w:rsidR="00BE1612" w:rsidRPr="00C178E0" w:rsidRDefault="00BE1612" w:rsidP="00BE1612">
      <w:r w:rsidRPr="00C178E0">
        <w:t>- условно разрешенные виды использования;</w:t>
      </w:r>
    </w:p>
    <w:p w:rsidR="00BE1612" w:rsidRPr="00C178E0" w:rsidRDefault="00455F5D" w:rsidP="00BE1612">
      <w:r>
        <w:t xml:space="preserve">- </w:t>
      </w:r>
      <w:r w:rsidR="00BE1612" w:rsidRPr="00C178E0">
        <w:t>вспомогательные виды разрешенного использования, допустимые только в качестве</w:t>
      </w:r>
      <w:r>
        <w:t xml:space="preserve"> </w:t>
      </w:r>
      <w:r w:rsidR="00BE1612" w:rsidRPr="00C178E0">
        <w:t>дополнительных по отношению к основным видам разрешенного использования и</w:t>
      </w:r>
      <w:r>
        <w:t xml:space="preserve"> </w:t>
      </w:r>
      <w:r w:rsidR="00BE1612" w:rsidRPr="00C178E0">
        <w:t>условно разрешенным видам использования и осуществляемые совместно с ними.</w:t>
      </w:r>
    </w:p>
    <w:p w:rsidR="00BE1612" w:rsidRPr="00C178E0" w:rsidRDefault="00BE1612" w:rsidP="00BE1612">
      <w:r>
        <w:lastRenderedPageBreak/>
        <w:t xml:space="preserve">2. </w:t>
      </w:r>
      <w:r w:rsidRPr="00C178E0">
        <w:t>Применительно к каждой территориальной зоне в части III настоящих Правил</w:t>
      </w:r>
      <w:r w:rsidR="00455F5D">
        <w:t xml:space="preserve"> </w:t>
      </w:r>
      <w:r w:rsidRPr="00C178E0">
        <w:t>установлены виды разрешенного использования земельных участков и объектов капитального</w:t>
      </w:r>
      <w:r w:rsidR="00455F5D">
        <w:t xml:space="preserve"> </w:t>
      </w:r>
      <w:r w:rsidRPr="00C178E0">
        <w:t>строительства.</w:t>
      </w:r>
    </w:p>
    <w:p w:rsidR="00BE1612" w:rsidRPr="00C178E0" w:rsidRDefault="00BE1612" w:rsidP="00BE1612">
      <w:r w:rsidRPr="00C178E0">
        <w:t>Озелененные общественные территории - парки, скверы, бульвары, а также дороги,</w:t>
      </w:r>
      <w:r w:rsidR="00455F5D">
        <w:t xml:space="preserve"> </w:t>
      </w:r>
      <w:r w:rsidRPr="00C178E0">
        <w:t>проезды и иные пешеходно</w:t>
      </w:r>
      <w:r w:rsidR="00455F5D">
        <w:t xml:space="preserve"> </w:t>
      </w:r>
      <w:r w:rsidRPr="00C178E0">
        <w:t>-</w:t>
      </w:r>
      <w:r w:rsidR="00455F5D">
        <w:t xml:space="preserve"> </w:t>
      </w:r>
      <w:r w:rsidRPr="00C178E0">
        <w:t>транспортные коммуникации разрешены на территориях всех зон.</w:t>
      </w:r>
    </w:p>
    <w:p w:rsidR="00BE1612" w:rsidRPr="00C178E0" w:rsidRDefault="00BE1612" w:rsidP="00BE1612">
      <w:r w:rsidRPr="00C178E0">
        <w:t>Виды использования земельных участков и недвижимости, представляющие</w:t>
      </w:r>
      <w:r w:rsidR="00455F5D">
        <w:t xml:space="preserve"> </w:t>
      </w:r>
      <w:r w:rsidRPr="00C178E0">
        <w:t>муниципальные службы охраны здоровья и общественной безопасности - пункты оказания первой</w:t>
      </w:r>
      <w:r w:rsidR="00455F5D">
        <w:t xml:space="preserve"> </w:t>
      </w:r>
      <w:r w:rsidRPr="00C178E0">
        <w:t>медицинской помощи, пожарной безопасности, полиции - разрешены во всех зонах.</w:t>
      </w:r>
    </w:p>
    <w:p w:rsidR="00BE1612" w:rsidRPr="00C178E0" w:rsidRDefault="00BE1612" w:rsidP="00BE1612">
      <w:r w:rsidRPr="00C178E0">
        <w:t>Объекты инженерной инфраструктуры (сети, котельные, насосные станции,</w:t>
      </w:r>
      <w:r w:rsidR="00455F5D">
        <w:t xml:space="preserve"> </w:t>
      </w:r>
      <w:r w:rsidRPr="00C178E0">
        <w:t>трансформаторные подстанции, мачты связи, очистные сооружения и т.д.), осуществляющие</w:t>
      </w:r>
      <w:r w:rsidR="00455F5D">
        <w:t xml:space="preserve"> </w:t>
      </w:r>
      <w:r w:rsidRPr="00C178E0">
        <w:t>обслуживание жилого фонда, общественных, производственных и других объектов, имеют</w:t>
      </w:r>
      <w:r w:rsidR="00455F5D">
        <w:t xml:space="preserve"> </w:t>
      </w:r>
      <w:r w:rsidRPr="00C178E0">
        <w:t>вспомогательный вид разрешенного использования и могут размещаться во всех зонах с учетом</w:t>
      </w:r>
      <w:r w:rsidR="00455F5D">
        <w:t xml:space="preserve"> </w:t>
      </w:r>
      <w:r w:rsidRPr="00C178E0">
        <w:t>сложившейся градостроительной ситуации, при условии соответствия строительным,</w:t>
      </w:r>
      <w:r w:rsidR="00455F5D">
        <w:t xml:space="preserve"> </w:t>
      </w:r>
      <w:r w:rsidRPr="00C178E0">
        <w:t>противопожарным, санитарно-эпидемиологическим нормам и правилам, технологическим стандартам</w:t>
      </w:r>
      <w:r w:rsidR="00455F5D">
        <w:t xml:space="preserve"> </w:t>
      </w:r>
      <w:r w:rsidRPr="00C178E0">
        <w:t>безопасности, а также условиям устойчивого функционирования систем транспортной</w:t>
      </w:r>
      <w:r w:rsidR="00455F5D">
        <w:t xml:space="preserve"> </w:t>
      </w:r>
      <w:r w:rsidRPr="00C178E0">
        <w:t>и инженерной</w:t>
      </w:r>
      <w:r w:rsidR="00455F5D">
        <w:t xml:space="preserve"> </w:t>
      </w:r>
      <w:r w:rsidRPr="00C178E0">
        <w:t>инфраструктур, экологическим требованиям, обеспечивая при этом охранные зоны.</w:t>
      </w:r>
    </w:p>
    <w:p w:rsidR="00BE1612" w:rsidRPr="00C178E0" w:rsidRDefault="00BE1612" w:rsidP="00BE1612">
      <w:r w:rsidRPr="00C178E0">
        <w:t>Территории общего пользования, занятые площадями, улицами, проездами, дорогами,</w:t>
      </w:r>
      <w:r w:rsidR="00455F5D">
        <w:t xml:space="preserve"> </w:t>
      </w:r>
      <w:r w:rsidRPr="00C178E0">
        <w:t>скверами, бульварами и другими объектами, могут включаться в состав различных территориальных</w:t>
      </w:r>
      <w:r w:rsidR="00455F5D">
        <w:t xml:space="preserve"> </w:t>
      </w:r>
      <w:r w:rsidRPr="00C178E0">
        <w:t>зон и не подлежат приватизации, так как территории общего пользования предназначены для</w:t>
      </w:r>
      <w:r w:rsidR="00455F5D">
        <w:t xml:space="preserve"> </w:t>
      </w:r>
      <w:r w:rsidRPr="00C178E0">
        <w:t>удовлетворения общественных интересов населения.</w:t>
      </w:r>
    </w:p>
    <w:p w:rsidR="00BE1612" w:rsidRPr="00C178E0" w:rsidRDefault="00BE1612" w:rsidP="00BE1612">
      <w:pPr>
        <w:pStyle w:val="3"/>
      </w:pPr>
      <w:bookmarkStart w:id="31" w:name="_Toc451780511"/>
      <w:bookmarkStart w:id="32" w:name="_Toc464639518"/>
      <w:r w:rsidRPr="00C178E0">
        <w:t>Статья 11. Изменение одного вида разрешенного использования земельных участков и объектов капитального строительства на другой вид</w:t>
      </w:r>
      <w:bookmarkEnd w:id="31"/>
      <w:bookmarkEnd w:id="32"/>
    </w:p>
    <w:p w:rsidR="00BE1612" w:rsidRPr="00C178E0" w:rsidRDefault="00BE1612" w:rsidP="00BE1612">
      <w:r w:rsidRPr="00C178E0">
        <w:t>Правом на изменение одного вида на другой вид разрешенного использования</w:t>
      </w:r>
      <w:r w:rsidR="00455F5D">
        <w:t xml:space="preserve"> </w:t>
      </w:r>
      <w:r w:rsidRPr="00C178E0">
        <w:t>земельных участков и объектов капитального строительства, расположенных на территории</w:t>
      </w:r>
      <w:r w:rsidR="00455F5D">
        <w:t xml:space="preserve"> </w:t>
      </w:r>
      <w:r w:rsidRPr="00C178E0">
        <w:t>Приискового сельсовета, обладают физические и юридические лица в соответствии с</w:t>
      </w:r>
      <w:r w:rsidR="00455F5D">
        <w:t xml:space="preserve"> </w:t>
      </w:r>
      <w:r w:rsidRPr="00C178E0">
        <w:t>градостроительным регламентом при условии соблюдения требований технических регламентов.</w:t>
      </w:r>
    </w:p>
    <w:p w:rsidR="00BE1612" w:rsidRDefault="00BE1612" w:rsidP="00E331DD">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1612" w:rsidRDefault="00BE1612" w:rsidP="00E331DD">
      <w: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0E5035">
        <w:t xml:space="preserve">предусмотренном </w:t>
      </w:r>
      <w:hyperlink w:anchor="Par1073"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E5035">
          <w:t>статьей 39</w:t>
        </w:r>
      </w:hyperlink>
      <w:r>
        <w:t xml:space="preserve"> Градостроительного кодекса.</w:t>
      </w:r>
    </w:p>
    <w:p w:rsidR="00BE1612" w:rsidRDefault="00BE1612" w:rsidP="00E331DD">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1612" w:rsidRDefault="00BE1612" w:rsidP="00E331DD">
      <w: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E1612" w:rsidRDefault="00BE1612" w:rsidP="00E331DD">
      <w:pPr>
        <w:rPr>
          <w:b/>
        </w:rPr>
      </w:pPr>
    </w:p>
    <w:p w:rsidR="00BE1612" w:rsidRPr="00C178E0" w:rsidRDefault="00BE1612" w:rsidP="00BE1612">
      <w:pPr>
        <w:pStyle w:val="3"/>
      </w:pPr>
      <w:bookmarkStart w:id="33" w:name="_Toc451780512"/>
      <w:bookmarkStart w:id="34" w:name="_Toc464639519"/>
      <w:r w:rsidRPr="00C178E0">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bookmarkEnd w:id="34"/>
    </w:p>
    <w:p w:rsidR="00BE1612" w:rsidRPr="00C178E0" w:rsidRDefault="00BE1612" w:rsidP="00BE1612">
      <w:r w:rsidRPr="00C178E0">
        <w:t>Порядок предоставления разрешения на условно разрешенный вид использования</w:t>
      </w:r>
      <w:r w:rsidR="00455F5D">
        <w:t xml:space="preserve"> </w:t>
      </w:r>
      <w:r w:rsidRPr="00C178E0">
        <w:t>земельного участка или объекта капитального строительства установлен в соответствии со статьей 39Градостроительного кодекса Российской Федерации.</w:t>
      </w:r>
    </w:p>
    <w:p w:rsidR="00BE1612" w:rsidRPr="00C178E0" w:rsidRDefault="00BE1612" w:rsidP="00BE1612">
      <w:r w:rsidRPr="00C178E0">
        <w:t>Вопрос о предоставлении разрешения на условно разрешенный вид использования на</w:t>
      </w:r>
      <w:r w:rsidR="00455F5D">
        <w:t xml:space="preserve"> </w:t>
      </w:r>
      <w:r w:rsidRPr="00C178E0">
        <w:t>территории Приискового сельсовета подлежит обсуждению на публичных слушаниях. Порядок</w:t>
      </w:r>
      <w:r w:rsidR="00455F5D">
        <w:t xml:space="preserve"> </w:t>
      </w:r>
      <w:r w:rsidRPr="00C178E0">
        <w:t>организации и проведения публичных слушаний определен решением Совета депутатов</w:t>
      </w:r>
      <w:r w:rsidR="00455F5D">
        <w:t xml:space="preserve"> </w:t>
      </w:r>
      <w:r w:rsidRPr="00C178E0">
        <w:t>муниципального образования Орджоникидзевский район Республики Хакасия от 21.04.2006 № 29 «Об</w:t>
      </w:r>
      <w:r w:rsidR="00455F5D">
        <w:t xml:space="preserve"> </w:t>
      </w:r>
      <w:r w:rsidRPr="00C178E0">
        <w:t>утверждении Положения о публичных слушаниях в муниципальном образовании Орджоникидзевский</w:t>
      </w:r>
      <w:r w:rsidR="00455F5D">
        <w:t xml:space="preserve"> </w:t>
      </w:r>
      <w:r w:rsidRPr="00C178E0">
        <w:t>район», Уставом муниципального образования Приисковый сельсовет Орджоникидзевского района</w:t>
      </w:r>
      <w:r w:rsidR="00455F5D">
        <w:t xml:space="preserve"> </w:t>
      </w:r>
      <w:r w:rsidRPr="00C178E0">
        <w:t>Республики Хакасия.</w:t>
      </w:r>
    </w:p>
    <w:p w:rsidR="00BE1612" w:rsidRDefault="00BE1612" w:rsidP="00E331DD">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E1612" w:rsidRDefault="00BE1612" w:rsidP="00E331DD">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1612" w:rsidRDefault="00BE1612" w:rsidP="00E331DD">
      <w: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1612" w:rsidRDefault="00BE1612" w:rsidP="00E331DD">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1612" w:rsidRDefault="00BE1612" w:rsidP="00E331DD">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1612" w:rsidRDefault="00BE1612" w:rsidP="00E331DD">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E1612" w:rsidRDefault="00BE1612" w:rsidP="00E331DD">
      <w: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1612" w:rsidRPr="00C178E0" w:rsidRDefault="00BE1612" w:rsidP="00BE1612"/>
    <w:p w:rsidR="00BE1612" w:rsidRPr="00C178E0" w:rsidRDefault="00BE1612" w:rsidP="00BE1612">
      <w:pPr>
        <w:pStyle w:val="2"/>
      </w:pPr>
      <w:bookmarkStart w:id="35" w:name="_Toc451780513"/>
      <w:bookmarkStart w:id="36" w:name="_Toc464639520"/>
      <w:r w:rsidRPr="00C178E0">
        <w:t>Глава 4. Подготовка документации по планировке территории органами местного самоуправления</w:t>
      </w:r>
      <w:bookmarkEnd w:id="35"/>
      <w:bookmarkEnd w:id="36"/>
    </w:p>
    <w:p w:rsidR="00BE1612" w:rsidRPr="00C178E0" w:rsidRDefault="00BE1612" w:rsidP="00BE1612">
      <w:pPr>
        <w:pStyle w:val="3"/>
      </w:pPr>
      <w:bookmarkStart w:id="37" w:name="_Toc451780514"/>
      <w:bookmarkStart w:id="38" w:name="_Toc464639521"/>
      <w:r w:rsidRPr="00C178E0">
        <w:t>Статья 13. Общие положения</w:t>
      </w:r>
      <w:bookmarkEnd w:id="37"/>
      <w:bookmarkEnd w:id="38"/>
    </w:p>
    <w:p w:rsidR="00BE1612" w:rsidRPr="00C178E0" w:rsidRDefault="00BE1612" w:rsidP="00BE1612">
      <w:r w:rsidRPr="00C178E0">
        <w:t>Подготовка документации по планировке территории Приискового сельсовета</w:t>
      </w:r>
      <w:r w:rsidR="00E331DD">
        <w:t xml:space="preserve"> </w:t>
      </w:r>
      <w:r w:rsidRPr="00C178E0">
        <w:t>осуществляется в целях обеспечения устойчивого развития территорий, выделения элементов</w:t>
      </w:r>
      <w:r w:rsidR="00E331DD">
        <w:t xml:space="preserve"> </w:t>
      </w:r>
      <w:r w:rsidRPr="00C178E0">
        <w:t>планировочной структуры (кварталов, микрорайонов, иных элементов), установления границ</w:t>
      </w:r>
      <w:r w:rsidR="00E331DD">
        <w:t xml:space="preserve"> </w:t>
      </w:r>
      <w:r w:rsidRPr="00C178E0">
        <w:t>земельных участков, на которых расположены объекты капитального строительства, границ земельных</w:t>
      </w:r>
      <w:r w:rsidR="00E331DD">
        <w:t xml:space="preserve"> </w:t>
      </w:r>
      <w:r w:rsidRPr="00C178E0">
        <w:t>участков, предназначенных для строительства и размещения линейных объектов.</w:t>
      </w:r>
    </w:p>
    <w:p w:rsidR="00BE1612" w:rsidRPr="00C178E0" w:rsidRDefault="00BE1612" w:rsidP="00BE1612">
      <w:r w:rsidRPr="00C178E0">
        <w:t>В соответствии с Градостроительным кодексом Российской Федерации осуществляется</w:t>
      </w:r>
      <w:r w:rsidR="00E331DD">
        <w:t xml:space="preserve"> </w:t>
      </w:r>
      <w:r w:rsidRPr="00C178E0">
        <w:t>подготовка документации по планировке застроенных или подлежащих застройке территорий.</w:t>
      </w:r>
    </w:p>
    <w:p w:rsidR="00BE1612" w:rsidRPr="00C178E0" w:rsidRDefault="00BE1612" w:rsidP="00BE1612">
      <w:r w:rsidRPr="00C178E0">
        <w:t>В случае установления границ незастроенных и не предназначенных для строительства земельных</w:t>
      </w:r>
      <w:r w:rsidR="00E331DD">
        <w:t xml:space="preserve"> </w:t>
      </w:r>
      <w:r w:rsidRPr="00C178E0">
        <w:t>участков подготовка документации по планировке территории осуществляется в соответствии с</w:t>
      </w:r>
      <w:r w:rsidR="00E331DD">
        <w:t xml:space="preserve"> </w:t>
      </w:r>
      <w:r w:rsidRPr="00C178E0">
        <w:t>земельным, водным, лесным и иным законодательством Российской Федерации.</w:t>
      </w:r>
    </w:p>
    <w:p w:rsidR="00BE1612" w:rsidRPr="00C178E0" w:rsidRDefault="00BE1612" w:rsidP="00BE1612">
      <w:r w:rsidRPr="00C178E0">
        <w:t>При подготовке документации по планировке территории Приискового сельсовета</w:t>
      </w:r>
      <w:r w:rsidR="00E331DD">
        <w:t xml:space="preserve"> </w:t>
      </w:r>
      <w:r w:rsidRPr="00C178E0">
        <w:t>может осуществляться разработка:</w:t>
      </w:r>
    </w:p>
    <w:p w:rsidR="00BE1612" w:rsidRPr="00C178E0" w:rsidRDefault="00BE1612" w:rsidP="00BE1612">
      <w:r w:rsidRPr="00C178E0">
        <w:t>- проектов планировки территории;</w:t>
      </w:r>
    </w:p>
    <w:p w:rsidR="00BE1612" w:rsidRPr="00C178E0" w:rsidRDefault="00BE1612" w:rsidP="00BE1612">
      <w:r w:rsidRPr="00C178E0">
        <w:t>- проектов межевания территории;</w:t>
      </w:r>
    </w:p>
    <w:p w:rsidR="00BE1612" w:rsidRPr="00C178E0" w:rsidRDefault="00BE1612" w:rsidP="00BE1612">
      <w:r w:rsidRPr="00C178E0">
        <w:t>- градостроительных планов земельных участков (в составе проектов межевания</w:t>
      </w:r>
      <w:r w:rsidR="00E331DD">
        <w:t xml:space="preserve">  </w:t>
      </w:r>
      <w:r w:rsidRPr="00C178E0">
        <w:t>территории или в виде отдельных документов).</w:t>
      </w:r>
    </w:p>
    <w:p w:rsidR="00BE1612" w:rsidRPr="00C178E0" w:rsidRDefault="00BE1612" w:rsidP="00BE1612">
      <w:r w:rsidRPr="00C178E0">
        <w:t>Состав и содержание документации по планировке территории Приискового сельсовета</w:t>
      </w:r>
      <w:r w:rsidR="00E331DD">
        <w:t xml:space="preserve"> </w:t>
      </w:r>
      <w:r w:rsidRPr="00C178E0">
        <w:t>определены статьями 42-44 Градостроительного кодекса Российской Федерации.</w:t>
      </w:r>
    </w:p>
    <w:p w:rsidR="00BE1612" w:rsidRPr="00C178E0" w:rsidRDefault="00BE1612" w:rsidP="00BE1612">
      <w:pPr>
        <w:pStyle w:val="3"/>
      </w:pPr>
      <w:bookmarkStart w:id="39" w:name="_Toc451780515"/>
      <w:bookmarkStart w:id="40" w:name="_Toc464639522"/>
      <w:r w:rsidRPr="00C178E0">
        <w:t>Статья 14. Порядок подготовки и утверждения документации по планировке территории</w:t>
      </w:r>
      <w:bookmarkEnd w:id="39"/>
      <w:bookmarkEnd w:id="40"/>
    </w:p>
    <w:p w:rsidR="00BE1612" w:rsidRPr="00C178E0" w:rsidRDefault="00BE1612" w:rsidP="00BE1612">
      <w:r w:rsidRPr="00C178E0">
        <w:t>Решения о подготовке документации по планировке территории принимаются</w:t>
      </w:r>
      <w:r w:rsidR="00E331DD">
        <w:t xml:space="preserve"> </w:t>
      </w:r>
      <w:r w:rsidRPr="00C178E0">
        <w:t>уполномоченными федеральными органами исполнительной власти, органами исполнительной власти</w:t>
      </w:r>
    </w:p>
    <w:p w:rsidR="00BE1612" w:rsidRPr="00C178E0" w:rsidRDefault="00BE1612" w:rsidP="00BE1612">
      <w:r w:rsidRPr="00C178E0">
        <w:t>Республики Хакасия, органами местного самоуправления Приискового сельсовета.</w:t>
      </w:r>
    </w:p>
    <w:p w:rsidR="00BE1612" w:rsidRPr="00C178E0" w:rsidRDefault="00BE1612" w:rsidP="00BE1612">
      <w:r w:rsidRPr="00C178E0">
        <w:t>Порядок подготовки и утверждения документации по планировке территории</w:t>
      </w:r>
      <w:r w:rsidR="00E331DD">
        <w:t xml:space="preserve"> </w:t>
      </w:r>
      <w:r w:rsidRPr="00C178E0">
        <w:t>Приискового сельсовета, устанавливается статьями 45, 46 Градостроительного кодекса Российской</w:t>
      </w:r>
      <w:r w:rsidR="00E331DD">
        <w:t xml:space="preserve"> </w:t>
      </w:r>
      <w:r w:rsidRPr="00C178E0">
        <w:t>Федерации.</w:t>
      </w:r>
    </w:p>
    <w:p w:rsidR="00BE1612" w:rsidRPr="00C178E0" w:rsidRDefault="00BE1612" w:rsidP="00BE1612">
      <w:r w:rsidRPr="00C178E0">
        <w:t>Проекты планировки территории и проекты межевания территории, подготовленные в</w:t>
      </w:r>
      <w:r w:rsidR="00E331DD">
        <w:t xml:space="preserve"> </w:t>
      </w:r>
      <w:r w:rsidRPr="00C178E0">
        <w:t xml:space="preserve">составе документации по планировке территории на основании </w:t>
      </w:r>
      <w:r w:rsidRPr="00C178E0">
        <w:lastRenderedPageBreak/>
        <w:t>решения главы поселения, до их</w:t>
      </w:r>
      <w:r w:rsidR="00E331DD">
        <w:t xml:space="preserve"> </w:t>
      </w:r>
      <w:r w:rsidRPr="00C178E0">
        <w:t>утверждения подлежат обязательному рассмотрению на публичных слушаниях.</w:t>
      </w:r>
    </w:p>
    <w:p w:rsidR="00BE1612" w:rsidRPr="00C178E0" w:rsidRDefault="00BE1612" w:rsidP="00BE1612">
      <w:r w:rsidRPr="00C178E0">
        <w:t>Порядок организации и проведения публичных слушаний по проекту планировки</w:t>
      </w:r>
      <w:r w:rsidR="00E331DD">
        <w:t xml:space="preserve"> </w:t>
      </w:r>
      <w:r w:rsidRPr="00C178E0">
        <w:t>территории и проекту межевания территории определяется решением Совета депутатов</w:t>
      </w:r>
    </w:p>
    <w:p w:rsidR="00BE1612" w:rsidRPr="00C178E0" w:rsidRDefault="00BE1612" w:rsidP="00BE1612">
      <w:r w:rsidRPr="00C178E0">
        <w:t>муниципального образования Орджоникидзевский район Республики Хакасия от 21.04.2006 № 29 «Об</w:t>
      </w:r>
      <w:r w:rsidR="00E331DD">
        <w:t xml:space="preserve"> </w:t>
      </w:r>
      <w:r w:rsidRPr="00C178E0">
        <w:t>утверждении Положения о публичных слушаниях в муниципальном образовании Орджоникидзевский</w:t>
      </w:r>
      <w:r w:rsidR="00E331DD">
        <w:t xml:space="preserve"> </w:t>
      </w:r>
      <w:r w:rsidRPr="00C178E0">
        <w:t>район», Уставом муниципального образования Приисковый сельсовет Орджоникидзевского района</w:t>
      </w:r>
      <w:r w:rsidR="00E331DD">
        <w:t xml:space="preserve"> </w:t>
      </w:r>
      <w:r w:rsidRPr="00C178E0">
        <w:t>Республики Хакасия с учетом положений статьи 46 Градостроительного кодекса Российской</w:t>
      </w:r>
      <w:r w:rsidR="00E331DD">
        <w:t xml:space="preserve"> </w:t>
      </w:r>
      <w:r w:rsidRPr="00C178E0">
        <w:t>Федерации.</w:t>
      </w:r>
    </w:p>
    <w:p w:rsidR="00BE1612" w:rsidRPr="00C178E0" w:rsidRDefault="00BE1612" w:rsidP="00BE1612">
      <w:r w:rsidRPr="00C178E0">
        <w:t>На основании документации по планировке территории, утвержденной главой</w:t>
      </w:r>
      <w:r w:rsidR="00E331DD">
        <w:t xml:space="preserve"> </w:t>
      </w:r>
      <w:r w:rsidRPr="00C178E0">
        <w:t>поселения, Совет депутатов поселения вправе вносить изменения в настоящие Правила в части</w:t>
      </w:r>
      <w:r w:rsidR="00E331DD">
        <w:t xml:space="preserve"> </w:t>
      </w:r>
      <w:r w:rsidRPr="00C178E0">
        <w:t>уточнения установленных градостроительным регламентом предельных параметров разрешенного</w:t>
      </w:r>
      <w:r w:rsidR="00E331DD">
        <w:t xml:space="preserve"> </w:t>
      </w:r>
      <w:r w:rsidRPr="00C178E0">
        <w:t>строительства и реконструкции объектов капитального строительства.</w:t>
      </w:r>
    </w:p>
    <w:p w:rsidR="00BE1612" w:rsidRPr="00C178E0" w:rsidRDefault="00BE1612" w:rsidP="00BE1612">
      <w:r w:rsidRPr="00C178E0">
        <w:t>Развитие застроенных территорий в границе Приискового сельсовета осуществляется в</w:t>
      </w:r>
      <w:r w:rsidR="00E331DD">
        <w:t xml:space="preserve"> </w:t>
      </w:r>
      <w:r w:rsidRPr="00C178E0">
        <w:t>соответствии со статьей 46.1 Градостроительного кодекса Российской Федерации.</w:t>
      </w:r>
    </w:p>
    <w:p w:rsidR="00BE1612" w:rsidRPr="00C178E0" w:rsidRDefault="00BE1612" w:rsidP="00BE1612">
      <w:r w:rsidRPr="00C178E0">
        <w:t>Содержание и условия заключения договора о развитии застроенной территории</w:t>
      </w:r>
      <w:r w:rsidR="00E331DD">
        <w:t xml:space="preserve"> </w:t>
      </w:r>
      <w:r w:rsidRPr="00C178E0">
        <w:t>установлены статьей 46.2 Градостроительного кодекса Российской Федерации.</w:t>
      </w:r>
    </w:p>
    <w:p w:rsidR="00BE1612" w:rsidRPr="00C178E0" w:rsidRDefault="00BE1612" w:rsidP="00BE1612">
      <w:r w:rsidRPr="00C178E0">
        <w:t>Порядок организации и проведения аукциона на право заключить договор о развитии</w:t>
      </w:r>
      <w:r w:rsidR="00E331DD">
        <w:t xml:space="preserve"> </w:t>
      </w:r>
      <w:r w:rsidRPr="00C178E0">
        <w:t>застроенных территорий предусматривается статьей 46.3 Градостроительного кодекса Российской</w:t>
      </w:r>
      <w:r w:rsidR="00E331DD">
        <w:t xml:space="preserve"> </w:t>
      </w:r>
      <w:r w:rsidRPr="00C178E0">
        <w:t>Федерации.</w:t>
      </w:r>
    </w:p>
    <w:p w:rsidR="00BE1612" w:rsidRPr="00C178E0" w:rsidRDefault="00BE1612" w:rsidP="00BE1612"/>
    <w:p w:rsidR="00BE1612" w:rsidRDefault="00BE1612" w:rsidP="00BE1612">
      <w:pPr>
        <w:pStyle w:val="2"/>
      </w:pPr>
      <w:bookmarkStart w:id="41" w:name="_Toc464639523"/>
      <w:bookmarkStart w:id="42" w:name="_Toc451780516"/>
      <w:r w:rsidRPr="00C178E0">
        <w:t xml:space="preserve">Глава 5. </w:t>
      </w:r>
      <w:r>
        <w:t>Подготовка проекта правил землепользования и застройки</w:t>
      </w:r>
      <w:bookmarkEnd w:id="41"/>
    </w:p>
    <w:p w:rsidR="00BE1612" w:rsidRPr="00C178E0" w:rsidRDefault="00BE1612" w:rsidP="00BE1612">
      <w:pPr>
        <w:pStyle w:val="3"/>
      </w:pPr>
      <w:bookmarkStart w:id="43" w:name="_Toc464639524"/>
      <w:r w:rsidRPr="00C178E0">
        <w:t>Статья 1</w:t>
      </w:r>
      <w:r>
        <w:t>5</w:t>
      </w:r>
      <w:r w:rsidRPr="00C178E0">
        <w:t>. Общие положения</w:t>
      </w:r>
      <w:bookmarkEnd w:id="43"/>
    </w:p>
    <w:p w:rsidR="00BE1612" w:rsidRDefault="00BE1612" w:rsidP="00BE1612">
      <w: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E1612" w:rsidRDefault="00BE1612" w:rsidP="00BE1612">
      <w:pPr>
        <w:pStyle w:val="3"/>
      </w:pPr>
      <w:bookmarkStart w:id="44" w:name="_Toc464639525"/>
      <w:r w:rsidRPr="00C178E0">
        <w:t>Статья 1</w:t>
      </w:r>
      <w:r>
        <w:t>6</w:t>
      </w:r>
      <w:r w:rsidRPr="00C178E0">
        <w:t xml:space="preserve">. </w:t>
      </w:r>
      <w:r>
        <w:t>Порядок подготовки проекта правил землепользования и застройки</w:t>
      </w:r>
      <w:bookmarkEnd w:id="44"/>
    </w:p>
    <w:p w:rsidR="00BE1612" w:rsidRDefault="00BE1612" w:rsidP="00BE1612">
      <w: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E1612" w:rsidRDefault="00BE1612" w:rsidP="00BE1612">
      <w: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E1612" w:rsidRDefault="00BE1612" w:rsidP="00BE1612">
      <w:r>
        <w:t>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BE1612" w:rsidRDefault="00BE1612" w:rsidP="00BE1612">
      <w:r>
        <w:t>В сообщении о принятии решения о подготовке проекта правил землепользования и застройки указываются:</w:t>
      </w:r>
    </w:p>
    <w:p w:rsidR="00BE1612" w:rsidRDefault="00BE1612" w:rsidP="00BE1612">
      <w:r>
        <w:t>1) состав и порядок деятельности комиссии;</w:t>
      </w:r>
    </w:p>
    <w:p w:rsidR="00BE1612" w:rsidRDefault="00BE1612" w:rsidP="00BE1612">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E1612" w:rsidRDefault="00BE1612" w:rsidP="00BE1612">
      <w:r>
        <w:t>3) порядок и сроки проведения работ по подготовке проекта правил землепользования и застройки;</w:t>
      </w:r>
    </w:p>
    <w:p w:rsidR="00BE1612" w:rsidRDefault="00BE1612" w:rsidP="00BE1612">
      <w:r>
        <w:t>4) порядок направления в комиссию предложений заинтересованных лиц по подготовке проекта правил землепользования и застройки;</w:t>
      </w:r>
    </w:p>
    <w:p w:rsidR="00BE1612" w:rsidRDefault="00BE1612" w:rsidP="00BE1612">
      <w:r>
        <w:t>5) иные вопросы организации работ.</w:t>
      </w:r>
    </w:p>
    <w:p w:rsidR="00BE1612" w:rsidRDefault="00BE1612" w:rsidP="00BE1612">
      <w: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E1612" w:rsidRDefault="00BE1612" w:rsidP="00BE1612">
      <w: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на доработку.</w:t>
      </w:r>
    </w:p>
    <w:p w:rsidR="00BE1612" w:rsidRDefault="00BE1612" w:rsidP="00BE1612">
      <w: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1612" w:rsidRDefault="00BE1612" w:rsidP="00BE1612">
      <w:r>
        <w:t xml:space="preserve">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w:t>
      </w:r>
      <w:r w:rsidRPr="008F4A61">
        <w:t xml:space="preserve">со </w:t>
      </w:r>
      <w:hyperlink w:anchor="Par804" w:tooltip="Статья 28. Публичные слушания по проектам генеральных планов поселений, генеральных планов городских округов" w:history="1">
        <w:r w:rsidRPr="008F4A61">
          <w:t>статьей 28</w:t>
        </w:r>
      </w:hyperlink>
      <w:r>
        <w:t>Градостроительного Кодекса.</w:t>
      </w:r>
    </w:p>
    <w:p w:rsidR="00BE1612" w:rsidRDefault="00BE1612" w:rsidP="00BE1612">
      <w: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E1612" w:rsidRDefault="00BE1612" w:rsidP="00BE1612">
      <w: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1612" w:rsidRDefault="00BE1612" w:rsidP="00BE1612">
      <w:r>
        <w:t xml:space="preserve">Правила землепользования и застройки утверждаются представительным органом местного самоуправления, за исключением случаев, </w:t>
      </w:r>
      <w:r w:rsidRPr="008F4A61">
        <w:t xml:space="preserve">предусмотренных </w:t>
      </w:r>
      <w:hyperlink w:anchor="Par3242"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sidRPr="008F4A61">
          <w:t>статьей 63</w:t>
        </w:r>
      </w:hyperlink>
      <w:r>
        <w:t xml:space="preserve">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E1612" w:rsidRPr="00F50AF0" w:rsidRDefault="00BE1612" w:rsidP="00BE1612">
      <w:pPr>
        <w:rPr>
          <w:lang w:eastAsia="ru-RU"/>
        </w:rPr>
      </w:pPr>
    </w:p>
    <w:p w:rsidR="00BE1612" w:rsidRPr="00C178E0" w:rsidRDefault="00BE1612" w:rsidP="00BE1612">
      <w:pPr>
        <w:pStyle w:val="2"/>
      </w:pPr>
      <w:bookmarkStart w:id="45" w:name="_Toc464639526"/>
      <w:r w:rsidRPr="00C178E0">
        <w:t xml:space="preserve">Глава </w:t>
      </w:r>
      <w:r>
        <w:t>6</w:t>
      </w:r>
      <w:r w:rsidRPr="00C178E0">
        <w:t>. Проведение публичных слушаний по вопросам землепользования и застройки</w:t>
      </w:r>
      <w:bookmarkEnd w:id="42"/>
      <w:bookmarkEnd w:id="45"/>
    </w:p>
    <w:p w:rsidR="00BE1612" w:rsidRPr="00C178E0" w:rsidRDefault="00BE1612" w:rsidP="00BE1612">
      <w:pPr>
        <w:pStyle w:val="3"/>
      </w:pPr>
      <w:bookmarkStart w:id="46" w:name="_Toc451780517"/>
      <w:bookmarkStart w:id="47" w:name="_Toc464639527"/>
      <w:r w:rsidRPr="00C178E0">
        <w:t>Статья 1</w:t>
      </w:r>
      <w:r>
        <w:t>7</w:t>
      </w:r>
      <w:r w:rsidRPr="00C178E0">
        <w:t>. Общие положения</w:t>
      </w:r>
      <w:bookmarkEnd w:id="46"/>
      <w:bookmarkEnd w:id="47"/>
    </w:p>
    <w:p w:rsidR="00BE1612" w:rsidRPr="00C178E0" w:rsidRDefault="00BE1612" w:rsidP="00BE1612">
      <w:r w:rsidRPr="00C178E0">
        <w:t>Публичные слушания - форма реализации прав населения на участие в осуществлении</w:t>
      </w:r>
      <w:r w:rsidR="00E331DD">
        <w:t xml:space="preserve"> </w:t>
      </w:r>
      <w:r w:rsidRPr="00C178E0">
        <w:t>местного самоуправления, выраженная в публичном обсуждении проектов муниципальных правовых</w:t>
      </w:r>
      <w:r w:rsidR="00E331DD">
        <w:t xml:space="preserve"> </w:t>
      </w:r>
      <w:r w:rsidRPr="00C178E0">
        <w:t xml:space="preserve">актов по вопросам местного значения, проводимом в </w:t>
      </w:r>
      <w:r w:rsidRPr="00C178E0">
        <w:lastRenderedPageBreak/>
        <w:t>соответствии с Конституцией Российской</w:t>
      </w:r>
      <w:r w:rsidR="00E331DD">
        <w:t xml:space="preserve"> </w:t>
      </w:r>
      <w:r w:rsidRPr="00C178E0">
        <w:t>Федерации, Конституцией Республики Хакасия, федеральным законодательством, законами</w:t>
      </w:r>
      <w:r w:rsidR="00E331DD">
        <w:t xml:space="preserve"> </w:t>
      </w:r>
      <w:r w:rsidRPr="00C178E0">
        <w:t>Республики Хакасия, Положением о публичных слушаниях в муниципальном образовании</w:t>
      </w:r>
      <w:r w:rsidR="00E331DD">
        <w:t xml:space="preserve"> </w:t>
      </w:r>
      <w:r w:rsidRPr="00C178E0">
        <w:t>Орджоникидзевский район, утвержденным решением Совета депутатов муниципального образования</w:t>
      </w:r>
      <w:r w:rsidR="00E331DD">
        <w:t xml:space="preserve"> </w:t>
      </w:r>
      <w:r w:rsidRPr="00C178E0">
        <w:t>Орджоникидзевский район Республики Хакасия от 21.04.2006 № 29, Уставом муниципального</w:t>
      </w:r>
      <w:r w:rsidR="00E331DD">
        <w:t xml:space="preserve"> </w:t>
      </w:r>
      <w:r w:rsidRPr="00C178E0">
        <w:t>образования Приисковый сельсовет Орджоникидзевского района Республики Хакасия (далее в</w:t>
      </w:r>
      <w:r w:rsidR="00E331DD">
        <w:t xml:space="preserve"> </w:t>
      </w:r>
      <w:r w:rsidRPr="00C178E0">
        <w:t>настоящей главе Правил - Положение).</w:t>
      </w:r>
    </w:p>
    <w:p w:rsidR="00BE1612" w:rsidRPr="00C178E0" w:rsidRDefault="00BE1612" w:rsidP="00BE1612">
      <w:r w:rsidRPr="00C178E0">
        <w:t>Организацию и проведение публичных слушаний осуществляет Комиссия в порядке,</w:t>
      </w:r>
      <w:r w:rsidR="00E331DD">
        <w:t xml:space="preserve"> </w:t>
      </w:r>
      <w:r w:rsidRPr="00C178E0">
        <w:t>определенном Положением.</w:t>
      </w:r>
    </w:p>
    <w:p w:rsidR="00BE1612" w:rsidRPr="00C178E0" w:rsidRDefault="00BE1612" w:rsidP="00BE1612">
      <w:r w:rsidRPr="00C178E0">
        <w:t>На публичные слушания по правилам землепользования и застройки выносятся:</w:t>
      </w:r>
    </w:p>
    <w:p w:rsidR="00BE1612" w:rsidRPr="00C178E0" w:rsidRDefault="00BE1612" w:rsidP="00BE1612">
      <w:r w:rsidRPr="00C178E0">
        <w:t>1) проект о внесении изменений в настоящие Правила;</w:t>
      </w:r>
    </w:p>
    <w:p w:rsidR="00BE1612" w:rsidRPr="00C178E0" w:rsidRDefault="00BE1612" w:rsidP="00BE1612">
      <w:r w:rsidRPr="00C178E0">
        <w:t>2) вопросы предоставления разрешений на условно разрешенный вид использования</w:t>
      </w:r>
      <w:r w:rsidR="00E331DD">
        <w:t xml:space="preserve"> </w:t>
      </w:r>
      <w:r w:rsidRPr="00C178E0">
        <w:t>земельных участков и объектов капитального строительства;</w:t>
      </w:r>
    </w:p>
    <w:p w:rsidR="00BE1612" w:rsidRPr="00C178E0" w:rsidRDefault="00BE1612" w:rsidP="00BE1612">
      <w:r w:rsidRPr="00C178E0">
        <w:t>3) вопросы отклонения от предельных параметров разрешенного строительства,</w:t>
      </w:r>
      <w:r w:rsidR="00E331DD">
        <w:t xml:space="preserve"> </w:t>
      </w:r>
      <w:r w:rsidRPr="00C178E0">
        <w:t>реконструкции объектов капитального строительства.</w:t>
      </w:r>
    </w:p>
    <w:p w:rsidR="00BE1612" w:rsidRPr="00C178E0" w:rsidRDefault="00BE1612" w:rsidP="00BE1612">
      <w:r w:rsidRPr="00C178E0">
        <w:t>Порядок организации и проведения публичных слушаний в Приисковом сельсовете</w:t>
      </w:r>
      <w:r w:rsidR="00E331DD">
        <w:t xml:space="preserve"> </w:t>
      </w:r>
      <w:r w:rsidRPr="00C178E0">
        <w:t>определен Положением.</w:t>
      </w:r>
    </w:p>
    <w:p w:rsidR="00BE1612" w:rsidRPr="00C178E0" w:rsidRDefault="00BE1612" w:rsidP="00BE1612">
      <w:r w:rsidRPr="00C178E0">
        <w:t xml:space="preserve">Особенности организации и проведения публичных слушаний по проекту о </w:t>
      </w:r>
      <w:r w:rsidR="00E331DD">
        <w:t>внесении и</w:t>
      </w:r>
      <w:r w:rsidRPr="00C178E0">
        <w:t>зменений в настоящие Правила определены Положением, статьей 15 настоящих Правил в</w:t>
      </w:r>
      <w:r w:rsidR="00E331DD">
        <w:t xml:space="preserve"> </w:t>
      </w:r>
      <w:r w:rsidRPr="00C178E0">
        <w:t>соответствии с Градостроительным кодексом Российской Федерации.</w:t>
      </w:r>
    </w:p>
    <w:p w:rsidR="00BE1612" w:rsidRPr="00C178E0" w:rsidRDefault="00BE1612" w:rsidP="00BE1612">
      <w:r w:rsidRPr="00C178E0">
        <w:t>Особенности организации и проведения публичных слушаний по вопросам</w:t>
      </w:r>
      <w:r w:rsidR="00E331DD">
        <w:t xml:space="preserve"> </w:t>
      </w:r>
      <w:r w:rsidRPr="00C178E0">
        <w:t>предоставления разрешений на условно разрешенный вид использования земельных участков и</w:t>
      </w:r>
      <w:r w:rsidR="00E331DD">
        <w:t xml:space="preserve"> </w:t>
      </w:r>
      <w:r w:rsidRPr="00C178E0">
        <w:t>объектов капитального строительства определены Положением, статьей 11 настоящих Правил в</w:t>
      </w:r>
      <w:r w:rsidR="00E331DD">
        <w:t xml:space="preserve"> </w:t>
      </w:r>
      <w:r w:rsidRPr="00C178E0">
        <w:t>соответствии с Градостроительным кодексом Российской Федерации.</w:t>
      </w:r>
    </w:p>
    <w:p w:rsidR="00BE1612" w:rsidRPr="00C178E0" w:rsidRDefault="00BE1612" w:rsidP="00BE1612">
      <w:r w:rsidRPr="00C178E0">
        <w:t>Особенности организации и проведения публичных слушаний по вопросам отклонения</w:t>
      </w:r>
      <w:r w:rsidR="00E331DD">
        <w:t xml:space="preserve"> </w:t>
      </w:r>
      <w:r w:rsidRPr="00C178E0">
        <w:t>от предельных параметров разрешенного строительства, реконструкции объектов капитального</w:t>
      </w:r>
      <w:r w:rsidR="00E331DD">
        <w:t xml:space="preserve"> </w:t>
      </w:r>
      <w:r w:rsidRPr="00C178E0">
        <w:t>строительства определены Положением, статьей 40 Градостроительного кодекса Российской</w:t>
      </w:r>
      <w:r w:rsidR="00E331DD">
        <w:t xml:space="preserve"> </w:t>
      </w:r>
      <w:r w:rsidRPr="00C178E0">
        <w:t>Федерации.</w:t>
      </w:r>
    </w:p>
    <w:p w:rsidR="00BE1612" w:rsidRPr="00C178E0" w:rsidRDefault="00BE1612" w:rsidP="00BE1612">
      <w:pPr>
        <w:pStyle w:val="3"/>
      </w:pPr>
      <w:bookmarkStart w:id="48" w:name="_Toc451780518"/>
      <w:bookmarkStart w:id="49" w:name="_Toc464639528"/>
      <w:r w:rsidRPr="00C178E0">
        <w:t>Статья 1</w:t>
      </w:r>
      <w:r>
        <w:t>8</w:t>
      </w:r>
      <w:r w:rsidRPr="00C178E0">
        <w:t>. Порядок организации и проведения публичных слушаний по проекту о внесении изменений в настоящие Правила</w:t>
      </w:r>
      <w:bookmarkEnd w:id="48"/>
      <w:bookmarkEnd w:id="49"/>
    </w:p>
    <w:p w:rsidR="00BE1612" w:rsidRPr="00C178E0" w:rsidRDefault="00BE1612" w:rsidP="00BE1612">
      <w:r w:rsidRPr="00C178E0">
        <w:t>Продолжительность публичных слушаний по проекту о внесении изменений в</w:t>
      </w:r>
      <w:r w:rsidR="00E331DD">
        <w:t xml:space="preserve"> </w:t>
      </w:r>
      <w:r w:rsidRPr="00C178E0">
        <w:t xml:space="preserve">настоящие </w:t>
      </w:r>
      <w:r w:rsidR="00E331DD">
        <w:t>Правила составляет не менее двух месяцев</w:t>
      </w:r>
      <w:r w:rsidRPr="00C178E0">
        <w:t xml:space="preserve"> и не более четырех месяцев со дня</w:t>
      </w:r>
      <w:r w:rsidR="00E331DD">
        <w:t xml:space="preserve"> </w:t>
      </w:r>
      <w:r w:rsidRPr="00C178E0">
        <w:t>официального опубликования такого проекта.</w:t>
      </w:r>
    </w:p>
    <w:p w:rsidR="00BE1612" w:rsidRPr="00C178E0" w:rsidRDefault="00BE1612" w:rsidP="00BE1612">
      <w:r w:rsidRPr="00C178E0">
        <w:t>Решение о проведении публичных слушаний по проекту о внесении изменений в</w:t>
      </w:r>
      <w:r w:rsidR="00E331DD">
        <w:t xml:space="preserve"> </w:t>
      </w:r>
      <w:r w:rsidRPr="00C178E0">
        <w:t>настоящие Правила принимает глава поселения в срок не позднее чем через десять дней со дня</w:t>
      </w:r>
      <w:r w:rsidR="00E331DD">
        <w:t xml:space="preserve"> </w:t>
      </w:r>
      <w:r w:rsidRPr="00C178E0">
        <w:t>получения проекта настоящих Правил.</w:t>
      </w:r>
    </w:p>
    <w:p w:rsidR="00BE1612" w:rsidRPr="00C178E0" w:rsidRDefault="00BE1612" w:rsidP="00BE1612">
      <w:r w:rsidRPr="00C178E0">
        <w:t>В случае подготовки настоящих Правил применительно к части территории поселения,</w:t>
      </w:r>
      <w:r w:rsidR="00E331DD">
        <w:t xml:space="preserve"> </w:t>
      </w:r>
      <w:r w:rsidRPr="00C178E0">
        <w:t>публичные слушания по проекту Правил проводятся с участием правообладателей земельных участков</w:t>
      </w:r>
      <w:r w:rsidR="00E331DD">
        <w:t xml:space="preserve"> </w:t>
      </w:r>
      <w:r w:rsidRPr="00C178E0">
        <w:t>и (или) объектов капитального строительства, находящихся в границах указанной части территории</w:t>
      </w:r>
      <w:r w:rsidR="00E331DD">
        <w:t xml:space="preserve"> </w:t>
      </w:r>
      <w:r w:rsidRPr="00C178E0">
        <w:t>поселения. В случае подготовки изменений в настоящие Правила в части внесения изменений в</w:t>
      </w:r>
      <w:r w:rsidR="00E331DD">
        <w:t xml:space="preserve"> </w:t>
      </w:r>
      <w:r w:rsidRPr="00C178E0">
        <w:t>градостроительный регламент, установленный для конкретной территориальной зоны, публичные</w:t>
      </w:r>
      <w:r w:rsidR="00E331DD">
        <w:t xml:space="preserve"> </w:t>
      </w:r>
      <w:r w:rsidRPr="00C178E0">
        <w:t>слушания по внесению изменений в настоящие Правила проводятся в границах территориальной зоны,</w:t>
      </w:r>
      <w:r w:rsidR="00E331DD">
        <w:t xml:space="preserve"> </w:t>
      </w:r>
      <w:r w:rsidRPr="00C178E0">
        <w:t>для которой установлен такой градостроительный регламент. В этих случаях срок проведения</w:t>
      </w:r>
      <w:r w:rsidR="00E331DD">
        <w:t xml:space="preserve"> </w:t>
      </w:r>
      <w:r w:rsidRPr="00C178E0">
        <w:t>публичных слушаний не может быть более чем один месяц.</w:t>
      </w:r>
    </w:p>
    <w:p w:rsidR="00BE1612" w:rsidRPr="00C178E0" w:rsidRDefault="00BE1612" w:rsidP="00BE1612">
      <w:r w:rsidRPr="00C178E0">
        <w:t>Проведение публичных слушаний по проекту о внесении изменений в настоящие</w:t>
      </w:r>
      <w:r w:rsidR="00E331DD">
        <w:t xml:space="preserve"> </w:t>
      </w:r>
      <w:r w:rsidRPr="00C178E0">
        <w:t>Правила осуществляется Комиссией.</w:t>
      </w:r>
    </w:p>
    <w:p w:rsidR="00BE1612" w:rsidRPr="00C178E0" w:rsidRDefault="00BE1612" w:rsidP="00BE1612">
      <w:r w:rsidRPr="00C178E0">
        <w:t>После завершения публичных слушаний, внесение изменений в настоящие Правила</w:t>
      </w:r>
      <w:r w:rsidR="00E331DD">
        <w:t xml:space="preserve"> </w:t>
      </w:r>
      <w:r w:rsidRPr="00C178E0">
        <w:t>осуществляется в соответствии со статьей 19 настоящих Правил.</w:t>
      </w:r>
    </w:p>
    <w:p w:rsidR="00BE1612" w:rsidRPr="00C178E0" w:rsidRDefault="00BE1612" w:rsidP="00BE1612"/>
    <w:p w:rsidR="00BE1612" w:rsidRPr="00C178E0" w:rsidRDefault="00BE1612" w:rsidP="00BE1612">
      <w:pPr>
        <w:pStyle w:val="2"/>
      </w:pPr>
      <w:bookmarkStart w:id="50" w:name="_Toc451780519"/>
      <w:bookmarkStart w:id="51" w:name="_Toc464639529"/>
      <w:r w:rsidRPr="00C178E0">
        <w:lastRenderedPageBreak/>
        <w:t xml:space="preserve">Глава </w:t>
      </w:r>
      <w:r>
        <w:t>7</w:t>
      </w:r>
      <w:r w:rsidRPr="00C178E0">
        <w:t>. Внесение изменений в настоящие Правила</w:t>
      </w:r>
      <w:bookmarkEnd w:id="50"/>
      <w:bookmarkEnd w:id="51"/>
    </w:p>
    <w:p w:rsidR="00BE1612" w:rsidRPr="00C178E0" w:rsidRDefault="00BE1612" w:rsidP="00BE1612">
      <w:pPr>
        <w:pStyle w:val="3"/>
      </w:pPr>
      <w:bookmarkStart w:id="52" w:name="_Toc451780520"/>
      <w:bookmarkStart w:id="53" w:name="_Toc464639530"/>
      <w:r w:rsidRPr="00C178E0">
        <w:t>Статья 1</w:t>
      </w:r>
      <w:r>
        <w:t>9</w:t>
      </w:r>
      <w:r w:rsidRPr="00C178E0">
        <w:t>. Основания для рассмотрения главой поселения вопроса о внесении изменений в настоящие Правила</w:t>
      </w:r>
      <w:bookmarkEnd w:id="52"/>
      <w:bookmarkEnd w:id="53"/>
    </w:p>
    <w:p w:rsidR="00BE1612" w:rsidRPr="00C178E0" w:rsidRDefault="00BE1612" w:rsidP="00BE1612">
      <w:r w:rsidRPr="00C178E0">
        <w:t>Основаниями для рассмотрения главой поселения вопроса о внесении изменений в</w:t>
      </w:r>
      <w:r w:rsidR="00E331DD">
        <w:t xml:space="preserve"> </w:t>
      </w:r>
      <w:r w:rsidRPr="00C178E0">
        <w:t>настоящие Правила являются:</w:t>
      </w:r>
    </w:p>
    <w:p w:rsidR="00BE1612" w:rsidRPr="00C178E0" w:rsidRDefault="00BE1612" w:rsidP="00BE1612">
      <w:r w:rsidRPr="00C178E0">
        <w:t>1) несоответствие настоящих Правил генеральному плану поселения, схеме</w:t>
      </w:r>
      <w:r w:rsidR="00E331DD">
        <w:t xml:space="preserve"> </w:t>
      </w:r>
      <w:r w:rsidRPr="00C178E0">
        <w:t>территориального планирования Республики Хакасия, схеме территориального</w:t>
      </w:r>
      <w:r w:rsidR="00E331DD">
        <w:t xml:space="preserve"> </w:t>
      </w:r>
      <w:r w:rsidRPr="00C178E0">
        <w:t>планирования Орджоникидзевского района возникшее в результате внесения в такой</w:t>
      </w:r>
      <w:r w:rsidR="00E331DD">
        <w:t xml:space="preserve"> </w:t>
      </w:r>
      <w:r w:rsidRPr="00C178E0">
        <w:t>генеральный план или схему территориального планирования изменений;</w:t>
      </w:r>
    </w:p>
    <w:p w:rsidR="00BE1612" w:rsidRPr="00C178E0" w:rsidRDefault="00BE1612" w:rsidP="00BE1612">
      <w:r w:rsidRPr="00C178E0">
        <w:t>2) поступление предложений об изменении границ территориальных зон, изменении</w:t>
      </w:r>
      <w:r w:rsidR="00E331DD">
        <w:t xml:space="preserve"> </w:t>
      </w:r>
      <w:r w:rsidRPr="00C178E0">
        <w:t>градостроительных регламентов.</w:t>
      </w:r>
    </w:p>
    <w:p w:rsidR="00BE1612" w:rsidRPr="00C178E0" w:rsidRDefault="00BE1612" w:rsidP="00BE1612">
      <w:pPr>
        <w:pStyle w:val="3"/>
      </w:pPr>
      <w:bookmarkStart w:id="54" w:name="_Toc451780521"/>
      <w:bookmarkStart w:id="55" w:name="_Toc464639531"/>
      <w:r w:rsidRPr="00C178E0">
        <w:t xml:space="preserve">Статья </w:t>
      </w:r>
      <w:r>
        <w:t>20</w:t>
      </w:r>
      <w:r w:rsidRPr="00C178E0">
        <w:t>. Лица, имеющие право вносить предложения об изменении настоящих Правил в Комиссию</w:t>
      </w:r>
      <w:bookmarkEnd w:id="54"/>
      <w:bookmarkEnd w:id="55"/>
    </w:p>
    <w:p w:rsidR="00BE1612" w:rsidRPr="00C178E0" w:rsidRDefault="00BE1612" w:rsidP="00BE1612">
      <w:r w:rsidRPr="00C178E0">
        <w:t>Предложения о внесении изменений в настоящие Правила в Комиссию направляются:</w:t>
      </w:r>
    </w:p>
    <w:p w:rsidR="00BE1612" w:rsidRPr="00C178E0" w:rsidRDefault="00BE1612" w:rsidP="00BE1612">
      <w:r w:rsidRPr="00C178E0">
        <w:t>1) федеральными органами исполнительной власти в случаях, если настоящие Правила</w:t>
      </w:r>
      <w:r w:rsidR="00E331DD">
        <w:t xml:space="preserve"> </w:t>
      </w:r>
      <w:r w:rsidRPr="00C178E0">
        <w:t>могут воспрепятствовать функционированию, размещению объектов капитального</w:t>
      </w:r>
      <w:r w:rsidR="00E331DD">
        <w:t xml:space="preserve"> </w:t>
      </w:r>
      <w:r w:rsidRPr="00C178E0">
        <w:t>строительства федерального значения;</w:t>
      </w:r>
    </w:p>
    <w:p w:rsidR="00BE1612" w:rsidRPr="00C178E0" w:rsidRDefault="00BE1612" w:rsidP="00BE1612">
      <w:r w:rsidRPr="00C178E0">
        <w:t>2) органами исполнительной власти Республики Хакасия в случаях, если настоящие</w:t>
      </w:r>
      <w:r w:rsidR="00E331DD">
        <w:t xml:space="preserve"> </w:t>
      </w:r>
      <w:r w:rsidRPr="00C178E0">
        <w:t>Правила могут воспрепятствовать функционированию, размещению объектов</w:t>
      </w:r>
      <w:r w:rsidR="00E331DD">
        <w:t xml:space="preserve"> </w:t>
      </w:r>
      <w:r w:rsidRPr="00C178E0">
        <w:t>капитального строительства регионального значения;</w:t>
      </w:r>
    </w:p>
    <w:p w:rsidR="00BE1612" w:rsidRPr="00C178E0" w:rsidRDefault="00BE1612" w:rsidP="00BE1612">
      <w:r w:rsidRPr="00C178E0">
        <w:t>3) органами местного самоуправления Орджоникидзевского района в случаях, если</w:t>
      </w:r>
      <w:r w:rsidR="00E331DD">
        <w:t xml:space="preserve"> </w:t>
      </w:r>
      <w:r w:rsidRPr="00C178E0">
        <w:t>настоящие Правила могут воспрепятствовать функционированию, размещению</w:t>
      </w:r>
      <w:r w:rsidR="00E331DD">
        <w:t xml:space="preserve"> </w:t>
      </w:r>
      <w:r w:rsidRPr="00C178E0">
        <w:t>объектов капитального строительства местного значения;</w:t>
      </w:r>
    </w:p>
    <w:p w:rsidR="00BE1612" w:rsidRPr="00C178E0" w:rsidRDefault="00BE1612" w:rsidP="00BE1612">
      <w:r w:rsidRPr="00C178E0">
        <w:t>4) органами местного самоуправления Приискового сельсовета в случаях, если</w:t>
      </w:r>
      <w:r w:rsidR="00E331DD">
        <w:t xml:space="preserve"> </w:t>
      </w:r>
      <w:r w:rsidRPr="00C178E0">
        <w:t>необходимо совершенствовать порядок регулирования землепользования и застройки</w:t>
      </w:r>
      <w:r w:rsidR="00E331DD">
        <w:t xml:space="preserve"> </w:t>
      </w:r>
      <w:r w:rsidRPr="00C178E0">
        <w:t>на территории поселения;</w:t>
      </w:r>
    </w:p>
    <w:p w:rsidR="00BE1612" w:rsidRPr="00C178E0" w:rsidRDefault="00BE1612" w:rsidP="00BE1612">
      <w:r w:rsidRPr="00C178E0">
        <w:t>5) физическими или юридическими лицами в инициативном порядке, либо в случаях,</w:t>
      </w:r>
      <w:r w:rsidR="00E331DD">
        <w:t xml:space="preserve"> </w:t>
      </w:r>
      <w:r w:rsidRPr="00C178E0">
        <w:t>если в результате применения настоящих Правил, земельные участки и объекты</w:t>
      </w:r>
      <w:r w:rsidR="00E331DD">
        <w:t xml:space="preserve"> </w:t>
      </w:r>
      <w:r w:rsidRPr="00C178E0">
        <w:t>капитального строительства не используются эффективно, причиняется вред их</w:t>
      </w:r>
      <w:r w:rsidR="00E331DD">
        <w:t xml:space="preserve"> </w:t>
      </w:r>
      <w:r w:rsidRPr="00C178E0">
        <w:t>правообладателям, снижается стоимость земельных участков и объектов</w:t>
      </w:r>
      <w:r w:rsidR="00E331DD">
        <w:t xml:space="preserve"> </w:t>
      </w:r>
      <w:r w:rsidRPr="00C178E0">
        <w:t>капитального строительства, не реализуются права и законные интересы граждан и их</w:t>
      </w:r>
      <w:r w:rsidR="00E331DD">
        <w:t xml:space="preserve"> </w:t>
      </w:r>
      <w:r w:rsidRPr="00C178E0">
        <w:t>объединений.</w:t>
      </w:r>
    </w:p>
    <w:p w:rsidR="00BE1612" w:rsidRPr="00C178E0" w:rsidRDefault="00BE1612" w:rsidP="00BE1612">
      <w:pPr>
        <w:pStyle w:val="3"/>
      </w:pPr>
      <w:bookmarkStart w:id="56" w:name="_Toc451780522"/>
      <w:bookmarkStart w:id="57" w:name="_Toc464639532"/>
      <w:r w:rsidRPr="00C178E0">
        <w:t xml:space="preserve">Статья </w:t>
      </w:r>
      <w:r>
        <w:t>21</w:t>
      </w:r>
      <w:r w:rsidRPr="00C178E0">
        <w:t>. Порядок подготовки изменений в настоящие Правила</w:t>
      </w:r>
      <w:bookmarkEnd w:id="56"/>
      <w:bookmarkEnd w:id="57"/>
    </w:p>
    <w:p w:rsidR="00BE1612" w:rsidRPr="00C178E0" w:rsidRDefault="00BE1612" w:rsidP="00BE1612">
      <w:r w:rsidRPr="00C178E0">
        <w:t>Лица, имеющие право подавать предложения по изменению настоящих Правил, подают</w:t>
      </w:r>
      <w:r w:rsidR="00E331DD">
        <w:t xml:space="preserve"> </w:t>
      </w:r>
      <w:r w:rsidRPr="00C178E0">
        <w:t>свои предложения в Комиссию. Секретарь Комиссии фиксирует дату поступления предложений.</w:t>
      </w:r>
    </w:p>
    <w:p w:rsidR="00BE1612" w:rsidRPr="00C178E0" w:rsidRDefault="00BE1612" w:rsidP="00BE1612">
      <w:r w:rsidRPr="00C178E0">
        <w:t>Предложения могут относиться к формулировкам текста настоящих Правил, перечням видов</w:t>
      </w:r>
      <w:r w:rsidR="00E331DD">
        <w:t xml:space="preserve"> </w:t>
      </w:r>
      <w:r w:rsidRPr="00C178E0">
        <w:t>разрешенного использования земельных участков и объектов капитального строительства, параметрам</w:t>
      </w:r>
      <w:r w:rsidR="00E331DD">
        <w:t xml:space="preserve"> </w:t>
      </w:r>
      <w:r w:rsidRPr="00C178E0">
        <w:t>разрешенного строительства, границам территориальных зон.</w:t>
      </w:r>
    </w:p>
    <w:p w:rsidR="00BE1612" w:rsidRPr="00C178E0" w:rsidRDefault="00BE1612" w:rsidP="00BE1612">
      <w:r w:rsidRPr="00C178E0">
        <w:t>Комиссия в течение тридцати дней со дня поступления предложения о внесении</w:t>
      </w:r>
      <w:r w:rsidR="00E331DD">
        <w:t xml:space="preserve"> </w:t>
      </w:r>
      <w:r w:rsidRPr="00C178E0">
        <w:t>изменения в настоящие Правила осуществляет подготовку заключения, в котором содержатся</w:t>
      </w:r>
      <w:r w:rsidR="00E331DD">
        <w:t xml:space="preserve"> </w:t>
      </w:r>
      <w:r w:rsidRPr="00C178E0">
        <w:t>рекомендации о внесении в соответствии с поступившим предложением изменения в настоящие</w:t>
      </w:r>
      <w:r w:rsidR="00E331DD">
        <w:t xml:space="preserve"> </w:t>
      </w:r>
      <w:r w:rsidRPr="00C178E0">
        <w:t>Правила или об отклонении такого предложения с указанием причин отклонения, и направляет это</w:t>
      </w:r>
      <w:r w:rsidR="00E331DD">
        <w:t xml:space="preserve"> </w:t>
      </w:r>
      <w:r w:rsidRPr="00C178E0">
        <w:t>заключение главе поселения.</w:t>
      </w:r>
    </w:p>
    <w:p w:rsidR="00BE1612" w:rsidRPr="00C178E0" w:rsidRDefault="00BE1612" w:rsidP="00BE1612">
      <w:r w:rsidRPr="00C178E0">
        <w:t>Глава поселения с учетом рекомендаций, содержащихся в заключении Комиссии, в</w:t>
      </w:r>
    </w:p>
    <w:p w:rsidR="00BE1612" w:rsidRPr="00C178E0" w:rsidRDefault="00BE1612" w:rsidP="00BE1612">
      <w:pPr>
        <w:ind w:firstLine="0"/>
      </w:pPr>
      <w:r w:rsidRPr="00C178E0">
        <w:lastRenderedPageBreak/>
        <w:t>течение тридцати дней принимает решение о подготовке проекта о внесении изменения в настоящие</w:t>
      </w:r>
      <w:r w:rsidR="00E331DD">
        <w:t xml:space="preserve"> </w:t>
      </w:r>
      <w:r w:rsidRPr="00C178E0">
        <w:t>Правила или об отклонении предложения о внесении изменения в настоящие Правила с указанием</w:t>
      </w:r>
      <w:r w:rsidR="00E331DD">
        <w:t xml:space="preserve"> </w:t>
      </w:r>
      <w:r w:rsidRPr="00C178E0">
        <w:t>причин отклонения и направляет копию такого решения заявителям.</w:t>
      </w:r>
    </w:p>
    <w:p w:rsidR="00BE1612" w:rsidRPr="00C178E0" w:rsidRDefault="00BE1612" w:rsidP="00BE1612">
      <w:pPr>
        <w:pStyle w:val="3"/>
      </w:pPr>
      <w:bookmarkStart w:id="58" w:name="_Toc451780523"/>
      <w:bookmarkStart w:id="59" w:name="_Toc464639533"/>
      <w:r w:rsidRPr="00C178E0">
        <w:t>Статья 2</w:t>
      </w:r>
      <w:r>
        <w:t>2</w:t>
      </w:r>
      <w:r w:rsidRPr="00C178E0">
        <w:t>. Внесение изменений в настоящие Правила</w:t>
      </w:r>
      <w:bookmarkEnd w:id="58"/>
      <w:bookmarkEnd w:id="59"/>
    </w:p>
    <w:p w:rsidR="00BE1612" w:rsidRPr="00C178E0" w:rsidRDefault="00BE1612" w:rsidP="00BE1612">
      <w:r w:rsidRPr="00C178E0">
        <w:t>Проект о внесении изменений в настоящие Правила выносится на публичные</w:t>
      </w:r>
      <w:r w:rsidR="00244DB4">
        <w:t xml:space="preserve"> </w:t>
      </w:r>
      <w:r w:rsidRPr="00C178E0">
        <w:t>слушания. Порядок организации и проведения публичных слушаний по проекту о внесении изменений</w:t>
      </w:r>
      <w:r w:rsidR="00244DB4">
        <w:t xml:space="preserve"> </w:t>
      </w:r>
      <w:r w:rsidRPr="00C178E0">
        <w:t>в настоящие Правила установлен статьями 14-15 настоящих Правил.</w:t>
      </w:r>
    </w:p>
    <w:p w:rsidR="00BE1612" w:rsidRPr="00C178E0" w:rsidRDefault="00BE1612" w:rsidP="00BE1612">
      <w:r w:rsidRPr="00C178E0">
        <w:t>После завершения публичных слушаний по проекту о внесении изменений в настоящие</w:t>
      </w:r>
      <w:r w:rsidR="00244DB4">
        <w:t xml:space="preserve"> </w:t>
      </w:r>
      <w:r w:rsidRPr="00C178E0">
        <w:t>Правила Комиссия с учетом заключения о результатах публичных слушаний обеспечивает внесение</w:t>
      </w:r>
      <w:r w:rsidR="00244DB4">
        <w:t xml:space="preserve"> </w:t>
      </w:r>
      <w:r w:rsidRPr="00C178E0">
        <w:t>изменений в проект правил землепользования и застройки и представляет указанный проект главе</w:t>
      </w:r>
      <w:r w:rsidR="00244DB4">
        <w:t xml:space="preserve"> </w:t>
      </w:r>
      <w:r w:rsidRPr="00C178E0">
        <w:t>поселения. Обязательными приложениями к проекту являются протоколы публичных слушаний и</w:t>
      </w:r>
      <w:r w:rsidR="00244DB4">
        <w:t xml:space="preserve"> </w:t>
      </w:r>
      <w:r w:rsidRPr="00C178E0">
        <w:t>заключение о результатах публичных слушаний.</w:t>
      </w:r>
    </w:p>
    <w:p w:rsidR="00BE1612" w:rsidRPr="00C178E0" w:rsidRDefault="00BE1612" w:rsidP="00BE1612">
      <w:r w:rsidRPr="00C178E0">
        <w:t>Заключение о результатах публичных слушаний учитывается главой поселения при</w:t>
      </w:r>
      <w:r w:rsidR="00244DB4">
        <w:t xml:space="preserve"> </w:t>
      </w:r>
      <w:r w:rsidRPr="00C178E0">
        <w:t>принятии решения о направлении проекта правил землепользования и застройки в Совет депутатов</w:t>
      </w:r>
      <w:r w:rsidR="00244DB4">
        <w:t xml:space="preserve"> </w:t>
      </w:r>
      <w:r w:rsidRPr="00C178E0">
        <w:t>поселения либо об отклонении его и направлении на доработку.</w:t>
      </w:r>
    </w:p>
    <w:p w:rsidR="00BE1612" w:rsidRPr="00C178E0" w:rsidRDefault="00BE1612" w:rsidP="00BE1612">
      <w:pPr>
        <w:pStyle w:val="2"/>
      </w:pPr>
      <w:bookmarkStart w:id="60" w:name="_Toc451780524"/>
      <w:bookmarkStart w:id="61" w:name="_Toc464639534"/>
      <w:r w:rsidRPr="00C178E0">
        <w:rPr>
          <w:bCs w:val="0"/>
        </w:rPr>
        <w:t xml:space="preserve">Глава </w:t>
      </w:r>
      <w:r>
        <w:t>8</w:t>
      </w:r>
      <w:r w:rsidRPr="00C178E0">
        <w:t>.  Регулирование иных вопросов землепользования и застройки</w:t>
      </w:r>
      <w:bookmarkEnd w:id="60"/>
      <w:bookmarkEnd w:id="61"/>
    </w:p>
    <w:p w:rsidR="00BE1612" w:rsidRPr="00C178E0" w:rsidRDefault="00BE1612" w:rsidP="00BE1612">
      <w:pPr>
        <w:pStyle w:val="3"/>
      </w:pPr>
      <w:bookmarkStart w:id="62" w:name="_Toc451780525"/>
      <w:bookmarkStart w:id="63" w:name="_Toc464639535"/>
      <w:r w:rsidRPr="00C178E0">
        <w:t>Статья 2</w:t>
      </w:r>
      <w:r>
        <w:t>3</w:t>
      </w:r>
      <w:r w:rsidRPr="00C178E0">
        <w:t>. Действие настоящих Правил по отношению к градостроительной документации</w:t>
      </w:r>
      <w:bookmarkEnd w:id="62"/>
      <w:bookmarkEnd w:id="63"/>
    </w:p>
    <w:p w:rsidR="00BE1612" w:rsidRPr="00C178E0" w:rsidRDefault="00BE1612" w:rsidP="00BE1612">
      <w:r w:rsidRPr="00C178E0">
        <w:t>После введения в действие настоящих Правил ранее утвержденная градостроительная</w:t>
      </w:r>
      <w:r w:rsidR="00244DB4">
        <w:t xml:space="preserve"> </w:t>
      </w:r>
      <w:r w:rsidRPr="00C178E0">
        <w:t>документация применяется в части, не противоречащей настоящим Правилам.</w:t>
      </w:r>
    </w:p>
    <w:p w:rsidR="00BE1612" w:rsidRPr="00C178E0" w:rsidRDefault="00BE1612" w:rsidP="00BE1612">
      <w:r w:rsidRPr="00C178E0">
        <w:t>Администрация поселения после введения в действие настоящих Правил может</w:t>
      </w:r>
      <w:r w:rsidR="00244DB4">
        <w:t xml:space="preserve"> </w:t>
      </w:r>
      <w:r w:rsidRPr="00C178E0">
        <w:t>принимать решение о:</w:t>
      </w:r>
    </w:p>
    <w:p w:rsidR="00BE1612" w:rsidRPr="00C178E0" w:rsidRDefault="00BE1612" w:rsidP="00BE1612">
      <w:r w:rsidRPr="00C178E0">
        <w:t>1) разработке нового или корректировке ранее утвержденного генерального плана</w:t>
      </w:r>
      <w:r w:rsidR="00244DB4">
        <w:t xml:space="preserve"> </w:t>
      </w:r>
      <w:r w:rsidRPr="00C178E0">
        <w:t>Приискового сельсовета с учетом и в развитие настоящих Правил;</w:t>
      </w:r>
    </w:p>
    <w:p w:rsidR="00BE1612" w:rsidRPr="00C178E0" w:rsidRDefault="00BE1612" w:rsidP="00BE1612">
      <w:r w:rsidRPr="00C178E0">
        <w:t>2) приведении в соответствие с настоящими Правилами ранее утвержденной и</w:t>
      </w:r>
      <w:r w:rsidR="00244DB4">
        <w:t xml:space="preserve"> </w:t>
      </w:r>
      <w:r w:rsidRPr="00C178E0">
        <w:t>нереализованной документации по планировке территории в части установленных</w:t>
      </w:r>
      <w:r w:rsidR="00244DB4">
        <w:t xml:space="preserve"> </w:t>
      </w:r>
      <w:r w:rsidRPr="00C178E0">
        <w:t>настоящими Правилами градостроительных регламентов;</w:t>
      </w:r>
    </w:p>
    <w:p w:rsidR="00BE1612" w:rsidRPr="00C178E0" w:rsidRDefault="00BE1612" w:rsidP="00BE1612">
      <w:r w:rsidRPr="00C178E0">
        <w:t>3) разработке новых проектов планировки, проектов межевания, проектов застройки,</w:t>
      </w:r>
      <w:r w:rsidR="00244DB4">
        <w:t xml:space="preserve"> </w:t>
      </w:r>
      <w:r w:rsidRPr="00C178E0">
        <w:t>которые могут использоваться как основание для последующей подготовки</w:t>
      </w:r>
      <w:r w:rsidR="00244DB4">
        <w:t xml:space="preserve"> </w:t>
      </w:r>
      <w:r w:rsidRPr="00C178E0">
        <w:t>предложений о внесении дополнений и изменений в настоящие Правила (в части</w:t>
      </w:r>
      <w:r w:rsidR="00244DB4">
        <w:t xml:space="preserve"> </w:t>
      </w:r>
      <w:r w:rsidRPr="00C178E0">
        <w:t>уточнения границ территориальных зон, списков видов разрешенного использования</w:t>
      </w:r>
      <w:r w:rsidR="00244DB4">
        <w:t xml:space="preserve"> </w:t>
      </w:r>
      <w:r w:rsidRPr="00C178E0">
        <w:t>недвижимости, размеров земельных участков и предельных параметров разрешенного</w:t>
      </w:r>
      <w:r w:rsidR="00244DB4">
        <w:t xml:space="preserve"> </w:t>
      </w:r>
      <w:r w:rsidRPr="00C178E0">
        <w:t>строительства применительно к соответствующим зонам).</w:t>
      </w:r>
    </w:p>
    <w:p w:rsidR="00BE1612" w:rsidRPr="00C178E0" w:rsidRDefault="00BE1612" w:rsidP="00BE1612">
      <w:pPr>
        <w:pStyle w:val="3"/>
      </w:pPr>
      <w:bookmarkStart w:id="64" w:name="_Toc451780526"/>
      <w:bookmarkStart w:id="65" w:name="_Toc464639536"/>
      <w:r w:rsidRPr="00C178E0">
        <w:t>Статья 2</w:t>
      </w:r>
      <w:r>
        <w:t>4</w:t>
      </w:r>
      <w:r w:rsidRPr="00C178E0">
        <w:t>. Ответственность за нарушение настоящих Правил</w:t>
      </w:r>
      <w:bookmarkEnd w:id="64"/>
      <w:bookmarkEnd w:id="65"/>
    </w:p>
    <w:p w:rsidR="00BE1612" w:rsidRPr="00C178E0" w:rsidRDefault="00BE1612" w:rsidP="00BE1612">
      <w:r w:rsidRPr="00C178E0">
        <w:t>За нарушение настоящих Правил физические и юридические лица, а также должностные лица</w:t>
      </w:r>
      <w:r w:rsidR="00244DB4">
        <w:t xml:space="preserve"> </w:t>
      </w:r>
      <w:r w:rsidRPr="00C178E0">
        <w:t>несут ответственность в соответствии с Градостроительным кодексом Российской Федерации,</w:t>
      </w:r>
      <w:r w:rsidR="00244DB4">
        <w:t xml:space="preserve"> </w:t>
      </w:r>
      <w:r w:rsidRPr="00C178E0">
        <w:t>Кодексом Российской Федерации об административных правонарушениях, законом Республики</w:t>
      </w:r>
      <w:r w:rsidR="00244DB4">
        <w:t xml:space="preserve"> </w:t>
      </w:r>
      <w:r w:rsidRPr="00C178E0">
        <w:t>Хакасия от 17.12.2008 № 91-ЗРХ «Об административных правонарушениях», иными действующими</w:t>
      </w:r>
      <w:r w:rsidR="00244DB4">
        <w:t xml:space="preserve"> </w:t>
      </w:r>
      <w:r w:rsidRPr="00C178E0">
        <w:t>законодательными и нормативными правовыми актами.</w:t>
      </w:r>
    </w:p>
    <w:p w:rsidR="00BE1612" w:rsidRPr="00C178E0" w:rsidRDefault="00BE1612" w:rsidP="00BE1612"/>
    <w:p w:rsidR="00EA0FF5" w:rsidRDefault="00EA0FF5"/>
    <w:p w:rsidR="00BE1612" w:rsidRDefault="00BE1612"/>
    <w:p w:rsidR="00BE1612" w:rsidRPr="00BE1612" w:rsidRDefault="00BE1612" w:rsidP="00BE1612"/>
    <w:p w:rsidR="00BE1612" w:rsidRPr="00C178E0" w:rsidRDefault="00BE1612" w:rsidP="00244DB4">
      <w:pPr>
        <w:tabs>
          <w:tab w:val="left" w:pos="4425"/>
        </w:tabs>
        <w:ind w:firstLine="0"/>
      </w:pPr>
      <w:bookmarkStart w:id="66" w:name="_Toc464639537"/>
      <w:r w:rsidRPr="00C178E0">
        <w:lastRenderedPageBreak/>
        <w:t>Часть II. КАРТЫ ГРАДОСТРОИТЕЛЬНОГО ЗОНИРОВАНИЯ</w:t>
      </w:r>
      <w:bookmarkEnd w:id="66"/>
    </w:p>
    <w:p w:rsidR="00BE1612" w:rsidRPr="00C178E0" w:rsidRDefault="00BE1612" w:rsidP="00BE1612">
      <w:pPr>
        <w:pStyle w:val="3"/>
      </w:pPr>
      <w:bookmarkStart w:id="67" w:name="_Toc337651717"/>
      <w:bookmarkStart w:id="68" w:name="_Toc464639538"/>
      <w:r w:rsidRPr="00C178E0">
        <w:t>Статья 2</w:t>
      </w:r>
      <w:r>
        <w:t>5</w:t>
      </w:r>
      <w:r w:rsidRPr="00C178E0">
        <w:t>. Общие положения</w:t>
      </w:r>
      <w:bookmarkEnd w:id="67"/>
      <w:bookmarkEnd w:id="68"/>
    </w:p>
    <w:p w:rsidR="00BE1612" w:rsidRPr="00C178E0" w:rsidRDefault="00BE1612" w:rsidP="00BE1612">
      <w:r w:rsidRPr="00C178E0">
        <w:t>На картах градостроительного зонирования территории Приискового сельсовета  и населенных пунктов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w:t>
      </w:r>
    </w:p>
    <w:p w:rsidR="00BE1612" w:rsidRPr="00C178E0" w:rsidRDefault="00BE1612" w:rsidP="00BE1612">
      <w:r w:rsidRPr="00C178E0">
        <w:t>Карты градостроительного зонирования населенных пунктов совмещены с картами зон с особыми условиями использования территорий и  приведены в приложениях № 2-3 к настоящим Правилам.</w:t>
      </w:r>
    </w:p>
    <w:p w:rsidR="00BE1612" w:rsidRPr="00C178E0" w:rsidRDefault="00BE1612" w:rsidP="00BE1612"/>
    <w:p w:rsidR="00BE1612" w:rsidRPr="00C178E0" w:rsidRDefault="00BE1612" w:rsidP="00BE1612">
      <w:pPr>
        <w:pStyle w:val="3"/>
      </w:pPr>
      <w:bookmarkStart w:id="69" w:name="_Toc337131562"/>
      <w:bookmarkStart w:id="70" w:name="_Toc337651718"/>
      <w:bookmarkStart w:id="71" w:name="_Toc464639539"/>
      <w:r w:rsidRPr="00C178E0">
        <w:t>Статья 2</w:t>
      </w:r>
      <w:r>
        <w:t>6</w:t>
      </w:r>
      <w:r w:rsidRPr="00C178E0">
        <w:t>. Карты градостроительного зонирования. Виды территориальных зон и их кодовые обозначения</w:t>
      </w:r>
      <w:bookmarkEnd w:id="69"/>
      <w:bookmarkEnd w:id="70"/>
      <w:bookmarkEnd w:id="71"/>
    </w:p>
    <w:p w:rsidR="00BE1612" w:rsidRPr="00C178E0" w:rsidRDefault="00BE1612" w:rsidP="00BE1612">
      <w:r w:rsidRPr="00C178E0">
        <w:t>С учетом сложившейся планировки территории Приискового сельсовета и существующего землепользования, функциональных зон и параметров их планируемого развития, на территории Приискового сельсовета выделены следующие виды территориальных зон, определенных Градостроительным кодексом Российской Федерации:</w:t>
      </w:r>
    </w:p>
    <w:p w:rsidR="00BE1612" w:rsidRPr="00C178E0" w:rsidRDefault="00BE1612" w:rsidP="00BE1612">
      <w:r w:rsidRPr="00C178E0">
        <w:t>- ЖИЛЫЕ ЗОНЫ (предназначены для проживания населения);</w:t>
      </w:r>
    </w:p>
    <w:p w:rsidR="00BE1612" w:rsidRPr="00C178E0" w:rsidRDefault="00BE1612" w:rsidP="00BE1612">
      <w:r w:rsidRPr="00C178E0">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1612" w:rsidRPr="00C178E0" w:rsidRDefault="00BE1612" w:rsidP="00BE1612">
      <w:r w:rsidRPr="00C178E0">
        <w:t>- ПРОИЗВОДСТВЕННЫЕ ЗОНЫ (предназначены для размещения промышленных,  коммунальных и складских объектов);</w:t>
      </w:r>
    </w:p>
    <w:p w:rsidR="00BE1612" w:rsidRPr="00C178E0" w:rsidRDefault="00244DB4" w:rsidP="00BE1612">
      <w:r>
        <w:t xml:space="preserve">- </w:t>
      </w:r>
      <w:r w:rsidR="00BE1612" w:rsidRPr="00C178E0">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BE1612" w:rsidRPr="00C178E0" w:rsidRDefault="00BE1612" w:rsidP="00BE1612">
      <w:r w:rsidRPr="00C178E0">
        <w:t>- ЗОНЫ 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BE1612" w:rsidRPr="00C178E0" w:rsidRDefault="00BE1612" w:rsidP="00BE1612">
      <w:r w:rsidRPr="00C178E0">
        <w:t>- ЗОНЫ 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BE1612" w:rsidRPr="00C178E0" w:rsidRDefault="00BE1612" w:rsidP="00BE1612">
      <w:r w:rsidRPr="00C178E0">
        <w:t xml:space="preserve">В соответствии с Градостроительным </w:t>
      </w:r>
      <w:hyperlink r:id="rId22" w:history="1">
        <w:r w:rsidRPr="00C178E0">
          <w:t>кодексом</w:t>
        </w:r>
      </w:hyperlink>
      <w:r w:rsidRPr="00C178E0">
        <w:t xml:space="preserve"> Российской Федерации на картах градостроительного зонирования населенных пунктов Приискового сельсовета установлены следующие виды территориальных зон и их кодовые обозначения:</w:t>
      </w:r>
    </w:p>
    <w:p w:rsidR="00BE1612" w:rsidRPr="00C178E0" w:rsidRDefault="00BE1612" w:rsidP="00BE1612"/>
    <w:p w:rsidR="00BE1612" w:rsidRPr="00C178E0" w:rsidRDefault="00BE1612" w:rsidP="00BE1612">
      <w:pPr>
        <w:pStyle w:val="3"/>
      </w:pPr>
      <w:bookmarkStart w:id="72" w:name="_Toc327803270"/>
      <w:bookmarkStart w:id="73" w:name="_Toc337131563"/>
      <w:bookmarkStart w:id="74" w:name="_Toc464639540"/>
      <w:r w:rsidRPr="00C178E0">
        <w:t>1. ЖИЛЫЕ ЗОНЫ:</w:t>
      </w:r>
      <w:bookmarkEnd w:id="72"/>
      <w:bookmarkEnd w:id="73"/>
      <w:bookmarkEnd w:id="74"/>
    </w:p>
    <w:p w:rsidR="00BE1612" w:rsidRPr="00C178E0" w:rsidRDefault="00BE1612" w:rsidP="00BE1612">
      <w:pPr>
        <w:autoSpaceDE w:val="0"/>
        <w:autoSpaceDN w:val="0"/>
        <w:adjustRightInd w:val="0"/>
        <w:rPr>
          <w:bCs/>
        </w:rPr>
      </w:pPr>
      <w:bookmarkStart w:id="75" w:name="_Toc317244867"/>
      <w:bookmarkStart w:id="76" w:name="_Toc327803271"/>
      <w:bookmarkStart w:id="77" w:name="_Toc337131564"/>
      <w:r w:rsidRPr="00C178E0">
        <w:rPr>
          <w:b/>
          <w:bCs/>
        </w:rPr>
        <w:t>Ж1</w:t>
      </w:r>
      <w:r w:rsidRPr="00C178E0">
        <w:rPr>
          <w:bCs/>
        </w:rPr>
        <w:t xml:space="preserve"> - зона застройки индивидуальными жилыми домами;</w:t>
      </w:r>
    </w:p>
    <w:p w:rsidR="00BE1612" w:rsidRPr="00C178E0" w:rsidRDefault="00BE1612" w:rsidP="00BE1612">
      <w:pPr>
        <w:autoSpaceDE w:val="0"/>
        <w:autoSpaceDN w:val="0"/>
        <w:adjustRightInd w:val="0"/>
        <w:rPr>
          <w:bCs/>
        </w:rPr>
      </w:pPr>
      <w:r w:rsidRPr="00C178E0">
        <w:rPr>
          <w:b/>
          <w:bCs/>
        </w:rPr>
        <w:t>Ж1п</w:t>
      </w:r>
      <w:r w:rsidRPr="00C178E0">
        <w:rPr>
          <w:bCs/>
        </w:rPr>
        <w:t xml:space="preserve"> - зона перспективной застройки индивидуальными жилыми домами;</w:t>
      </w:r>
    </w:p>
    <w:p w:rsidR="00BE1612" w:rsidRPr="00C178E0" w:rsidRDefault="00BE1612" w:rsidP="00BE1612">
      <w:pPr>
        <w:autoSpaceDE w:val="0"/>
        <w:autoSpaceDN w:val="0"/>
        <w:adjustRightInd w:val="0"/>
        <w:rPr>
          <w:bCs/>
        </w:rPr>
      </w:pPr>
      <w:r w:rsidRPr="00C178E0">
        <w:rPr>
          <w:b/>
          <w:bCs/>
        </w:rPr>
        <w:lastRenderedPageBreak/>
        <w:t>Ж2</w:t>
      </w:r>
      <w:r w:rsidRPr="00C178E0">
        <w:rPr>
          <w:bCs/>
        </w:rPr>
        <w:t xml:space="preserve"> - зона застройки малоэтажными многоквартирными жилыми домами (не выше 3 этажей);</w:t>
      </w:r>
    </w:p>
    <w:p w:rsidR="00BE1612" w:rsidRPr="00C178E0" w:rsidRDefault="00BE1612" w:rsidP="00BE1612">
      <w:pPr>
        <w:pStyle w:val="3"/>
      </w:pPr>
      <w:bookmarkStart w:id="78" w:name="_Toc464639541"/>
      <w:r w:rsidRPr="00C178E0">
        <w:t>2. ОБЩЕСТВЕННО-ДЕЛОВЫЕ ЗОНЫ</w:t>
      </w:r>
      <w:bookmarkEnd w:id="75"/>
      <w:r w:rsidRPr="00C178E0">
        <w:t>:</w:t>
      </w:r>
      <w:bookmarkEnd w:id="76"/>
      <w:bookmarkEnd w:id="77"/>
      <w:bookmarkEnd w:id="78"/>
    </w:p>
    <w:p w:rsidR="00BE1612" w:rsidRPr="00C178E0" w:rsidRDefault="00BE1612" w:rsidP="00BE1612">
      <w:pPr>
        <w:autoSpaceDE w:val="0"/>
        <w:autoSpaceDN w:val="0"/>
        <w:adjustRightInd w:val="0"/>
        <w:rPr>
          <w:bCs/>
        </w:rPr>
      </w:pPr>
      <w:bookmarkStart w:id="79" w:name="_Toc327803272"/>
      <w:bookmarkStart w:id="80" w:name="_Toc337131565"/>
      <w:r w:rsidRPr="00C178E0">
        <w:rPr>
          <w:b/>
          <w:bCs/>
        </w:rPr>
        <w:t>ОД</w:t>
      </w:r>
      <w:r w:rsidRPr="00C178E0">
        <w:rPr>
          <w:bCs/>
        </w:rPr>
        <w:t xml:space="preserve"> - общественно-деловая зона;</w:t>
      </w:r>
    </w:p>
    <w:p w:rsidR="00BE1612" w:rsidRPr="00C178E0" w:rsidRDefault="00BE1612" w:rsidP="00BE1612">
      <w:pPr>
        <w:autoSpaceDE w:val="0"/>
        <w:autoSpaceDN w:val="0"/>
        <w:adjustRightInd w:val="0"/>
        <w:rPr>
          <w:bCs/>
        </w:rPr>
      </w:pPr>
      <w:r w:rsidRPr="00C178E0">
        <w:rPr>
          <w:b/>
          <w:bCs/>
        </w:rPr>
        <w:t>ОДп</w:t>
      </w:r>
      <w:r w:rsidRPr="00C178E0">
        <w:rPr>
          <w:bCs/>
        </w:rPr>
        <w:t xml:space="preserve"> - зона перспективной общественно-деловой застройки;</w:t>
      </w:r>
    </w:p>
    <w:p w:rsidR="00BE1612" w:rsidRPr="00C178E0" w:rsidRDefault="00BE1612" w:rsidP="00BE1612">
      <w:pPr>
        <w:autoSpaceDE w:val="0"/>
        <w:autoSpaceDN w:val="0"/>
        <w:adjustRightInd w:val="0"/>
        <w:rPr>
          <w:bCs/>
        </w:rPr>
      </w:pPr>
      <w:r w:rsidRPr="00C178E0">
        <w:rPr>
          <w:b/>
          <w:bCs/>
        </w:rPr>
        <w:t>ОД1</w:t>
      </w:r>
      <w:r w:rsidRPr="00C178E0">
        <w:rPr>
          <w:bCs/>
        </w:rPr>
        <w:t xml:space="preserve"> - общественно-деловая зона учреждений образования;</w:t>
      </w:r>
    </w:p>
    <w:p w:rsidR="00BE1612" w:rsidRPr="00C178E0" w:rsidRDefault="00BE1612" w:rsidP="00BE1612">
      <w:pPr>
        <w:pStyle w:val="3"/>
      </w:pPr>
      <w:bookmarkStart w:id="81" w:name="_Toc464639542"/>
      <w:r w:rsidRPr="00C178E0">
        <w:t>3. ПРОИЗВОДСТВЕННЫЕ ЗОНЫ:</w:t>
      </w:r>
      <w:bookmarkEnd w:id="79"/>
      <w:bookmarkEnd w:id="80"/>
      <w:bookmarkEnd w:id="81"/>
    </w:p>
    <w:p w:rsidR="00BE1612" w:rsidRPr="00C178E0" w:rsidRDefault="00BE1612" w:rsidP="00BE1612">
      <w:pPr>
        <w:autoSpaceDE w:val="0"/>
        <w:autoSpaceDN w:val="0"/>
        <w:adjustRightInd w:val="0"/>
        <w:rPr>
          <w:bCs/>
        </w:rPr>
      </w:pPr>
      <w:bookmarkStart w:id="82" w:name="_Toc327803273"/>
      <w:bookmarkStart w:id="83" w:name="_Toc337131566"/>
      <w:r w:rsidRPr="00C178E0">
        <w:rPr>
          <w:b/>
          <w:bCs/>
        </w:rPr>
        <w:t>П1</w:t>
      </w:r>
      <w:r w:rsidRPr="00C178E0">
        <w:rPr>
          <w:bCs/>
        </w:rPr>
        <w:t xml:space="preserve"> - коммунально-складская зона (санитарно-защитная зона 50 м);</w:t>
      </w:r>
    </w:p>
    <w:p w:rsidR="00BE1612" w:rsidRPr="00C178E0" w:rsidRDefault="00BE1612" w:rsidP="00BE1612">
      <w:pPr>
        <w:autoSpaceDE w:val="0"/>
        <w:autoSpaceDN w:val="0"/>
        <w:adjustRightInd w:val="0"/>
        <w:rPr>
          <w:bCs/>
        </w:rPr>
      </w:pPr>
      <w:r w:rsidRPr="00C178E0">
        <w:rPr>
          <w:b/>
          <w:bCs/>
        </w:rPr>
        <w:t>П2</w:t>
      </w:r>
      <w:r w:rsidRPr="00C178E0">
        <w:rPr>
          <w:bCs/>
        </w:rPr>
        <w:t xml:space="preserve"> - зона производственных объектов I</w:t>
      </w:r>
      <w:r w:rsidRPr="00C178E0">
        <w:rPr>
          <w:bCs/>
          <w:lang w:val="en-US"/>
        </w:rPr>
        <w:t>V</w:t>
      </w:r>
      <w:r w:rsidRPr="00C178E0">
        <w:rPr>
          <w:bCs/>
        </w:rPr>
        <w:t>-</w:t>
      </w:r>
      <w:r w:rsidRPr="00C178E0">
        <w:rPr>
          <w:bCs/>
          <w:lang w:val="en-US"/>
        </w:rPr>
        <w:t>V</w:t>
      </w:r>
      <w:r w:rsidRPr="00C178E0">
        <w:rPr>
          <w:bCs/>
        </w:rPr>
        <w:t xml:space="preserve"> классов опасности (санитарно-защитная зона 100 и 50 м);</w:t>
      </w:r>
    </w:p>
    <w:p w:rsidR="00BE1612" w:rsidRPr="00C178E0" w:rsidRDefault="00BE1612" w:rsidP="00BE1612">
      <w:pPr>
        <w:autoSpaceDE w:val="0"/>
        <w:autoSpaceDN w:val="0"/>
        <w:adjustRightInd w:val="0"/>
        <w:rPr>
          <w:bCs/>
        </w:rPr>
      </w:pPr>
      <w:r w:rsidRPr="00C178E0">
        <w:rPr>
          <w:b/>
          <w:bCs/>
        </w:rPr>
        <w:t>П3</w:t>
      </w:r>
      <w:r w:rsidRPr="00C178E0">
        <w:rPr>
          <w:bCs/>
        </w:rPr>
        <w:t xml:space="preserve"> - зона производственных объектов III класса опасности (санитарно-защитная зона 300 м);</w:t>
      </w:r>
    </w:p>
    <w:p w:rsidR="00BE1612" w:rsidRPr="00C178E0" w:rsidRDefault="00BE1612" w:rsidP="00BE1612">
      <w:pPr>
        <w:autoSpaceDE w:val="0"/>
        <w:autoSpaceDN w:val="0"/>
        <w:adjustRightInd w:val="0"/>
        <w:rPr>
          <w:bCs/>
        </w:rPr>
      </w:pPr>
      <w:r w:rsidRPr="00C178E0">
        <w:rPr>
          <w:b/>
          <w:bCs/>
        </w:rPr>
        <w:t>П4</w:t>
      </w:r>
      <w:r w:rsidRPr="00C178E0">
        <w:rPr>
          <w:bCs/>
        </w:rPr>
        <w:t xml:space="preserve"> - зона производственных объектов I- II классов опасности (санитарно-защитная зона 1000 и 500 м).</w:t>
      </w:r>
    </w:p>
    <w:p w:rsidR="00BE1612" w:rsidRPr="00C178E0" w:rsidRDefault="00BE1612" w:rsidP="00BE1612">
      <w:pPr>
        <w:pStyle w:val="3"/>
      </w:pPr>
      <w:bookmarkStart w:id="84" w:name="_Toc464639543"/>
      <w:r w:rsidRPr="00C178E0">
        <w:t>4. ЗОНЫ ИНЖЕНЕРНЫХ И ТРАНСПОРТНЫХ ИНФРАСТРУКТУР:</w:t>
      </w:r>
      <w:bookmarkEnd w:id="82"/>
      <w:bookmarkEnd w:id="83"/>
      <w:bookmarkEnd w:id="84"/>
    </w:p>
    <w:p w:rsidR="00BE1612" w:rsidRPr="00C178E0" w:rsidRDefault="00BE1612" w:rsidP="00BE1612">
      <w:pPr>
        <w:autoSpaceDE w:val="0"/>
        <w:autoSpaceDN w:val="0"/>
        <w:adjustRightInd w:val="0"/>
        <w:rPr>
          <w:bCs/>
        </w:rPr>
      </w:pPr>
      <w:bookmarkStart w:id="85" w:name="_Toc327803274"/>
      <w:bookmarkStart w:id="86" w:name="_Toc337131567"/>
      <w:r w:rsidRPr="00C178E0">
        <w:rPr>
          <w:b/>
          <w:bCs/>
        </w:rPr>
        <w:t>АТ</w:t>
      </w:r>
      <w:r w:rsidRPr="00C178E0">
        <w:rPr>
          <w:bCs/>
        </w:rPr>
        <w:t xml:space="preserve"> - зона автомобильного транспорта;</w:t>
      </w:r>
    </w:p>
    <w:p w:rsidR="00BE1612" w:rsidRPr="00C178E0" w:rsidRDefault="00BE1612" w:rsidP="00BE1612">
      <w:pPr>
        <w:autoSpaceDE w:val="0"/>
        <w:autoSpaceDN w:val="0"/>
        <w:adjustRightInd w:val="0"/>
        <w:rPr>
          <w:bCs/>
        </w:rPr>
      </w:pPr>
      <w:r w:rsidRPr="00C178E0">
        <w:rPr>
          <w:b/>
          <w:bCs/>
        </w:rPr>
        <w:t>ВТ</w:t>
      </w:r>
      <w:r w:rsidRPr="00C178E0">
        <w:rPr>
          <w:bCs/>
        </w:rPr>
        <w:t xml:space="preserve"> - зона воздушного транспорта;</w:t>
      </w:r>
    </w:p>
    <w:p w:rsidR="00BE1612" w:rsidRPr="00C178E0" w:rsidRDefault="00BE1612" w:rsidP="00BE1612">
      <w:pPr>
        <w:autoSpaceDE w:val="0"/>
        <w:autoSpaceDN w:val="0"/>
        <w:adjustRightInd w:val="0"/>
        <w:rPr>
          <w:bCs/>
        </w:rPr>
      </w:pPr>
      <w:r w:rsidRPr="00C178E0">
        <w:rPr>
          <w:b/>
          <w:bCs/>
        </w:rPr>
        <w:t>ИТ</w:t>
      </w:r>
      <w:r w:rsidRPr="00C178E0">
        <w:rPr>
          <w:bCs/>
        </w:rPr>
        <w:t xml:space="preserve"> – зона инженерной инфраструктуры.</w:t>
      </w:r>
    </w:p>
    <w:p w:rsidR="00BE1612" w:rsidRPr="00C178E0" w:rsidRDefault="00BE1612" w:rsidP="00BE1612">
      <w:pPr>
        <w:pStyle w:val="3"/>
      </w:pPr>
      <w:bookmarkStart w:id="87" w:name="_Toc464639544"/>
      <w:r w:rsidRPr="00C178E0">
        <w:t>5. ЗОНЫ РЕКРЕАЦИОННОГО НАЗНАЧЕНИЯ:</w:t>
      </w:r>
      <w:bookmarkEnd w:id="85"/>
      <w:bookmarkEnd w:id="86"/>
      <w:bookmarkEnd w:id="87"/>
    </w:p>
    <w:p w:rsidR="00BE1612" w:rsidRPr="00C178E0" w:rsidRDefault="00BE1612" w:rsidP="00BE1612">
      <w:pPr>
        <w:autoSpaceDE w:val="0"/>
        <w:autoSpaceDN w:val="0"/>
        <w:adjustRightInd w:val="0"/>
        <w:rPr>
          <w:bCs/>
        </w:rPr>
      </w:pPr>
      <w:bookmarkStart w:id="88" w:name="_Toc327803275"/>
      <w:bookmarkStart w:id="89" w:name="_Toc337131568"/>
      <w:r w:rsidRPr="00C178E0">
        <w:rPr>
          <w:b/>
          <w:bCs/>
        </w:rPr>
        <w:t>Р1</w:t>
      </w:r>
      <w:r w:rsidRPr="00C178E0">
        <w:rPr>
          <w:bCs/>
        </w:rPr>
        <w:t xml:space="preserve"> - зона природного ландшафта;</w:t>
      </w:r>
    </w:p>
    <w:p w:rsidR="00BE1612" w:rsidRPr="00C178E0" w:rsidRDefault="00BE1612" w:rsidP="00BE1612">
      <w:pPr>
        <w:autoSpaceDE w:val="0"/>
        <w:autoSpaceDN w:val="0"/>
        <w:adjustRightInd w:val="0"/>
        <w:rPr>
          <w:bCs/>
        </w:rPr>
      </w:pPr>
      <w:r w:rsidRPr="00C178E0">
        <w:rPr>
          <w:b/>
          <w:bCs/>
        </w:rPr>
        <w:t>Р7</w:t>
      </w:r>
      <w:r w:rsidRPr="00C178E0">
        <w:rPr>
          <w:bCs/>
        </w:rPr>
        <w:t xml:space="preserve"> - зона развития спорта, туризма и отдыха.</w:t>
      </w:r>
    </w:p>
    <w:p w:rsidR="00BE1612" w:rsidRPr="00C178E0" w:rsidRDefault="00BE1612" w:rsidP="00BE1612">
      <w:pPr>
        <w:pStyle w:val="3"/>
      </w:pPr>
      <w:bookmarkStart w:id="90" w:name="_Toc317244872"/>
      <w:bookmarkStart w:id="91" w:name="_Toc327803276"/>
      <w:bookmarkStart w:id="92" w:name="_Toc337131569"/>
      <w:bookmarkStart w:id="93" w:name="_Toc464639545"/>
      <w:bookmarkEnd w:id="88"/>
      <w:bookmarkEnd w:id="89"/>
      <w:r w:rsidRPr="00C178E0">
        <w:t>6. ЗОНЫ СПЕЦИАЛЬНОГО НАЗНАЧЕНИЯ</w:t>
      </w:r>
      <w:bookmarkEnd w:id="90"/>
      <w:r w:rsidRPr="00C178E0">
        <w:t>:</w:t>
      </w:r>
      <w:bookmarkEnd w:id="91"/>
      <w:bookmarkEnd w:id="92"/>
      <w:bookmarkEnd w:id="93"/>
    </w:p>
    <w:p w:rsidR="00BE1612" w:rsidRPr="00C178E0" w:rsidRDefault="00BE1612" w:rsidP="00BE1612">
      <w:pPr>
        <w:autoSpaceDE w:val="0"/>
        <w:autoSpaceDN w:val="0"/>
        <w:adjustRightInd w:val="0"/>
        <w:rPr>
          <w:bCs/>
        </w:rPr>
      </w:pPr>
      <w:r w:rsidRPr="00C178E0">
        <w:rPr>
          <w:b/>
          <w:bCs/>
        </w:rPr>
        <w:t>СН1</w:t>
      </w:r>
      <w:r w:rsidRPr="00C178E0">
        <w:rPr>
          <w:bCs/>
        </w:rPr>
        <w:t>- зона объектов специального назначения V класса (санитарно-защитная зона 50м);</w:t>
      </w:r>
    </w:p>
    <w:p w:rsidR="00BE1612" w:rsidRPr="00C178E0" w:rsidRDefault="00BE1612" w:rsidP="00BE1612"/>
    <w:p w:rsidR="00BE1612" w:rsidRPr="00C178E0" w:rsidRDefault="00BE1612" w:rsidP="00BE1612">
      <w:r w:rsidRPr="00C178E0">
        <w:t>В соответствии с Градостроительным кодексом Российской Федерации на территории Приискового сельсовета выделены следующие земли, на которые градостроительные регламенты, определенные настоящими Правилами, не устанавливаются:</w:t>
      </w:r>
    </w:p>
    <w:p w:rsidR="00BE1612" w:rsidRPr="00C178E0" w:rsidRDefault="00BE1612" w:rsidP="00BE1612">
      <w:pPr>
        <w:autoSpaceDE w:val="0"/>
        <w:autoSpaceDN w:val="0"/>
        <w:adjustRightInd w:val="0"/>
        <w:rPr>
          <w:bCs/>
        </w:rPr>
      </w:pPr>
      <w:r w:rsidRPr="00C178E0">
        <w:rPr>
          <w:b/>
          <w:bCs/>
        </w:rPr>
        <w:t xml:space="preserve">ВФ </w:t>
      </w:r>
      <w:r w:rsidRPr="00C178E0">
        <w:rPr>
          <w:bCs/>
        </w:rPr>
        <w:t>- земли, покрытые поверхностными водами.</w:t>
      </w:r>
    </w:p>
    <w:p w:rsidR="00BE1612" w:rsidRPr="00C178E0" w:rsidRDefault="00BE1612" w:rsidP="00BE1612">
      <w:pPr>
        <w:autoSpaceDE w:val="0"/>
        <w:autoSpaceDN w:val="0"/>
        <w:adjustRightInd w:val="0"/>
        <w:rPr>
          <w:bCs/>
        </w:rPr>
      </w:pPr>
      <w:r w:rsidRPr="00C178E0">
        <w:rPr>
          <w:b/>
          <w:bCs/>
        </w:rPr>
        <w:t>ЛФ</w:t>
      </w:r>
      <w:r w:rsidRPr="00C178E0">
        <w:rPr>
          <w:bCs/>
        </w:rPr>
        <w:t xml:space="preserve"> - земли лесного фонда.</w:t>
      </w:r>
    </w:p>
    <w:p w:rsidR="00BE1612" w:rsidRPr="00C178E0" w:rsidRDefault="00BE1612" w:rsidP="00BE1612">
      <w:pPr>
        <w:autoSpaceDE w:val="0"/>
        <w:autoSpaceDN w:val="0"/>
        <w:adjustRightInd w:val="0"/>
        <w:rPr>
          <w:bCs/>
        </w:rPr>
      </w:pPr>
      <w:r w:rsidRPr="00C178E0">
        <w:rPr>
          <w:b/>
          <w:bCs/>
        </w:rPr>
        <w:t>СХУ</w:t>
      </w:r>
      <w:r w:rsidRPr="00C178E0">
        <w:rPr>
          <w:bCs/>
        </w:rPr>
        <w:t xml:space="preserve"> - сельскохозяйственные угодья в составе земель сельскохозяйственного назначения.</w:t>
      </w:r>
    </w:p>
    <w:p w:rsidR="00BE1612" w:rsidRPr="00C178E0" w:rsidRDefault="00BE1612" w:rsidP="00BE1612"/>
    <w:p w:rsidR="00BE1612" w:rsidRPr="00C178E0" w:rsidRDefault="00BE1612" w:rsidP="00BE1612">
      <w:r w:rsidRPr="00C178E0">
        <w:t>На картах также выделяются зоны с особыми условиями использования территорий, которые отображают границы зон,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BE1612" w:rsidRPr="00C178E0" w:rsidRDefault="00BE1612" w:rsidP="00BE1612">
      <w:r w:rsidRPr="00C178E0">
        <w:t>На картах градостроительного зонирования отображаются границы следующих зон с особыми условиями использования территорий:</w:t>
      </w:r>
    </w:p>
    <w:p w:rsidR="00BE1612" w:rsidRPr="00C178E0" w:rsidRDefault="00BE1612" w:rsidP="00BE1612">
      <w:pPr>
        <w:numPr>
          <w:ilvl w:val="0"/>
          <w:numId w:val="2"/>
        </w:numPr>
        <w:spacing w:line="360" w:lineRule="auto"/>
      </w:pPr>
      <w:r w:rsidRPr="00C178E0">
        <w:t>санитарно-защитных зон;</w:t>
      </w:r>
    </w:p>
    <w:p w:rsidR="00BE1612" w:rsidRPr="00C178E0" w:rsidRDefault="00BE1612" w:rsidP="00BE1612">
      <w:pPr>
        <w:pStyle w:val="11"/>
        <w:numPr>
          <w:ilvl w:val="0"/>
          <w:numId w:val="2"/>
        </w:numPr>
        <w:spacing w:line="360" w:lineRule="auto"/>
      </w:pPr>
      <w:r w:rsidRPr="00C178E0">
        <w:t>водоохранных зон, береговых и прибрежных защитных полос водных объектов;</w:t>
      </w:r>
    </w:p>
    <w:p w:rsidR="00BE1612" w:rsidRPr="00C178E0" w:rsidRDefault="00BE1612" w:rsidP="00BE1612">
      <w:pPr>
        <w:pStyle w:val="11"/>
        <w:numPr>
          <w:ilvl w:val="0"/>
          <w:numId w:val="2"/>
        </w:numPr>
        <w:spacing w:line="360" w:lineRule="auto"/>
      </w:pPr>
      <w:r w:rsidRPr="00C178E0">
        <w:t>зон санитарной охраны источников питьевого водоснабжения;</w:t>
      </w:r>
    </w:p>
    <w:p w:rsidR="00BE1612" w:rsidRPr="00C178E0" w:rsidRDefault="00BE1612" w:rsidP="00BE1612">
      <w:pPr>
        <w:pStyle w:val="11"/>
        <w:numPr>
          <w:ilvl w:val="0"/>
          <w:numId w:val="2"/>
        </w:numPr>
        <w:spacing w:line="360" w:lineRule="auto"/>
      </w:pPr>
      <w:r w:rsidRPr="00C178E0">
        <w:t>охранных зон электрических сетей;</w:t>
      </w:r>
    </w:p>
    <w:p w:rsidR="00BE1612" w:rsidRPr="00C178E0" w:rsidRDefault="00BE1612" w:rsidP="00BE1612">
      <w:pPr>
        <w:pStyle w:val="11"/>
        <w:numPr>
          <w:ilvl w:val="0"/>
          <w:numId w:val="2"/>
        </w:numPr>
        <w:spacing w:line="360" w:lineRule="auto"/>
      </w:pPr>
      <w:r w:rsidRPr="00C178E0">
        <w:lastRenderedPageBreak/>
        <w:t>охранных зон линий и сооружений связи;</w:t>
      </w:r>
    </w:p>
    <w:p w:rsidR="00BE1612" w:rsidRPr="00C178E0" w:rsidRDefault="00BE1612" w:rsidP="00BE1612">
      <w:pPr>
        <w:numPr>
          <w:ilvl w:val="0"/>
          <w:numId w:val="2"/>
        </w:numPr>
        <w:spacing w:line="360" w:lineRule="auto"/>
      </w:pPr>
      <w:r w:rsidRPr="00C178E0">
        <w:t xml:space="preserve">придорожных полос автомобильных дорог.  </w:t>
      </w:r>
    </w:p>
    <w:p w:rsidR="00BE1612" w:rsidRPr="00C178E0" w:rsidRDefault="00BE1612" w:rsidP="00CB0C5C">
      <w:pPr>
        <w:ind w:firstLine="0"/>
        <w:jc w:val="left"/>
      </w:pPr>
      <w:bookmarkStart w:id="94" w:name="_Toc337651719"/>
      <w:bookmarkStart w:id="95" w:name="_Toc464639546"/>
      <w:r w:rsidRPr="00C178E0">
        <w:t>Часть I</w:t>
      </w:r>
      <w:r w:rsidRPr="00C178E0">
        <w:rPr>
          <w:lang w:val="en-US"/>
        </w:rPr>
        <w:t>I</w:t>
      </w:r>
      <w:r w:rsidRPr="00C178E0">
        <w:t>I. ТЕРРИТОРИАЛЬНЫЕ ЗОНЫ. ЗОНЫ С ОСОБЫМИ УСЛОВИЯМИ ИСПОЛЬЗОВАНИЯ ТЕРРИТОРИЙ. ГРАДОСТРОИТЕЛЬНЫЕ РЕГЛАМЕНТЫ.</w:t>
      </w:r>
      <w:bookmarkEnd w:id="94"/>
      <w:bookmarkEnd w:id="95"/>
    </w:p>
    <w:p w:rsidR="00BE1612" w:rsidRPr="00C178E0" w:rsidRDefault="00BE1612" w:rsidP="00BE1612">
      <w:pPr>
        <w:pStyle w:val="3"/>
      </w:pPr>
      <w:bookmarkStart w:id="96" w:name="_Toc464639547"/>
      <w:r w:rsidRPr="00C178E0">
        <w:t>Статья 2</w:t>
      </w:r>
      <w:r>
        <w:t>7</w:t>
      </w:r>
      <w:r w:rsidRPr="00C178E0">
        <w:t>. Градостроительные регламенты. Жилые зоны</w:t>
      </w:r>
      <w:bookmarkEnd w:id="96"/>
    </w:p>
    <w:p w:rsidR="00BE1612" w:rsidRPr="00C178E0" w:rsidRDefault="00BE1612" w:rsidP="00BE1612">
      <w:pPr>
        <w:rPr>
          <w:u w:val="single"/>
        </w:rPr>
      </w:pPr>
      <w:r w:rsidRPr="00C178E0">
        <w:rPr>
          <w:u w:val="single"/>
        </w:rPr>
        <w:t>Ж1. Зона застройки индивидуальными жилыми домами</w:t>
      </w:r>
    </w:p>
    <w:p w:rsidR="00BE1612" w:rsidRDefault="00BE1612" w:rsidP="00BE1612">
      <w:pPr>
        <w:rPr>
          <w:u w:val="single"/>
        </w:rPr>
      </w:pPr>
      <w:r w:rsidRPr="00C178E0">
        <w:rPr>
          <w:u w:val="single"/>
        </w:rPr>
        <w:t>Ж1п. Зона перспективной застройки индивидуальными жилыми домами</w:t>
      </w:r>
    </w:p>
    <w:p w:rsidR="00FC19F3" w:rsidRDefault="00FC19F3" w:rsidP="008E4267">
      <w:pPr>
        <w:rPr>
          <w:i/>
        </w:rPr>
      </w:pPr>
    </w:p>
    <w:p w:rsidR="008E4267" w:rsidRPr="008E4267" w:rsidRDefault="00BE1612" w:rsidP="008E4267">
      <w:pPr>
        <w:rPr>
          <w:i/>
        </w:rPr>
      </w:pPr>
      <w:r w:rsidRPr="00C178E0">
        <w:rPr>
          <w:i/>
        </w:rPr>
        <w:t xml:space="preserve">1. </w:t>
      </w:r>
      <w:r w:rsidR="008E4267">
        <w:rPr>
          <w:i/>
        </w:rPr>
        <w:t>В жилых зонах допускается р</w:t>
      </w:r>
      <w:r w:rsidR="008E4267" w:rsidRPr="008E4267">
        <w:rPr>
          <w:i/>
        </w:rPr>
        <w:t>азмещение  жилых</w:t>
      </w:r>
      <w:r w:rsidR="008E4267">
        <w:rPr>
          <w:i/>
        </w:rPr>
        <w:t xml:space="preserve"> </w:t>
      </w:r>
      <w:r w:rsidR="008E4267" w:rsidRPr="008E4267">
        <w:rPr>
          <w:i/>
        </w:rPr>
        <w:t>помещений различного вида и</w:t>
      </w:r>
      <w:r w:rsidR="008E4267">
        <w:rPr>
          <w:i/>
        </w:rPr>
        <w:t xml:space="preserve"> </w:t>
      </w:r>
      <w:r w:rsidR="008E4267" w:rsidRPr="008E4267">
        <w:rPr>
          <w:i/>
        </w:rPr>
        <w:t>обеспечение  проживания  в</w:t>
      </w:r>
      <w:r w:rsidR="008E4267">
        <w:rPr>
          <w:i/>
        </w:rPr>
        <w:t xml:space="preserve"> </w:t>
      </w:r>
      <w:r w:rsidR="008E4267" w:rsidRPr="008E4267">
        <w:rPr>
          <w:i/>
        </w:rPr>
        <w:t>них.  К  жилой  застройке</w:t>
      </w:r>
      <w:r w:rsidR="008E4267">
        <w:rPr>
          <w:i/>
        </w:rPr>
        <w:t xml:space="preserve"> </w:t>
      </w:r>
      <w:r w:rsidR="008E4267" w:rsidRPr="008E4267">
        <w:rPr>
          <w:i/>
        </w:rPr>
        <w:t>относятся здания  (помещения</w:t>
      </w:r>
      <w:r w:rsidR="008E4267">
        <w:rPr>
          <w:i/>
        </w:rPr>
        <w:t xml:space="preserve"> </w:t>
      </w:r>
      <w:r w:rsidR="008E4267" w:rsidRPr="008E4267">
        <w:rPr>
          <w:i/>
        </w:rPr>
        <w:t>в  них),  предназначенные  для</w:t>
      </w:r>
      <w:r w:rsidR="008E4267">
        <w:rPr>
          <w:i/>
        </w:rPr>
        <w:t xml:space="preserve"> </w:t>
      </w:r>
      <w:r w:rsidR="008E4267" w:rsidRPr="008E4267">
        <w:rPr>
          <w:i/>
        </w:rPr>
        <w:t>проживания  человека,  за</w:t>
      </w:r>
      <w:r w:rsidR="008E4267">
        <w:rPr>
          <w:i/>
        </w:rPr>
        <w:t xml:space="preserve"> </w:t>
      </w:r>
      <w:r w:rsidR="008E4267" w:rsidRPr="008E4267">
        <w:rPr>
          <w:i/>
        </w:rPr>
        <w:t>исключением  зданий</w:t>
      </w:r>
      <w:r w:rsidR="008E4267">
        <w:rPr>
          <w:i/>
        </w:rPr>
        <w:t xml:space="preserve"> </w:t>
      </w:r>
      <w:r w:rsidR="008E4267" w:rsidRPr="008E4267">
        <w:rPr>
          <w:i/>
        </w:rPr>
        <w:t>(помещений), используемых:</w:t>
      </w:r>
    </w:p>
    <w:p w:rsidR="008E4267" w:rsidRDefault="008E4267" w:rsidP="008E4267">
      <w:pPr>
        <w:ind w:firstLine="0"/>
        <w:rPr>
          <w:i/>
        </w:rPr>
      </w:pPr>
      <w:r w:rsidRPr="008E4267">
        <w:rPr>
          <w:i/>
        </w:rPr>
        <w:t>-  с  целью  извлечения</w:t>
      </w:r>
      <w:r>
        <w:rPr>
          <w:i/>
        </w:rPr>
        <w:t xml:space="preserve"> </w:t>
      </w:r>
      <w:r w:rsidRPr="008E4267">
        <w:rPr>
          <w:i/>
        </w:rPr>
        <w:t>предпринимательской выгоды</w:t>
      </w:r>
      <w:r>
        <w:rPr>
          <w:i/>
        </w:rPr>
        <w:t xml:space="preserve"> </w:t>
      </w:r>
      <w:r w:rsidRPr="008E4267">
        <w:rPr>
          <w:i/>
        </w:rPr>
        <w:t>из  предоставления  жилого</w:t>
      </w:r>
      <w:r>
        <w:rPr>
          <w:i/>
        </w:rPr>
        <w:t xml:space="preserve"> </w:t>
      </w:r>
      <w:r w:rsidRPr="008E4267">
        <w:rPr>
          <w:i/>
        </w:rPr>
        <w:t>помещения  для  временного</w:t>
      </w:r>
      <w:r>
        <w:rPr>
          <w:i/>
        </w:rPr>
        <w:t xml:space="preserve"> </w:t>
      </w:r>
      <w:r w:rsidRPr="008E4267">
        <w:rPr>
          <w:i/>
        </w:rPr>
        <w:t>проживания в них  (гостиницы,</w:t>
      </w:r>
      <w:r>
        <w:rPr>
          <w:i/>
        </w:rPr>
        <w:t xml:space="preserve"> </w:t>
      </w:r>
      <w:r w:rsidRPr="008E4267">
        <w:rPr>
          <w:i/>
        </w:rPr>
        <w:t>дома отдыха);</w:t>
      </w:r>
    </w:p>
    <w:p w:rsidR="008E4267" w:rsidRPr="008E4267" w:rsidRDefault="008E4267" w:rsidP="008E4267">
      <w:pPr>
        <w:ind w:firstLine="0"/>
        <w:rPr>
          <w:i/>
        </w:rPr>
      </w:pPr>
      <w:r>
        <w:rPr>
          <w:i/>
        </w:rPr>
        <w:t xml:space="preserve">-  для  проживания  с </w:t>
      </w:r>
      <w:r w:rsidRPr="008E4267">
        <w:rPr>
          <w:i/>
        </w:rPr>
        <w:t>одновременным</w:t>
      </w:r>
      <w:r>
        <w:rPr>
          <w:i/>
        </w:rPr>
        <w:t xml:space="preserve"> </w:t>
      </w:r>
      <w:r w:rsidRPr="008E4267">
        <w:rPr>
          <w:i/>
        </w:rPr>
        <w:t>осуществлением  лечения  или</w:t>
      </w:r>
      <w:r>
        <w:rPr>
          <w:i/>
        </w:rPr>
        <w:t xml:space="preserve"> </w:t>
      </w:r>
      <w:r w:rsidRPr="008E4267">
        <w:rPr>
          <w:i/>
        </w:rPr>
        <w:t>социального  обс</w:t>
      </w:r>
      <w:r>
        <w:rPr>
          <w:i/>
        </w:rPr>
        <w:t xml:space="preserve">луживания населения  (санатории,  дома ребенка,  дома  престарелых, </w:t>
      </w:r>
      <w:r w:rsidRPr="008E4267">
        <w:rPr>
          <w:i/>
        </w:rPr>
        <w:t>больницы);</w:t>
      </w:r>
    </w:p>
    <w:p w:rsidR="008E4267" w:rsidRPr="008E4267" w:rsidRDefault="008E4267" w:rsidP="008E4267">
      <w:pPr>
        <w:ind w:firstLine="0"/>
        <w:rPr>
          <w:i/>
        </w:rPr>
      </w:pPr>
      <w:r w:rsidRPr="008E4267">
        <w:rPr>
          <w:i/>
        </w:rPr>
        <w:t>-  как  способ  обеспечения</w:t>
      </w:r>
      <w:r>
        <w:rPr>
          <w:i/>
        </w:rPr>
        <w:t xml:space="preserve"> непрерывности  производства </w:t>
      </w:r>
      <w:r w:rsidRPr="008E4267">
        <w:rPr>
          <w:i/>
        </w:rPr>
        <w:t>(вахтовые  помещения,</w:t>
      </w:r>
      <w:r>
        <w:rPr>
          <w:i/>
        </w:rPr>
        <w:t xml:space="preserve"> </w:t>
      </w:r>
      <w:r w:rsidRPr="008E4267">
        <w:rPr>
          <w:i/>
        </w:rPr>
        <w:t>служебные  жилые  помещения</w:t>
      </w:r>
      <w:r>
        <w:rPr>
          <w:i/>
        </w:rPr>
        <w:t xml:space="preserve"> на  производственных </w:t>
      </w:r>
      <w:r w:rsidRPr="008E4267">
        <w:rPr>
          <w:i/>
        </w:rPr>
        <w:t>объектах);</w:t>
      </w:r>
    </w:p>
    <w:p w:rsidR="008E4267" w:rsidRDefault="008E4267" w:rsidP="008E4267">
      <w:pPr>
        <w:ind w:firstLine="0"/>
      </w:pPr>
      <w:r w:rsidRPr="008E4267">
        <w:rPr>
          <w:i/>
        </w:rPr>
        <w:t>-  как  способ  обеспечения</w:t>
      </w:r>
      <w:r>
        <w:rPr>
          <w:i/>
        </w:rPr>
        <w:t xml:space="preserve"> </w:t>
      </w:r>
      <w:r w:rsidRPr="008E4267">
        <w:rPr>
          <w:i/>
        </w:rPr>
        <w:t>деятельност</w:t>
      </w:r>
      <w:r>
        <w:rPr>
          <w:i/>
        </w:rPr>
        <w:t xml:space="preserve">и  режимного учреждения  (казармы, караульные помещения, места </w:t>
      </w:r>
      <w:r w:rsidRPr="008E4267">
        <w:rPr>
          <w:i/>
        </w:rPr>
        <w:t>лишения  свободы,</w:t>
      </w:r>
      <w:r>
        <w:rPr>
          <w:i/>
        </w:rPr>
        <w:t xml:space="preserve"> </w:t>
      </w:r>
      <w:r w:rsidRPr="008E4267">
        <w:rPr>
          <w:i/>
        </w:rPr>
        <w:t>содержания под стражей).</w:t>
      </w:r>
      <w:r w:rsidRPr="008E4267">
        <w:t xml:space="preserve"> </w:t>
      </w:r>
    </w:p>
    <w:p w:rsidR="00F22155" w:rsidRDefault="00F22155" w:rsidP="006A7A42">
      <w:pPr>
        <w:ind w:firstLine="0"/>
        <w:rPr>
          <w:i/>
        </w:rPr>
      </w:pPr>
    </w:p>
    <w:p w:rsidR="00BE1612" w:rsidRDefault="00F22155" w:rsidP="00BE1612">
      <w:pPr>
        <w:tabs>
          <w:tab w:val="left" w:pos="1440"/>
        </w:tabs>
        <w:rPr>
          <w:sz w:val="22"/>
          <w:szCs w:val="22"/>
        </w:rPr>
      </w:pPr>
      <w:r>
        <w:rPr>
          <w:sz w:val="22"/>
          <w:szCs w:val="22"/>
        </w:rPr>
        <w:t>2. Виды р</w:t>
      </w:r>
      <w:r w:rsidR="00BE1612" w:rsidRPr="00E70F59">
        <w:rPr>
          <w:sz w:val="22"/>
          <w:szCs w:val="22"/>
        </w:rPr>
        <w:t>азрешенного использования принимать согласно таблице 1</w:t>
      </w:r>
    </w:p>
    <w:p w:rsidR="00BE1612" w:rsidRPr="00BE1612" w:rsidRDefault="00BE1612" w:rsidP="00BE1612">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p>
    <w:p w:rsidR="00BE1612" w:rsidRDefault="00BE1612" w:rsidP="00BE1612">
      <w:pPr>
        <w:tabs>
          <w:tab w:val="left" w:pos="4425"/>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628"/>
        <w:gridCol w:w="215"/>
        <w:gridCol w:w="992"/>
      </w:tblGrid>
      <w:tr w:rsidR="00BE1612" w:rsidRPr="00732B83" w:rsidTr="00BE1612">
        <w:trPr>
          <w:trHeight w:val="1753"/>
        </w:trPr>
        <w:tc>
          <w:tcPr>
            <w:tcW w:w="534" w:type="dxa"/>
            <w:shd w:val="clear" w:color="auto" w:fill="auto"/>
          </w:tcPr>
          <w:p w:rsidR="00BE1612" w:rsidRPr="00732B83" w:rsidRDefault="00BE1612" w:rsidP="00E331DD">
            <w:pPr>
              <w:tabs>
                <w:tab w:val="left" w:pos="1440"/>
              </w:tabs>
              <w:rPr>
                <w:sz w:val="18"/>
                <w:szCs w:val="18"/>
              </w:rPr>
            </w:pPr>
            <w:r w:rsidRPr="00732B83">
              <w:rPr>
                <w:sz w:val="18"/>
                <w:szCs w:val="18"/>
              </w:rPr>
              <w:t>№</w:t>
            </w:r>
          </w:p>
        </w:tc>
        <w:tc>
          <w:tcPr>
            <w:tcW w:w="1559"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vAlign w:val="center"/>
          </w:tcPr>
          <w:p w:rsidR="00BE1612" w:rsidRPr="00732B83" w:rsidRDefault="00BE1612" w:rsidP="00FA70FE">
            <w:pPr>
              <w:tabs>
                <w:tab w:val="left" w:pos="1440"/>
              </w:tabs>
              <w:ind w:firstLine="0"/>
              <w:jc w:val="center"/>
              <w:rPr>
                <w:sz w:val="18"/>
                <w:szCs w:val="18"/>
                <w:u w:val="single"/>
              </w:rPr>
            </w:pPr>
            <w:r>
              <w:rPr>
                <w:sz w:val="18"/>
                <w:szCs w:val="18"/>
              </w:rPr>
              <w:t>К</w:t>
            </w:r>
            <w:r w:rsidRPr="00732B83">
              <w:rPr>
                <w:sz w:val="18"/>
                <w:szCs w:val="18"/>
              </w:rPr>
              <w:t>од (числовое обозначение) вида</w:t>
            </w:r>
          </w:p>
        </w:tc>
        <w:tc>
          <w:tcPr>
            <w:tcW w:w="1843"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Максимальный процент застройки (%)</w:t>
            </w:r>
          </w:p>
        </w:tc>
      </w:tr>
      <w:tr w:rsidR="00BE1612" w:rsidRPr="00732B83" w:rsidTr="00E331DD">
        <w:trPr>
          <w:trHeight w:val="258"/>
        </w:trPr>
        <w:tc>
          <w:tcPr>
            <w:tcW w:w="534" w:type="dxa"/>
            <w:shd w:val="clear" w:color="auto" w:fill="auto"/>
          </w:tcPr>
          <w:p w:rsidR="00BE1612" w:rsidRPr="00732B83" w:rsidRDefault="00BE1612" w:rsidP="00E331DD">
            <w:pPr>
              <w:tabs>
                <w:tab w:val="left" w:pos="1440"/>
              </w:tabs>
              <w:jc w:val="center"/>
              <w:rPr>
                <w:sz w:val="18"/>
                <w:szCs w:val="18"/>
              </w:rPr>
            </w:pPr>
            <w:r w:rsidRPr="00732B83">
              <w:rPr>
                <w:sz w:val="18"/>
                <w:szCs w:val="18"/>
              </w:rPr>
              <w:t>1</w:t>
            </w:r>
          </w:p>
        </w:tc>
        <w:tc>
          <w:tcPr>
            <w:tcW w:w="1559" w:type="dxa"/>
            <w:gridSpan w:val="2"/>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2</w:t>
            </w:r>
          </w:p>
        </w:tc>
        <w:tc>
          <w:tcPr>
            <w:tcW w:w="4111" w:type="dxa"/>
            <w:gridSpan w:val="2"/>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3</w:t>
            </w:r>
          </w:p>
        </w:tc>
        <w:tc>
          <w:tcPr>
            <w:tcW w:w="850" w:type="dxa"/>
            <w:shd w:val="clear" w:color="auto" w:fill="auto"/>
          </w:tcPr>
          <w:p w:rsidR="00BE1612" w:rsidRPr="00732B83" w:rsidRDefault="00BE1612" w:rsidP="00FA70FE">
            <w:pPr>
              <w:tabs>
                <w:tab w:val="left" w:pos="1440"/>
              </w:tabs>
              <w:ind w:firstLine="0"/>
              <w:jc w:val="center"/>
              <w:rPr>
                <w:sz w:val="18"/>
                <w:szCs w:val="18"/>
              </w:rPr>
            </w:pPr>
            <w:r w:rsidRPr="00732B83">
              <w:rPr>
                <w:sz w:val="18"/>
                <w:szCs w:val="18"/>
              </w:rPr>
              <w:t>4</w:t>
            </w:r>
          </w:p>
        </w:tc>
        <w:tc>
          <w:tcPr>
            <w:tcW w:w="1843" w:type="dxa"/>
            <w:gridSpan w:val="2"/>
            <w:shd w:val="clear" w:color="auto" w:fill="auto"/>
          </w:tcPr>
          <w:p w:rsidR="00BE1612" w:rsidRPr="00732B83" w:rsidRDefault="00BE1612" w:rsidP="00BE1612">
            <w:pPr>
              <w:tabs>
                <w:tab w:val="left" w:pos="1440"/>
              </w:tabs>
              <w:rPr>
                <w:sz w:val="18"/>
                <w:szCs w:val="18"/>
              </w:rPr>
            </w:pPr>
            <w:r w:rsidRPr="00732B83">
              <w:rPr>
                <w:sz w:val="18"/>
                <w:szCs w:val="18"/>
              </w:rPr>
              <w:t>5</w:t>
            </w:r>
          </w:p>
        </w:tc>
        <w:tc>
          <w:tcPr>
            <w:tcW w:w="992" w:type="dxa"/>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6</w:t>
            </w:r>
          </w:p>
        </w:tc>
      </w:tr>
      <w:tr w:rsidR="00BE1612" w:rsidRPr="00732B83" w:rsidTr="00E331DD">
        <w:trPr>
          <w:trHeight w:val="308"/>
        </w:trPr>
        <w:tc>
          <w:tcPr>
            <w:tcW w:w="9889" w:type="dxa"/>
            <w:gridSpan w:val="9"/>
            <w:shd w:val="clear" w:color="auto" w:fill="auto"/>
          </w:tcPr>
          <w:p w:rsidR="00F22155" w:rsidRDefault="00F22155" w:rsidP="00FA70FE">
            <w:pPr>
              <w:tabs>
                <w:tab w:val="left" w:pos="-3261"/>
                <w:tab w:val="left" w:pos="2268"/>
              </w:tabs>
              <w:jc w:val="center"/>
              <w:rPr>
                <w:sz w:val="18"/>
                <w:szCs w:val="18"/>
              </w:rPr>
            </w:pPr>
          </w:p>
          <w:p w:rsidR="00BE1612" w:rsidRDefault="00BE1612" w:rsidP="00FA70FE">
            <w:pPr>
              <w:tabs>
                <w:tab w:val="left" w:pos="-3261"/>
                <w:tab w:val="left" w:pos="2268"/>
              </w:tabs>
              <w:jc w:val="center"/>
              <w:rPr>
                <w:sz w:val="18"/>
                <w:szCs w:val="18"/>
              </w:rPr>
            </w:pPr>
            <w:r w:rsidRPr="00732B83">
              <w:rPr>
                <w:sz w:val="18"/>
                <w:szCs w:val="18"/>
              </w:rPr>
              <w:t>1.Основные виды разрешенного использования</w:t>
            </w:r>
          </w:p>
          <w:p w:rsidR="00F22155" w:rsidRPr="00732B83" w:rsidRDefault="00F22155" w:rsidP="00FA70FE">
            <w:pPr>
              <w:tabs>
                <w:tab w:val="left" w:pos="-3261"/>
                <w:tab w:val="left" w:pos="2268"/>
              </w:tabs>
              <w:jc w:val="center"/>
              <w:rPr>
                <w:sz w:val="18"/>
                <w:szCs w:val="18"/>
              </w:rPr>
            </w:pPr>
          </w:p>
        </w:tc>
      </w:tr>
      <w:tr w:rsidR="00BE1612" w:rsidRPr="00732B83" w:rsidTr="00E331DD">
        <w:trPr>
          <w:trHeight w:val="1561"/>
        </w:trPr>
        <w:tc>
          <w:tcPr>
            <w:tcW w:w="534"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9C447B" w:rsidRPr="00732B83">
              <w:rPr>
                <w:rFonts w:ascii="Times New Roman" w:hAnsi="Times New Roman" w:cs="Times New Roman"/>
                <w:sz w:val="18"/>
                <w:szCs w:val="18"/>
              </w:rPr>
              <w:t>не устанавливается</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5E6B4F" w:rsidP="00BE16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BE1612" w:rsidRPr="00732B83" w:rsidTr="00E331DD">
        <w:trPr>
          <w:trHeight w:val="2888"/>
        </w:trPr>
        <w:tc>
          <w:tcPr>
            <w:tcW w:w="534"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732B83">
              <w:rPr>
                <w:rFonts w:ascii="Times New Roman" w:hAnsi="Times New Roman" w:cs="Times New Roman"/>
                <w:sz w:val="18"/>
                <w:szCs w:val="18"/>
              </w:rPr>
              <w:lastRenderedPageBreak/>
              <w:t>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2.1.1</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9C447B" w:rsidRPr="00732B83">
              <w:rPr>
                <w:rFonts w:ascii="Times New Roman" w:hAnsi="Times New Roman" w:cs="Times New Roman"/>
                <w:sz w:val="18"/>
                <w:szCs w:val="18"/>
              </w:rPr>
              <w:t>не устанавливается</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BE1612" w:rsidRPr="00732B83" w:rsidTr="00E331DD">
        <w:trPr>
          <w:trHeight w:val="1337"/>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1.3</w:t>
            </w:r>
          </w:p>
        </w:tc>
        <w:tc>
          <w:tcPr>
            <w:tcW w:w="1559"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9C447B" w:rsidRPr="00732B83">
              <w:rPr>
                <w:rFonts w:ascii="Times New Roman" w:hAnsi="Times New Roman" w:cs="Times New Roman"/>
                <w:sz w:val="18"/>
                <w:szCs w:val="18"/>
              </w:rPr>
              <w:t>не устанавливается</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2.3</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970AE7">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5E6B4F" w:rsidRPr="00732B83" w:rsidTr="00E331DD">
        <w:trPr>
          <w:trHeight w:val="892"/>
        </w:trPr>
        <w:tc>
          <w:tcPr>
            <w:tcW w:w="534" w:type="dxa"/>
            <w:shd w:val="clear" w:color="auto" w:fill="auto"/>
          </w:tcPr>
          <w:p w:rsidR="005E6B4F" w:rsidRPr="00732B83" w:rsidRDefault="00B112E6"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559" w:type="dxa"/>
            <w:gridSpan w:val="2"/>
            <w:shd w:val="clear" w:color="auto" w:fill="auto"/>
          </w:tcPr>
          <w:p w:rsidR="005E6B4F" w:rsidRPr="00732B83" w:rsidRDefault="005E6B4F" w:rsidP="00E331DD">
            <w:pPr>
              <w:pStyle w:val="ConsPlusNormal"/>
              <w:ind w:firstLine="0"/>
              <w:jc w:val="both"/>
              <w:rPr>
                <w:rFonts w:ascii="Times New Roman" w:hAnsi="Times New Roman" w:cs="Times New Roman"/>
                <w:sz w:val="18"/>
                <w:szCs w:val="18"/>
              </w:rPr>
            </w:pPr>
            <w:r w:rsidRPr="005E6B4F">
              <w:rPr>
                <w:rFonts w:ascii="Times New Roman" w:hAnsi="Times New Roman" w:cs="Times New Roman"/>
                <w:sz w:val="18"/>
                <w:szCs w:val="18"/>
              </w:rPr>
              <w:t>Передвижное жилье</w:t>
            </w:r>
          </w:p>
        </w:tc>
        <w:tc>
          <w:tcPr>
            <w:tcW w:w="4111" w:type="dxa"/>
            <w:gridSpan w:val="2"/>
            <w:shd w:val="clear" w:color="auto" w:fill="auto"/>
          </w:tcPr>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Размещение  сооружений</w:t>
            </w:r>
            <w:r>
              <w:rPr>
                <w:rFonts w:ascii="Times New Roman" w:hAnsi="Times New Roman" w:cs="Times New Roman"/>
                <w:sz w:val="18"/>
                <w:szCs w:val="18"/>
              </w:rPr>
              <w:t xml:space="preserve"> пригодных  к </w:t>
            </w:r>
            <w:r w:rsidRPr="005E6B4F">
              <w:rPr>
                <w:rFonts w:ascii="Times New Roman" w:hAnsi="Times New Roman" w:cs="Times New Roman"/>
                <w:sz w:val="18"/>
                <w:szCs w:val="18"/>
              </w:rPr>
              <w:t>использованию в</w:t>
            </w:r>
            <w:r>
              <w:rPr>
                <w:rFonts w:ascii="Times New Roman" w:hAnsi="Times New Roman" w:cs="Times New Roman"/>
                <w:sz w:val="18"/>
                <w:szCs w:val="18"/>
              </w:rPr>
              <w:t xml:space="preserve"> </w:t>
            </w:r>
            <w:r w:rsidRPr="005E6B4F">
              <w:rPr>
                <w:rFonts w:ascii="Times New Roman" w:hAnsi="Times New Roman" w:cs="Times New Roman"/>
                <w:sz w:val="18"/>
                <w:szCs w:val="18"/>
              </w:rPr>
              <w:t>качестве  жилья  (палаточные</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городки,  кемпинги,  жилые</w:t>
            </w:r>
            <w:r>
              <w:rPr>
                <w:rFonts w:ascii="Times New Roman" w:hAnsi="Times New Roman" w:cs="Times New Roman"/>
                <w:sz w:val="18"/>
                <w:szCs w:val="18"/>
              </w:rPr>
              <w:t xml:space="preserve"> </w:t>
            </w:r>
            <w:r w:rsidRPr="005E6B4F">
              <w:rPr>
                <w:rFonts w:ascii="Times New Roman" w:hAnsi="Times New Roman" w:cs="Times New Roman"/>
                <w:sz w:val="18"/>
                <w:szCs w:val="18"/>
              </w:rPr>
              <w:t>вагончики,  жилые  прицепы)  с</w:t>
            </w:r>
            <w:r>
              <w:rPr>
                <w:rFonts w:ascii="Times New Roman" w:hAnsi="Times New Roman" w:cs="Times New Roman"/>
                <w:sz w:val="18"/>
                <w:szCs w:val="18"/>
              </w:rPr>
              <w:t xml:space="preserve"> </w:t>
            </w:r>
            <w:r w:rsidRPr="005E6B4F">
              <w:rPr>
                <w:rFonts w:ascii="Times New Roman" w:hAnsi="Times New Roman" w:cs="Times New Roman"/>
                <w:sz w:val="18"/>
                <w:szCs w:val="18"/>
              </w:rPr>
              <w:t>возможностью  подключения</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названных  сооружений  к</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инженерным  сетям</w:t>
            </w:r>
            <w:r>
              <w:rPr>
                <w:rFonts w:ascii="Times New Roman" w:hAnsi="Times New Roman" w:cs="Times New Roman"/>
                <w:sz w:val="18"/>
                <w:szCs w:val="18"/>
              </w:rPr>
              <w:t>,</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находящимся  на  земельном</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участке  или  на  земельных</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участках,  имеющих</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инженерные  сооружения</w:t>
            </w:r>
            <w:r>
              <w:rPr>
                <w:rFonts w:ascii="Times New Roman" w:hAnsi="Times New Roman" w:cs="Times New Roman"/>
                <w:sz w:val="18"/>
                <w:szCs w:val="18"/>
              </w:rPr>
              <w:t xml:space="preserve"> </w:t>
            </w:r>
            <w:r w:rsidRPr="005E6B4F">
              <w:rPr>
                <w:rFonts w:ascii="Times New Roman" w:hAnsi="Times New Roman" w:cs="Times New Roman"/>
                <w:sz w:val="18"/>
                <w:szCs w:val="18"/>
              </w:rPr>
              <w:t>предназначенных  для  общего</w:t>
            </w:r>
          </w:p>
          <w:p w:rsidR="005E6B4F" w:rsidRPr="00732B83" w:rsidRDefault="005E6B4F" w:rsidP="005E6B4F">
            <w:pPr>
              <w:pStyle w:val="ConsPlusNormal"/>
              <w:ind w:left="34" w:firstLine="0"/>
              <w:jc w:val="both"/>
              <w:rPr>
                <w:rFonts w:ascii="Times New Roman" w:hAnsi="Times New Roman" w:cs="Times New Roman"/>
                <w:sz w:val="18"/>
                <w:szCs w:val="18"/>
              </w:rPr>
            </w:pPr>
            <w:r w:rsidRPr="005E6B4F">
              <w:rPr>
                <w:rFonts w:ascii="Times New Roman" w:hAnsi="Times New Roman" w:cs="Times New Roman"/>
                <w:sz w:val="18"/>
                <w:szCs w:val="18"/>
              </w:rPr>
              <w:t>пользования</w:t>
            </w:r>
          </w:p>
        </w:tc>
        <w:tc>
          <w:tcPr>
            <w:tcW w:w="850" w:type="dxa"/>
            <w:shd w:val="clear" w:color="auto" w:fill="auto"/>
          </w:tcPr>
          <w:p w:rsidR="005E6B4F" w:rsidRPr="00732B83" w:rsidRDefault="005E6B4F" w:rsidP="00FA70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843" w:type="dxa"/>
            <w:gridSpan w:val="2"/>
            <w:shd w:val="clear" w:color="auto" w:fill="auto"/>
          </w:tcPr>
          <w:p w:rsidR="005E6B4F" w:rsidRDefault="003C349E"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w:t>
            </w:r>
            <w:r w:rsidR="005E6B4F">
              <w:rPr>
                <w:rFonts w:ascii="Times New Roman" w:hAnsi="Times New Roman" w:cs="Times New Roman"/>
                <w:sz w:val="18"/>
                <w:szCs w:val="18"/>
              </w:rPr>
              <w:t xml:space="preserve"> кв.м. </w:t>
            </w:r>
          </w:p>
          <w:p w:rsidR="005E6B4F"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 кв.м.</w:t>
            </w:r>
          </w:p>
        </w:tc>
        <w:tc>
          <w:tcPr>
            <w:tcW w:w="992" w:type="dxa"/>
            <w:shd w:val="clear" w:color="auto" w:fill="auto"/>
          </w:tcPr>
          <w:p w:rsidR="005E6B4F" w:rsidRPr="00732B83" w:rsidRDefault="005E6B4F" w:rsidP="005E6B4F">
            <w:pPr>
              <w:ind w:firstLine="0"/>
              <w:jc w:val="center"/>
              <w:rPr>
                <w:sz w:val="18"/>
                <w:szCs w:val="18"/>
              </w:rPr>
            </w:pPr>
            <w:r>
              <w:rPr>
                <w:sz w:val="18"/>
                <w:szCs w:val="18"/>
              </w:rPr>
              <w:t>50</w:t>
            </w:r>
          </w:p>
        </w:tc>
      </w:tr>
      <w:tr w:rsidR="008F79E8" w:rsidRPr="00732B83" w:rsidTr="008F79E8">
        <w:trPr>
          <w:trHeight w:val="892"/>
        </w:trPr>
        <w:tc>
          <w:tcPr>
            <w:tcW w:w="534" w:type="dxa"/>
            <w:shd w:val="clear" w:color="auto" w:fill="auto"/>
          </w:tcPr>
          <w:p w:rsidR="008F79E8"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59" w:type="dxa"/>
            <w:gridSpan w:val="2"/>
            <w:shd w:val="clear" w:color="auto" w:fill="auto"/>
          </w:tcPr>
          <w:p w:rsidR="008F79E8" w:rsidRPr="00732B83" w:rsidRDefault="008F79E8"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111" w:type="dxa"/>
            <w:gridSpan w:val="2"/>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892"/>
        </w:trPr>
        <w:tc>
          <w:tcPr>
            <w:tcW w:w="534" w:type="dxa"/>
            <w:shd w:val="clear" w:color="auto" w:fill="auto"/>
          </w:tcPr>
          <w:p w:rsidR="008F79E8"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9" w:type="dxa"/>
            <w:gridSpan w:val="2"/>
            <w:shd w:val="clear" w:color="auto" w:fill="auto"/>
          </w:tcPr>
          <w:p w:rsidR="008F79E8" w:rsidRPr="00732B83" w:rsidRDefault="008F79E8"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4111" w:type="dxa"/>
            <w:gridSpan w:val="2"/>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112E6" w:rsidRPr="00732B83" w:rsidTr="00B112E6">
        <w:trPr>
          <w:trHeight w:val="892"/>
        </w:trPr>
        <w:tc>
          <w:tcPr>
            <w:tcW w:w="534" w:type="dxa"/>
            <w:shd w:val="clear" w:color="auto" w:fill="auto"/>
          </w:tcPr>
          <w:p w:rsidR="00B112E6" w:rsidRPr="00732B83" w:rsidRDefault="00B112E6"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E5803">
              <w:rPr>
                <w:rFonts w:ascii="Times New Roman" w:hAnsi="Times New Roman" w:cs="Times New Roman"/>
                <w:sz w:val="18"/>
                <w:szCs w:val="18"/>
              </w:rPr>
              <w:t>8</w:t>
            </w:r>
          </w:p>
        </w:tc>
        <w:tc>
          <w:tcPr>
            <w:tcW w:w="1559" w:type="dxa"/>
            <w:gridSpan w:val="2"/>
            <w:shd w:val="clear" w:color="auto" w:fill="auto"/>
          </w:tcPr>
          <w:p w:rsidR="00B112E6" w:rsidRPr="00732B83" w:rsidRDefault="00B112E6" w:rsidP="008F79E8">
            <w:pPr>
              <w:autoSpaceDE w:val="0"/>
              <w:autoSpaceDN w:val="0"/>
              <w:adjustRightInd w:val="0"/>
              <w:ind w:firstLine="0"/>
              <w:rPr>
                <w:sz w:val="18"/>
                <w:szCs w:val="18"/>
              </w:rPr>
            </w:pPr>
            <w:r w:rsidRPr="00732B83">
              <w:rPr>
                <w:sz w:val="18"/>
                <w:szCs w:val="18"/>
              </w:rPr>
              <w:t>Объекты гаражного назначения</w:t>
            </w:r>
          </w:p>
        </w:tc>
        <w:tc>
          <w:tcPr>
            <w:tcW w:w="4111" w:type="dxa"/>
            <w:gridSpan w:val="2"/>
            <w:shd w:val="clear" w:color="auto" w:fill="auto"/>
          </w:tcPr>
          <w:p w:rsidR="00B112E6" w:rsidRPr="00732B83" w:rsidRDefault="00B112E6" w:rsidP="008F79E8">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 xml:space="preserve">без возможности </w:t>
            </w:r>
            <w:r w:rsidRPr="00732B83">
              <w:rPr>
                <w:sz w:val="18"/>
                <w:szCs w:val="18"/>
                <w:highlight w:val="yellow"/>
              </w:rPr>
              <w:lastRenderedPageBreak/>
              <w:t>размещения автомобильных моек</w:t>
            </w:r>
          </w:p>
        </w:tc>
        <w:tc>
          <w:tcPr>
            <w:tcW w:w="850" w:type="dxa"/>
            <w:shd w:val="clear" w:color="auto" w:fill="auto"/>
          </w:tcPr>
          <w:p w:rsidR="00B112E6" w:rsidRPr="00732B83" w:rsidRDefault="00B112E6" w:rsidP="008F79E8">
            <w:pPr>
              <w:autoSpaceDE w:val="0"/>
              <w:autoSpaceDN w:val="0"/>
              <w:adjustRightInd w:val="0"/>
              <w:jc w:val="center"/>
              <w:rPr>
                <w:sz w:val="18"/>
                <w:szCs w:val="18"/>
              </w:rPr>
            </w:pPr>
            <w:r w:rsidRPr="00732B83">
              <w:rPr>
                <w:sz w:val="18"/>
                <w:szCs w:val="18"/>
              </w:rPr>
              <w:lastRenderedPageBreak/>
              <w:t>2</w:t>
            </w:r>
            <w:r>
              <w:rPr>
                <w:sz w:val="18"/>
                <w:szCs w:val="18"/>
              </w:rPr>
              <w:t>2</w:t>
            </w:r>
            <w:r w:rsidRPr="00732B83">
              <w:rPr>
                <w:sz w:val="18"/>
                <w:szCs w:val="18"/>
              </w:rPr>
              <w:t>.7.1</w:t>
            </w:r>
          </w:p>
        </w:tc>
        <w:tc>
          <w:tcPr>
            <w:tcW w:w="1843" w:type="dxa"/>
            <w:gridSpan w:val="2"/>
            <w:shd w:val="clear" w:color="auto" w:fill="auto"/>
          </w:tcPr>
          <w:p w:rsidR="00B112E6" w:rsidRPr="00732B83" w:rsidRDefault="003C349E" w:rsidP="003C349E">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r>
              <w:rPr>
                <w:rFonts w:ascii="Times New Roman" w:hAnsi="Times New Roman" w:cs="Times New Roman"/>
                <w:sz w:val="18"/>
                <w:szCs w:val="18"/>
              </w:rPr>
              <w:t xml:space="preserve"> </w:t>
            </w:r>
            <w:r w:rsidR="00E71892">
              <w:rPr>
                <w:rFonts w:ascii="Times New Roman" w:hAnsi="Times New Roman" w:cs="Times New Roman"/>
                <w:sz w:val="18"/>
                <w:szCs w:val="18"/>
              </w:rPr>
              <w:t xml:space="preserve">макс. – 500 </w:t>
            </w:r>
            <w:r w:rsidR="00B112E6" w:rsidRPr="00732B83">
              <w:rPr>
                <w:rFonts w:ascii="Times New Roman" w:hAnsi="Times New Roman" w:cs="Times New Roman"/>
                <w:sz w:val="18"/>
                <w:szCs w:val="18"/>
              </w:rPr>
              <w:t>кв.м</w:t>
            </w:r>
          </w:p>
        </w:tc>
        <w:tc>
          <w:tcPr>
            <w:tcW w:w="992" w:type="dxa"/>
            <w:shd w:val="clear" w:color="auto" w:fill="auto"/>
          </w:tcPr>
          <w:p w:rsidR="00B112E6" w:rsidRPr="00732B83" w:rsidRDefault="00B112E6" w:rsidP="008F79E8">
            <w:pPr>
              <w:rPr>
                <w:sz w:val="18"/>
                <w:szCs w:val="18"/>
              </w:rPr>
            </w:pPr>
          </w:p>
          <w:p w:rsidR="00B112E6" w:rsidRPr="00732B83" w:rsidRDefault="00B112E6" w:rsidP="008F79E8">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BE1612" w:rsidRPr="00732B83" w:rsidTr="00E331DD">
        <w:trPr>
          <w:trHeight w:val="287"/>
        </w:trPr>
        <w:tc>
          <w:tcPr>
            <w:tcW w:w="7054" w:type="dxa"/>
            <w:gridSpan w:val="6"/>
            <w:shd w:val="clear" w:color="auto" w:fill="auto"/>
          </w:tcPr>
          <w:p w:rsidR="00BE1612" w:rsidRDefault="00BE1612" w:rsidP="00FA70FE">
            <w:pPr>
              <w:jc w:val="center"/>
              <w:rPr>
                <w:sz w:val="18"/>
                <w:szCs w:val="18"/>
                <w:u w:val="single"/>
              </w:rPr>
            </w:pPr>
          </w:p>
          <w:p w:rsidR="00BE1612" w:rsidRPr="00732B83" w:rsidRDefault="00BE1612" w:rsidP="00FA70FE">
            <w:pPr>
              <w:jc w:val="center"/>
              <w:rPr>
                <w:sz w:val="18"/>
                <w:szCs w:val="18"/>
                <w:u w:val="single"/>
              </w:rPr>
            </w:pPr>
            <w:r w:rsidRPr="00732B83">
              <w:rPr>
                <w:sz w:val="18"/>
                <w:szCs w:val="18"/>
                <w:u w:val="single"/>
              </w:rPr>
              <w:t>2.Условно разрешенные виды использования:</w:t>
            </w:r>
          </w:p>
          <w:p w:rsidR="00BE1612" w:rsidRPr="00732B83" w:rsidRDefault="00BE1612" w:rsidP="00FA70FE">
            <w:pPr>
              <w:pStyle w:val="ConsPlusNormal"/>
              <w:ind w:firstLine="0"/>
              <w:jc w:val="center"/>
              <w:rPr>
                <w:rFonts w:ascii="Times New Roman" w:hAnsi="Times New Roman" w:cs="Times New Roman"/>
                <w:sz w:val="18"/>
                <w:szCs w:val="18"/>
              </w:rPr>
            </w:pPr>
          </w:p>
        </w:tc>
        <w:tc>
          <w:tcPr>
            <w:tcW w:w="1843" w:type="dxa"/>
            <w:gridSpan w:val="2"/>
            <w:shd w:val="clear" w:color="auto" w:fill="auto"/>
          </w:tcPr>
          <w:p w:rsidR="00BE1612" w:rsidRPr="00732B83" w:rsidRDefault="00BE1612" w:rsidP="00E331DD">
            <w:pPr>
              <w:rPr>
                <w:sz w:val="18"/>
                <w:szCs w:val="18"/>
              </w:rPr>
            </w:pPr>
          </w:p>
          <w:p w:rsidR="00BE1612" w:rsidRPr="00732B83" w:rsidRDefault="00BE1612" w:rsidP="00E331DD">
            <w:pPr>
              <w:pStyle w:val="ConsPlusNormal"/>
              <w:ind w:firstLine="0"/>
              <w:jc w:val="center"/>
              <w:rPr>
                <w:rFonts w:ascii="Times New Roman" w:hAnsi="Times New Roman" w:cs="Times New Roman"/>
                <w:sz w:val="18"/>
                <w:szCs w:val="18"/>
              </w:rPr>
            </w:pPr>
          </w:p>
        </w:tc>
        <w:tc>
          <w:tcPr>
            <w:tcW w:w="992" w:type="dxa"/>
            <w:shd w:val="clear" w:color="auto" w:fill="auto"/>
          </w:tcPr>
          <w:p w:rsidR="00BE1612" w:rsidRPr="00732B83" w:rsidRDefault="00BE1612" w:rsidP="00E331DD">
            <w:pPr>
              <w:rPr>
                <w:sz w:val="18"/>
                <w:szCs w:val="18"/>
              </w:rPr>
            </w:pPr>
          </w:p>
          <w:p w:rsidR="00BE1612" w:rsidRPr="00732B83" w:rsidRDefault="00BE1612" w:rsidP="00E331DD">
            <w:pPr>
              <w:pStyle w:val="ConsPlusNormal"/>
              <w:ind w:firstLine="0"/>
              <w:jc w:val="center"/>
              <w:rPr>
                <w:rFonts w:ascii="Times New Roman" w:hAnsi="Times New Roman" w:cs="Times New Roman"/>
                <w:sz w:val="18"/>
                <w:szCs w:val="18"/>
              </w:rPr>
            </w:pP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shd w:val="clear" w:color="auto" w:fill="auto"/>
          </w:tcPr>
          <w:p w:rsidR="00BE1612" w:rsidRPr="00732B83" w:rsidRDefault="00BE1612" w:rsidP="00BE161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размещение которых предусмотрено видами разрешенного ис</w:t>
            </w:r>
            <w:r w:rsidR="0041209C">
              <w:rPr>
                <w:rFonts w:ascii="Times New Roman" w:hAnsi="Times New Roman" w:cs="Times New Roman"/>
                <w:sz w:val="18"/>
                <w:szCs w:val="18"/>
              </w:rPr>
              <w:t xml:space="preserve">пользования: коммунальное обслуживание, социальное обслуживание, бытовое обслуживание, здравоохранение, амбулаторно-клиническое обслуживание, дошкольное, начальное и среднее общее образование, культурное развитие, религиозное использование, амбулаторно-ветеринарное обслуживание, деловое управление, рынки, магазины, общественное питание, гостиничное обслуживание, обслуживание автотранспорта, </w:t>
            </w:r>
            <w:r>
              <w:rPr>
                <w:rFonts w:ascii="Times New Roman" w:hAnsi="Times New Roman" w:cs="Times New Roman"/>
                <w:sz w:val="18"/>
                <w:szCs w:val="18"/>
              </w:rPr>
              <w:t xml:space="preserve"> </w:t>
            </w:r>
            <w:r w:rsidRPr="00732B83">
              <w:rPr>
                <w:rFonts w:ascii="Times New Roman" w:hAnsi="Times New Roman" w:cs="Times New Roman"/>
                <w:sz w:val="18"/>
                <w:szCs w:val="18"/>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E1612" w:rsidRPr="00732B83" w:rsidRDefault="00BE1612" w:rsidP="00E331DD">
            <w:pPr>
              <w:pStyle w:val="ConsPlusNormal"/>
              <w:jc w:val="both"/>
              <w:rPr>
                <w:rFonts w:ascii="Times New Roman" w:hAnsi="Times New Roman" w:cs="Times New Roman"/>
                <w:sz w:val="18"/>
                <w:szCs w:val="18"/>
              </w:rPr>
            </w:pP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shd w:val="clear" w:color="auto" w:fill="auto"/>
          </w:tcPr>
          <w:p w:rsidR="00BE1612" w:rsidRPr="00732B83" w:rsidRDefault="00BE1612" w:rsidP="00E331DD">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1E5803">
              <w:rPr>
                <w:rFonts w:ascii="Times New Roman" w:hAnsi="Times New Roman" w:cs="Times New Roman"/>
                <w:sz w:val="18"/>
                <w:szCs w:val="18"/>
              </w:rPr>
              <w:t>5</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6</w:t>
            </w:r>
          </w:p>
        </w:tc>
        <w:tc>
          <w:tcPr>
            <w:tcW w:w="1560"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shd w:val="clear" w:color="auto" w:fill="auto"/>
          </w:tcPr>
          <w:p w:rsidR="00BE1612" w:rsidRPr="00732B83" w:rsidRDefault="00BE1612" w:rsidP="00E331DD">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7</w:t>
            </w:r>
          </w:p>
        </w:tc>
        <w:tc>
          <w:tcPr>
            <w:tcW w:w="1560"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8</w:t>
            </w:r>
          </w:p>
        </w:tc>
        <w:tc>
          <w:tcPr>
            <w:tcW w:w="1560"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310"/>
        </w:trPr>
        <w:tc>
          <w:tcPr>
            <w:tcW w:w="9889" w:type="dxa"/>
            <w:gridSpan w:val="9"/>
            <w:shd w:val="clear" w:color="auto" w:fill="auto"/>
          </w:tcPr>
          <w:p w:rsidR="00FA70FE" w:rsidRDefault="00FA70FE" w:rsidP="00FA70FE">
            <w:pPr>
              <w:autoSpaceDE w:val="0"/>
              <w:autoSpaceDN w:val="0"/>
              <w:adjustRightInd w:val="0"/>
              <w:jc w:val="center"/>
              <w:rPr>
                <w:sz w:val="18"/>
                <w:szCs w:val="18"/>
                <w:u w:val="single"/>
              </w:rPr>
            </w:pPr>
          </w:p>
          <w:p w:rsidR="00BE1612" w:rsidRPr="00732B83" w:rsidRDefault="00BE1612" w:rsidP="00FA70FE">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E1612" w:rsidRPr="00732B83" w:rsidRDefault="00BE1612" w:rsidP="00FA70FE">
            <w:pPr>
              <w:autoSpaceDE w:val="0"/>
              <w:autoSpaceDN w:val="0"/>
              <w:adjustRightInd w:val="0"/>
              <w:jc w:val="center"/>
              <w:rPr>
                <w:sz w:val="18"/>
                <w:szCs w:val="18"/>
              </w:rPr>
            </w:pPr>
          </w:p>
        </w:tc>
      </w:tr>
      <w:tr w:rsidR="00BE1612" w:rsidRPr="00732B83" w:rsidTr="00E331DD">
        <w:trPr>
          <w:trHeight w:val="892"/>
        </w:trPr>
        <w:tc>
          <w:tcPr>
            <w:tcW w:w="534" w:type="dxa"/>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9" w:type="dxa"/>
            <w:gridSpan w:val="2"/>
            <w:shd w:val="clear" w:color="auto" w:fill="auto"/>
          </w:tcPr>
          <w:p w:rsidR="00BE1612" w:rsidRPr="00732B83" w:rsidRDefault="00BE1612"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32B83">
              <w:rPr>
                <w:rFonts w:ascii="Times New Roman" w:hAnsi="Times New Roman" w:cs="Times New Roman"/>
                <w:sz w:val="18"/>
                <w:szCs w:val="1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3.4</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bookmarkStart w:id="97" w:name="P426"/>
            <w:bookmarkEnd w:id="97"/>
            <w:r w:rsidRPr="00732B83">
              <w:rPr>
                <w:rFonts w:ascii="Times New Roman" w:hAnsi="Times New Roman" w:cs="Times New Roman"/>
                <w:sz w:val="18"/>
                <w:szCs w:val="18"/>
              </w:rPr>
              <w:t>7.5</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BE1612" w:rsidRDefault="00BE1612" w:rsidP="00BE1612">
      <w:pPr>
        <w:tabs>
          <w:tab w:val="left" w:pos="4425"/>
        </w:tabs>
      </w:pPr>
    </w:p>
    <w:p w:rsidR="00FA70FE" w:rsidRDefault="00FA70FE" w:rsidP="00BE1612">
      <w:pPr>
        <w:tabs>
          <w:tab w:val="left" w:pos="4425"/>
        </w:tabs>
      </w:pPr>
    </w:p>
    <w:p w:rsidR="00FA70FE" w:rsidRPr="00FA70FE" w:rsidRDefault="00FA70FE" w:rsidP="00FA70FE">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 </w:t>
      </w:r>
      <w:r>
        <w:rPr>
          <w:sz w:val="22"/>
          <w:szCs w:val="22"/>
        </w:rPr>
        <w:t>жилой застройки</w:t>
      </w:r>
      <w:r w:rsidRPr="001C1CA8">
        <w:rPr>
          <w:sz w:val="22"/>
          <w:szCs w:val="22"/>
        </w:rPr>
        <w:t>:</w:t>
      </w:r>
    </w:p>
    <w:p w:rsidR="00FA70FE" w:rsidRPr="00FA70FE" w:rsidRDefault="00FA70FE" w:rsidP="00FA70FE">
      <w:pPr>
        <w:tabs>
          <w:tab w:val="left" w:pos="1440"/>
        </w:tabs>
        <w:rPr>
          <w:sz w:val="22"/>
          <w:szCs w:val="22"/>
        </w:rPr>
      </w:pPr>
    </w:p>
    <w:p w:rsidR="00FA70FE" w:rsidRDefault="00FA70FE" w:rsidP="00FA70FE">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w:t>
      </w:r>
    </w:p>
    <w:p w:rsidR="00FA70FE" w:rsidRDefault="00FA70FE" w:rsidP="00FA70FE">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FA70FE" w:rsidRPr="00722392" w:rsidRDefault="00FA70FE" w:rsidP="00FA70FE">
      <w:pPr>
        <w:tabs>
          <w:tab w:val="left" w:pos="1620"/>
        </w:tabs>
        <w:ind w:left="1620" w:hanging="540"/>
        <w:rPr>
          <w:sz w:val="22"/>
          <w:szCs w:val="22"/>
        </w:rPr>
      </w:pPr>
      <w:r w:rsidRPr="00722392">
        <w:rPr>
          <w:sz w:val="22"/>
          <w:szCs w:val="22"/>
        </w:rPr>
        <w:tab/>
        <w:t>расстояние от границ землевладения до строения, а также между строениями:</w:t>
      </w:r>
    </w:p>
    <w:p w:rsidR="00FA70FE" w:rsidRPr="00722392" w:rsidRDefault="00FA70FE" w:rsidP="00FA70FE">
      <w:pPr>
        <w:tabs>
          <w:tab w:val="left" w:pos="2160"/>
        </w:tabs>
        <w:ind w:left="2160" w:hanging="540"/>
        <w:rPr>
          <w:sz w:val="22"/>
          <w:szCs w:val="22"/>
        </w:rPr>
      </w:pPr>
      <w:r w:rsidRPr="00722392">
        <w:rPr>
          <w:sz w:val="22"/>
          <w:szCs w:val="22"/>
        </w:rPr>
        <w:t>2.1)</w:t>
      </w:r>
      <w:r w:rsidRPr="00722392">
        <w:rPr>
          <w:sz w:val="22"/>
          <w:szCs w:val="22"/>
        </w:rPr>
        <w:tab/>
        <w:t>между фронтальной границей учас</w:t>
      </w:r>
      <w:r w:rsidR="0045040B">
        <w:rPr>
          <w:sz w:val="22"/>
          <w:szCs w:val="22"/>
        </w:rPr>
        <w:t>тка и основным строением – до 6</w:t>
      </w:r>
      <w:r w:rsidRPr="00722392">
        <w:rPr>
          <w:sz w:val="22"/>
          <w:szCs w:val="22"/>
        </w:rPr>
        <w:t xml:space="preserve"> м;</w:t>
      </w:r>
    </w:p>
    <w:p w:rsidR="00FA70FE" w:rsidRPr="00722392" w:rsidRDefault="00FA70FE" w:rsidP="00FA70FE">
      <w:pPr>
        <w:tabs>
          <w:tab w:val="left" w:pos="2160"/>
        </w:tabs>
        <w:ind w:left="2160" w:hanging="540"/>
        <w:rPr>
          <w:sz w:val="22"/>
          <w:szCs w:val="22"/>
        </w:rPr>
      </w:pPr>
      <w:r w:rsidRPr="00722392">
        <w:rPr>
          <w:sz w:val="22"/>
          <w:szCs w:val="22"/>
        </w:rPr>
        <w:t>2.2)</w:t>
      </w:r>
      <w:r w:rsidRPr="00722392">
        <w:rPr>
          <w:sz w:val="22"/>
          <w:szCs w:val="22"/>
        </w:rPr>
        <w:tab/>
        <w:t>расстояние от основного строения до:</w:t>
      </w:r>
    </w:p>
    <w:p w:rsidR="00FA70FE" w:rsidRPr="00722392" w:rsidRDefault="00FA70FE" w:rsidP="00FA70FE">
      <w:pPr>
        <w:tabs>
          <w:tab w:val="left" w:pos="2700"/>
        </w:tabs>
        <w:ind w:left="2700" w:hanging="552"/>
        <w:rPr>
          <w:sz w:val="22"/>
          <w:szCs w:val="22"/>
        </w:rPr>
      </w:pPr>
      <w:r w:rsidRPr="00722392">
        <w:rPr>
          <w:sz w:val="22"/>
          <w:szCs w:val="22"/>
        </w:rPr>
        <w:t>-</w:t>
      </w:r>
      <w:r w:rsidRPr="00722392">
        <w:rPr>
          <w:sz w:val="22"/>
          <w:szCs w:val="22"/>
        </w:rPr>
        <w:tab/>
        <w:t>красной линии улицы не менее чем 5 м;</w:t>
      </w:r>
    </w:p>
    <w:p w:rsidR="00FA70FE" w:rsidRPr="00722392" w:rsidRDefault="00FA70FE" w:rsidP="00FA70FE">
      <w:pPr>
        <w:tabs>
          <w:tab w:val="left" w:pos="2700"/>
        </w:tabs>
        <w:ind w:left="2700" w:hanging="552"/>
        <w:rPr>
          <w:sz w:val="22"/>
          <w:szCs w:val="22"/>
        </w:rPr>
      </w:pPr>
      <w:r w:rsidRPr="00722392">
        <w:rPr>
          <w:sz w:val="22"/>
          <w:szCs w:val="22"/>
        </w:rPr>
        <w:t>-</w:t>
      </w:r>
      <w:r w:rsidRPr="00722392">
        <w:rPr>
          <w:sz w:val="22"/>
          <w:szCs w:val="22"/>
        </w:rPr>
        <w:tab/>
        <w:t>красной линии проездов не менее чем 3 м;</w:t>
      </w:r>
    </w:p>
    <w:p w:rsidR="00FA70FE" w:rsidRPr="00722392" w:rsidRDefault="00FA70FE" w:rsidP="00FA70FE">
      <w:pPr>
        <w:tabs>
          <w:tab w:val="left" w:pos="2160"/>
        </w:tabs>
        <w:ind w:left="2160" w:hanging="540"/>
        <w:rPr>
          <w:sz w:val="22"/>
          <w:szCs w:val="22"/>
        </w:rPr>
      </w:pPr>
      <w:r w:rsidRPr="00722392">
        <w:rPr>
          <w:sz w:val="22"/>
          <w:szCs w:val="22"/>
        </w:rPr>
        <w:t>2.3)</w:t>
      </w:r>
      <w:r w:rsidRPr="00722392">
        <w:rPr>
          <w:sz w:val="22"/>
          <w:szCs w:val="22"/>
        </w:rPr>
        <w:tab/>
        <w:t>расстояние от хозяйственных построек до красных линий улиц и проездов должно быть не менее 5 м;</w:t>
      </w:r>
    </w:p>
    <w:p w:rsidR="00FA70FE" w:rsidRPr="00722392" w:rsidRDefault="00FA70FE" w:rsidP="00FA70FE">
      <w:pPr>
        <w:tabs>
          <w:tab w:val="left" w:pos="2160"/>
        </w:tabs>
        <w:ind w:left="2160" w:hanging="540"/>
        <w:rPr>
          <w:sz w:val="22"/>
          <w:szCs w:val="22"/>
        </w:rPr>
      </w:pPr>
      <w:r w:rsidRPr="00722392">
        <w:rPr>
          <w:sz w:val="22"/>
          <w:szCs w:val="22"/>
        </w:rPr>
        <w:t>2.4)</w:t>
      </w:r>
      <w:r w:rsidRPr="00722392">
        <w:rPr>
          <w:sz w:val="22"/>
          <w:szCs w:val="22"/>
        </w:rPr>
        <w:tab/>
        <w:t>от границ соседнего участка до:</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основного строения – не менее 3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хозяйственных и прочих строений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до постройки для содержания скота и птицы – 4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открытой стоянки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отдельно стоящего гаража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стволов высокорослых деревьев – 4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стволов среднерослых деревьев – 2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кустарников – 1 м;</w:t>
      </w:r>
    </w:p>
    <w:p w:rsidR="00FA70FE" w:rsidRPr="00722392" w:rsidRDefault="00FA70FE" w:rsidP="00FA70FE">
      <w:pPr>
        <w:tabs>
          <w:tab w:val="left" w:pos="2160"/>
        </w:tabs>
        <w:ind w:left="2160" w:hanging="540"/>
        <w:rPr>
          <w:sz w:val="22"/>
          <w:szCs w:val="22"/>
        </w:rPr>
      </w:pPr>
      <w:r w:rsidRPr="00722392">
        <w:rPr>
          <w:sz w:val="22"/>
          <w:szCs w:val="22"/>
        </w:rPr>
        <w:t>2.5)</w:t>
      </w:r>
      <w:r w:rsidRPr="00722392">
        <w:rPr>
          <w:sz w:val="22"/>
          <w:szCs w:val="22"/>
        </w:rPr>
        <w:tab/>
        <w:t>расстояние от гаража и хозяйственных построек до жилого дома, расположенного на соседнем земельном участке, не менее 6 м;</w:t>
      </w:r>
    </w:p>
    <w:p w:rsidR="00FA70FE" w:rsidRPr="00722392" w:rsidRDefault="00FA70FE" w:rsidP="00FA70FE">
      <w:pPr>
        <w:tabs>
          <w:tab w:val="left" w:pos="2160"/>
        </w:tabs>
        <w:ind w:left="2160" w:hanging="540"/>
        <w:rPr>
          <w:sz w:val="22"/>
          <w:szCs w:val="22"/>
        </w:rPr>
      </w:pPr>
      <w:r w:rsidRPr="00722392">
        <w:rPr>
          <w:sz w:val="22"/>
          <w:szCs w:val="22"/>
        </w:rPr>
        <w:t>2.6)</w:t>
      </w:r>
      <w:r w:rsidRPr="00722392">
        <w:rPr>
          <w:sz w:val="22"/>
          <w:szCs w:val="22"/>
        </w:rPr>
        <w:tab/>
        <w:t xml:space="preserve">расстояние между хозяйственными постройками должно быть не менее 2 м; </w:t>
      </w:r>
    </w:p>
    <w:p w:rsidR="00FA70FE" w:rsidRPr="00722392" w:rsidRDefault="00FA70FE" w:rsidP="00FA70FE">
      <w:pPr>
        <w:tabs>
          <w:tab w:val="left" w:pos="2160"/>
        </w:tabs>
        <w:ind w:left="2160" w:hanging="540"/>
        <w:rPr>
          <w:sz w:val="22"/>
          <w:szCs w:val="22"/>
        </w:rPr>
      </w:pPr>
      <w:r w:rsidRPr="00722392">
        <w:rPr>
          <w:sz w:val="22"/>
          <w:szCs w:val="22"/>
        </w:rPr>
        <w:t>2.7)</w:t>
      </w:r>
      <w:r w:rsidRPr="00722392">
        <w:rPr>
          <w:sz w:val="22"/>
          <w:szCs w:val="22"/>
        </w:rPr>
        <w:tab/>
        <w:t>в соответствии с требованиями СНиП 2.07.01-89</w:t>
      </w:r>
      <w:r w:rsidRPr="00722392">
        <w:rPr>
          <w:sz w:val="22"/>
          <w:szCs w:val="22"/>
          <w:vertAlign w:val="superscript"/>
        </w:rPr>
        <w:t xml:space="preserve">* </w:t>
      </w:r>
      <w:r w:rsidRPr="00722392">
        <w:rPr>
          <w:sz w:val="22"/>
          <w:szCs w:val="22"/>
        </w:rPr>
        <w:t>«Градостроительство. Планировка и застройка городских и сельских поселений»:</w:t>
      </w:r>
    </w:p>
    <w:p w:rsidR="00FA70FE" w:rsidRPr="00722392" w:rsidRDefault="00FA70FE" w:rsidP="00FA70FE">
      <w:pPr>
        <w:tabs>
          <w:tab w:val="left" w:pos="2700"/>
        </w:tabs>
        <w:ind w:left="2700" w:hanging="540"/>
        <w:rPr>
          <w:sz w:val="22"/>
          <w:szCs w:val="22"/>
        </w:rPr>
      </w:pPr>
      <w:r w:rsidRPr="00722392">
        <w:rPr>
          <w:sz w:val="22"/>
          <w:szCs w:val="22"/>
        </w:rPr>
        <w:t>а)</w:t>
      </w:r>
      <w:r w:rsidRPr="00722392">
        <w:rPr>
          <w:sz w:val="22"/>
          <w:szCs w:val="22"/>
        </w:rPr>
        <w:tab/>
        <w:t>хозяйственные постройки следует размещать от границ участка на расстоянии не менее 1 м;</w:t>
      </w:r>
    </w:p>
    <w:p w:rsidR="00FA70FE" w:rsidRPr="00722392" w:rsidRDefault="00FA70FE" w:rsidP="00FA70FE">
      <w:pPr>
        <w:tabs>
          <w:tab w:val="left" w:pos="2700"/>
        </w:tabs>
        <w:overflowPunct w:val="0"/>
        <w:autoSpaceDE w:val="0"/>
        <w:autoSpaceDN w:val="0"/>
        <w:adjustRightInd w:val="0"/>
        <w:ind w:left="2700" w:hanging="540"/>
        <w:rPr>
          <w:sz w:val="22"/>
          <w:szCs w:val="22"/>
        </w:rPr>
      </w:pPr>
      <w:r w:rsidRPr="00722392">
        <w:rPr>
          <w:sz w:val="22"/>
          <w:szCs w:val="22"/>
        </w:rPr>
        <w:t>б)</w:t>
      </w:r>
      <w:r w:rsidRPr="00722392">
        <w:rPr>
          <w:sz w:val="22"/>
          <w:szCs w:val="22"/>
        </w:rPr>
        <w:tab/>
        <w:t xml:space="preserve">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w:t>
      </w:r>
      <w:r w:rsidRPr="00722392">
        <w:rPr>
          <w:sz w:val="22"/>
          <w:szCs w:val="22"/>
        </w:rPr>
        <w:lastRenderedPageBreak/>
        <w:t>блоков каждая. Площадь застройки сблокированных сараев для скота не должна превышать 800 м</w:t>
      </w:r>
      <w:r w:rsidRPr="00722392">
        <w:rPr>
          <w:sz w:val="22"/>
          <w:szCs w:val="22"/>
          <w:vertAlign w:val="superscript"/>
        </w:rPr>
        <w:t>2</w:t>
      </w:r>
      <w:r w:rsidRPr="00722392">
        <w:rPr>
          <w:sz w:val="22"/>
          <w:szCs w:val="22"/>
        </w:rPr>
        <w:t>;</w:t>
      </w:r>
    </w:p>
    <w:p w:rsidR="00FA70FE" w:rsidRPr="00722392" w:rsidRDefault="00FA70FE" w:rsidP="00FA70FE">
      <w:pPr>
        <w:tabs>
          <w:tab w:val="left" w:pos="2700"/>
        </w:tabs>
        <w:ind w:left="2700" w:hanging="540"/>
        <w:rPr>
          <w:sz w:val="22"/>
          <w:szCs w:val="22"/>
        </w:rPr>
      </w:pPr>
      <w:r w:rsidRPr="00722392">
        <w:rPr>
          <w:sz w:val="22"/>
          <w:szCs w:val="22"/>
        </w:rPr>
        <w:t>в)</w:t>
      </w:r>
      <w:r w:rsidRPr="00722392">
        <w:rPr>
          <w:sz w:val="22"/>
          <w:szCs w:val="22"/>
        </w:rPr>
        <w:tab/>
        <w:t>противопожарные расстояния между жилыми зданиями следует принимать по таблице 1* СНиП 2.07.01-89</w:t>
      </w:r>
      <w:r w:rsidRPr="00722392">
        <w:rPr>
          <w:sz w:val="22"/>
          <w:szCs w:val="22"/>
          <w:vertAlign w:val="superscript"/>
        </w:rPr>
        <w:t xml:space="preserve">* </w:t>
      </w:r>
      <w:r w:rsidRPr="00722392">
        <w:rPr>
          <w:sz w:val="22"/>
          <w:szCs w:val="22"/>
        </w:rPr>
        <w:t>в зависимости от степени огнестойкости зданий;</w:t>
      </w:r>
    </w:p>
    <w:p w:rsidR="00FA70FE" w:rsidRDefault="00FA70FE" w:rsidP="00FA70FE">
      <w:pPr>
        <w:tabs>
          <w:tab w:val="left" w:pos="2160"/>
        </w:tabs>
        <w:ind w:left="2160" w:hanging="540"/>
        <w:rPr>
          <w:sz w:val="22"/>
          <w:szCs w:val="22"/>
        </w:rPr>
      </w:pPr>
      <w:r w:rsidRPr="00722392">
        <w:rPr>
          <w:sz w:val="22"/>
          <w:szCs w:val="22"/>
        </w:rPr>
        <w:t>2.8)</w:t>
      </w:r>
      <w:r w:rsidRPr="00722392">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FA70FE" w:rsidRPr="00722392" w:rsidRDefault="00FA70FE" w:rsidP="00FA70FE">
      <w:pPr>
        <w:tabs>
          <w:tab w:val="left" w:pos="2160"/>
        </w:tabs>
        <w:ind w:left="2160" w:hanging="540"/>
        <w:rPr>
          <w:sz w:val="22"/>
          <w:szCs w:val="22"/>
        </w:rPr>
      </w:pPr>
    </w:p>
    <w:p w:rsidR="00FA70FE" w:rsidRPr="00722392" w:rsidRDefault="00FA70FE" w:rsidP="00FA70FE">
      <w:pPr>
        <w:ind w:left="2160" w:hanging="540"/>
        <w:rPr>
          <w:b/>
          <w:sz w:val="22"/>
          <w:szCs w:val="22"/>
        </w:rPr>
      </w:pPr>
      <w:r w:rsidRPr="00722392">
        <w:rPr>
          <w:b/>
          <w:sz w:val="22"/>
          <w:szCs w:val="22"/>
        </w:rPr>
        <w:t>Примечания:</w:t>
      </w:r>
    </w:p>
    <w:p w:rsidR="00FA70FE" w:rsidRPr="00722392" w:rsidRDefault="00FA70FE" w:rsidP="00FA70FE">
      <w:pPr>
        <w:tabs>
          <w:tab w:val="left" w:pos="1620"/>
        </w:tabs>
        <w:ind w:left="2160" w:hanging="540"/>
        <w:rPr>
          <w:sz w:val="22"/>
          <w:szCs w:val="22"/>
        </w:rPr>
      </w:pPr>
      <w:r w:rsidRPr="00722392">
        <w:rPr>
          <w:sz w:val="22"/>
          <w:szCs w:val="22"/>
        </w:rPr>
        <w:t>а)</w:t>
      </w:r>
      <w:r w:rsidRPr="00722392">
        <w:rPr>
          <w:sz w:val="22"/>
          <w:szCs w:val="22"/>
        </w:rPr>
        <w:tab/>
        <w:t>расстояния измеряются до наружных граней стен строений;</w:t>
      </w:r>
    </w:p>
    <w:p w:rsidR="00FA70FE" w:rsidRPr="00722392" w:rsidRDefault="00FA70FE" w:rsidP="00FA70FE">
      <w:pPr>
        <w:tabs>
          <w:tab w:val="left" w:pos="1620"/>
        </w:tabs>
        <w:ind w:left="2160" w:hanging="540"/>
        <w:rPr>
          <w:sz w:val="22"/>
          <w:szCs w:val="22"/>
        </w:rPr>
      </w:pPr>
      <w:r w:rsidRPr="00722392">
        <w:rPr>
          <w:sz w:val="22"/>
          <w:szCs w:val="22"/>
        </w:rPr>
        <w:t>б)</w:t>
      </w:r>
      <w:r w:rsidRPr="00722392">
        <w:rPr>
          <w:sz w:val="22"/>
          <w:szCs w:val="22"/>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A70FE" w:rsidRPr="00722392" w:rsidRDefault="00FA70FE" w:rsidP="00FA70FE">
      <w:pPr>
        <w:tabs>
          <w:tab w:val="left" w:pos="1620"/>
        </w:tabs>
        <w:ind w:left="2160" w:hanging="540"/>
        <w:rPr>
          <w:sz w:val="22"/>
          <w:szCs w:val="22"/>
        </w:rPr>
      </w:pPr>
      <w:r w:rsidRPr="00722392">
        <w:rPr>
          <w:sz w:val="22"/>
          <w:szCs w:val="22"/>
        </w:rPr>
        <w:t>2.9)</w:t>
      </w:r>
      <w:r w:rsidRPr="00722392">
        <w:rPr>
          <w:sz w:val="22"/>
          <w:szCs w:val="22"/>
        </w:rPr>
        <w:tab/>
        <w:t>ширина земельного участка должна быть не менее 20 м;</w:t>
      </w:r>
    </w:p>
    <w:p w:rsidR="00FA70FE" w:rsidRPr="00FA70FE" w:rsidRDefault="00FA70FE" w:rsidP="00FA70FE">
      <w:pPr>
        <w:tabs>
          <w:tab w:val="left" w:pos="2160"/>
        </w:tabs>
        <w:ind w:left="2160" w:hanging="540"/>
        <w:rPr>
          <w:sz w:val="22"/>
          <w:szCs w:val="22"/>
        </w:rPr>
      </w:pPr>
    </w:p>
    <w:p w:rsidR="00FA70FE" w:rsidRPr="00FA70FE" w:rsidRDefault="00FA70FE" w:rsidP="00FA70FE">
      <w:pPr>
        <w:tabs>
          <w:tab w:val="left" w:pos="0"/>
        </w:tabs>
        <w:rPr>
          <w:sz w:val="22"/>
          <w:szCs w:val="22"/>
        </w:rPr>
      </w:pPr>
      <w:r w:rsidRPr="00DC6AFD">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FA70FE" w:rsidRPr="00FA70FE" w:rsidRDefault="00FA70FE" w:rsidP="00FA70FE">
      <w:pPr>
        <w:tabs>
          <w:tab w:val="left" w:pos="0"/>
        </w:tabs>
        <w:ind w:firstLine="1560"/>
        <w:rPr>
          <w:sz w:val="22"/>
          <w:szCs w:val="22"/>
        </w:rPr>
      </w:pPr>
    </w:p>
    <w:p w:rsidR="00FA70FE" w:rsidRPr="00722392" w:rsidRDefault="00FA70FE" w:rsidP="00FA70FE">
      <w:pPr>
        <w:tabs>
          <w:tab w:val="left" w:pos="0"/>
        </w:tabs>
        <w:ind w:firstLine="1560"/>
        <w:rPr>
          <w:sz w:val="22"/>
          <w:szCs w:val="22"/>
        </w:rPr>
      </w:pPr>
      <w:r w:rsidRPr="00722392">
        <w:rPr>
          <w:sz w:val="22"/>
          <w:szCs w:val="22"/>
        </w:rPr>
        <w:t>3.1)</w:t>
      </w:r>
      <w:r w:rsidRPr="00722392">
        <w:rPr>
          <w:sz w:val="22"/>
          <w:szCs w:val="22"/>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FA70FE" w:rsidRPr="00722392" w:rsidRDefault="00FA70FE" w:rsidP="00FA70FE">
      <w:pPr>
        <w:tabs>
          <w:tab w:val="left" w:pos="2160"/>
        </w:tabs>
        <w:ind w:left="2160" w:hanging="540"/>
        <w:rPr>
          <w:sz w:val="22"/>
          <w:szCs w:val="22"/>
        </w:rPr>
      </w:pPr>
      <w:r w:rsidRPr="00722392">
        <w:rPr>
          <w:sz w:val="22"/>
          <w:szCs w:val="22"/>
        </w:rPr>
        <w:t>3.2)</w:t>
      </w:r>
      <w:r w:rsidRPr="00722392">
        <w:rPr>
          <w:sz w:val="22"/>
          <w:szCs w:val="22"/>
        </w:rPr>
        <w:tab/>
        <w:t>для всех вспомогательных строений высота от уровня земли: до верха плоской кровли – не более 4 м; до конька скатной кровли – не более 7 м;</w:t>
      </w:r>
    </w:p>
    <w:p w:rsidR="00FA70FE" w:rsidRPr="00FA70FE" w:rsidRDefault="00FA70FE" w:rsidP="00FA70FE">
      <w:pPr>
        <w:tabs>
          <w:tab w:val="left" w:pos="2160"/>
        </w:tabs>
        <w:ind w:left="2160" w:hanging="540"/>
        <w:rPr>
          <w:sz w:val="22"/>
          <w:szCs w:val="22"/>
        </w:rPr>
      </w:pPr>
      <w:r w:rsidRPr="00722392">
        <w:rPr>
          <w:sz w:val="22"/>
          <w:szCs w:val="22"/>
        </w:rPr>
        <w:t>3.3)</w:t>
      </w:r>
      <w:r w:rsidRPr="00722392">
        <w:rPr>
          <w:sz w:val="22"/>
          <w:szCs w:val="22"/>
        </w:rPr>
        <w:tab/>
        <w:t>исключение: шпили, башни, флагштоки – без ограничения;</w:t>
      </w:r>
    </w:p>
    <w:p w:rsidR="00FA70FE" w:rsidRDefault="00FA70FE" w:rsidP="00FA70FE">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таблице1.</w:t>
      </w:r>
    </w:p>
    <w:p w:rsidR="00FA70FE" w:rsidRDefault="00FA70FE" w:rsidP="00FA70FE">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FA70FE" w:rsidRPr="00FA70FE" w:rsidRDefault="00FA70FE" w:rsidP="00FA70FE">
      <w:pPr>
        <w:tabs>
          <w:tab w:val="left" w:pos="2160"/>
        </w:tabs>
        <w:rPr>
          <w:sz w:val="22"/>
          <w:szCs w:val="22"/>
        </w:rPr>
      </w:pPr>
    </w:p>
    <w:p w:rsidR="00FA70FE" w:rsidRPr="00722392" w:rsidRDefault="00FA70FE" w:rsidP="00FA70FE">
      <w:pPr>
        <w:tabs>
          <w:tab w:val="left" w:pos="1620"/>
        </w:tabs>
        <w:ind w:left="1620" w:hanging="540"/>
        <w:rPr>
          <w:sz w:val="22"/>
          <w:szCs w:val="22"/>
        </w:rPr>
      </w:pPr>
      <w:r w:rsidRPr="00DC6AFD">
        <w:rPr>
          <w:sz w:val="22"/>
          <w:szCs w:val="22"/>
        </w:rPr>
        <w:t>5</w:t>
      </w:r>
      <w:r>
        <w:rPr>
          <w:sz w:val="22"/>
          <w:szCs w:val="22"/>
        </w:rPr>
        <w:t>.1</w:t>
      </w:r>
      <w:r w:rsidRPr="00722392">
        <w:rPr>
          <w:sz w:val="22"/>
          <w:szCs w:val="22"/>
        </w:rPr>
        <w:t>)</w:t>
      </w:r>
      <w:r w:rsidRPr="00722392">
        <w:rPr>
          <w:sz w:val="22"/>
          <w:szCs w:val="22"/>
        </w:rPr>
        <w:tab/>
        <w:t>вспомогательные строения, за исключением гаражей, размещать со стороны улиц не допускается;</w:t>
      </w:r>
    </w:p>
    <w:p w:rsidR="00FA70FE" w:rsidRPr="00722392" w:rsidRDefault="00FA70FE" w:rsidP="00FA70FE">
      <w:pPr>
        <w:tabs>
          <w:tab w:val="left" w:pos="1620"/>
        </w:tabs>
        <w:ind w:left="1620" w:hanging="540"/>
        <w:rPr>
          <w:sz w:val="22"/>
          <w:szCs w:val="22"/>
        </w:rPr>
      </w:pPr>
      <w:r w:rsidRPr="00722392">
        <w:rPr>
          <w:sz w:val="22"/>
          <w:szCs w:val="22"/>
        </w:rPr>
        <w:t>5</w:t>
      </w:r>
      <w:r>
        <w:rPr>
          <w:sz w:val="22"/>
          <w:szCs w:val="22"/>
        </w:rPr>
        <w:t>.2</w:t>
      </w:r>
      <w:r w:rsidRPr="00722392">
        <w:rPr>
          <w:sz w:val="22"/>
          <w:szCs w:val="22"/>
        </w:rPr>
        <w:t>)</w:t>
      </w:r>
      <w:r w:rsidRPr="00722392">
        <w:rPr>
          <w:sz w:val="22"/>
          <w:szCs w:val="22"/>
        </w:rPr>
        <w:tab/>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A70FE" w:rsidRPr="00722392" w:rsidRDefault="00FA70FE" w:rsidP="00FA70FE">
      <w:pPr>
        <w:tabs>
          <w:tab w:val="left" w:pos="1620"/>
        </w:tabs>
        <w:ind w:left="1620" w:hanging="540"/>
        <w:rPr>
          <w:sz w:val="22"/>
          <w:szCs w:val="22"/>
        </w:rPr>
      </w:pPr>
      <w:r w:rsidRPr="00722392">
        <w:rPr>
          <w:sz w:val="22"/>
          <w:szCs w:val="22"/>
        </w:rPr>
        <w:t>5</w:t>
      </w:r>
      <w:r>
        <w:rPr>
          <w:sz w:val="22"/>
          <w:szCs w:val="22"/>
        </w:rPr>
        <w:t>.2</w:t>
      </w:r>
      <w:r w:rsidRPr="00722392">
        <w:rPr>
          <w:sz w:val="22"/>
          <w:szCs w:val="22"/>
        </w:rPr>
        <w:t>)</w:t>
      </w:r>
      <w:r w:rsidRPr="00722392">
        <w:rPr>
          <w:sz w:val="22"/>
          <w:szCs w:val="22"/>
        </w:rPr>
        <w:tab/>
        <w:t>требования к ограждению земельных участков:</w:t>
      </w:r>
    </w:p>
    <w:p w:rsidR="00FA70FE" w:rsidRPr="002C3970" w:rsidRDefault="00FA70FE" w:rsidP="00FA70FE">
      <w:pPr>
        <w:ind w:left="1701" w:hanging="567"/>
        <w:rPr>
          <w:sz w:val="22"/>
          <w:szCs w:val="22"/>
          <w:highlight w:val="yellow"/>
        </w:rPr>
      </w:pPr>
      <w:r w:rsidRPr="00E47D3D">
        <w:rPr>
          <w:sz w:val="22"/>
          <w:szCs w:val="22"/>
        </w:rPr>
        <w:t xml:space="preserve">        </w:t>
      </w:r>
      <w:r w:rsidRPr="00E47D3D">
        <w:rPr>
          <w:sz w:val="22"/>
          <w:szCs w:val="22"/>
        </w:rPr>
        <w:tab/>
      </w:r>
      <w:r w:rsidRPr="00226FE9">
        <w:rPr>
          <w:sz w:val="22"/>
          <w:szCs w:val="22"/>
        </w:rPr>
        <w:t xml:space="preserve">Ограждение </w:t>
      </w:r>
      <w:r>
        <w:rPr>
          <w:sz w:val="22"/>
          <w:szCs w:val="22"/>
        </w:rPr>
        <w:t>палисад</w:t>
      </w:r>
      <w:r w:rsidRPr="00226FE9">
        <w:rPr>
          <w:sz w:val="22"/>
          <w:szCs w:val="22"/>
        </w:rPr>
        <w:t xml:space="preserve">ов служат для ограничения свободного доступа со стороны улицы к жилому дому ( по фасаду), является элементом благоустройства улицы и относятся к землям общего пользования. Глубина </w:t>
      </w:r>
      <w:r>
        <w:rPr>
          <w:sz w:val="22"/>
          <w:szCs w:val="22"/>
        </w:rPr>
        <w:t>палисад</w:t>
      </w:r>
      <w:r w:rsidRPr="00226FE9">
        <w:rPr>
          <w:sz w:val="22"/>
          <w:szCs w:val="22"/>
        </w:rPr>
        <w:t>а допускается не более 4м, ограждения могут быть выполнены высотой до 1,5 метров, конструкция забора должна быть «прозрачная» с возможностью обзора участка.</w:t>
      </w:r>
    </w:p>
    <w:p w:rsidR="00FA70FE" w:rsidRPr="00226FE9" w:rsidRDefault="00FA70FE" w:rsidP="00FA70FE">
      <w:pPr>
        <w:ind w:left="1701"/>
      </w:pPr>
      <w:r w:rsidRPr="00226FE9">
        <w:t xml:space="preserve">Предельная высота конструкций, ограждающих участок (забор): </w:t>
      </w:r>
    </w:p>
    <w:p w:rsidR="00FA70FE" w:rsidRPr="00226FE9" w:rsidRDefault="00FA70FE" w:rsidP="00FA70FE">
      <w:pPr>
        <w:ind w:left="1701"/>
      </w:pPr>
      <w:r w:rsidRPr="00226FE9">
        <w:t>- вдоль улиц и проездов –3,0 м.</w:t>
      </w:r>
    </w:p>
    <w:p w:rsidR="00FA70FE" w:rsidRPr="00226FE9" w:rsidRDefault="00FA70FE" w:rsidP="00FA70FE">
      <w:pPr>
        <w:ind w:left="1701"/>
      </w:pPr>
      <w:r w:rsidRPr="00226FE9">
        <w:t>- между соседними участками –2,0 м</w:t>
      </w:r>
    </w:p>
    <w:p w:rsidR="00FA70FE" w:rsidRPr="00226FE9" w:rsidRDefault="00FA70FE" w:rsidP="00FA70FE">
      <w:pPr>
        <w:ind w:left="1701"/>
      </w:pPr>
      <w:r w:rsidRPr="00226FE9">
        <w:t xml:space="preserve">Минимальная высота конструкций, ограждающих участок по периметру - не менее 1,5 м. </w:t>
      </w:r>
    </w:p>
    <w:p w:rsidR="00FA70FE" w:rsidRPr="00722392" w:rsidRDefault="00FA70FE" w:rsidP="00FA70FE">
      <w:pPr>
        <w:tabs>
          <w:tab w:val="left" w:pos="1620"/>
        </w:tabs>
        <w:ind w:left="1620" w:hanging="540"/>
        <w:rPr>
          <w:sz w:val="22"/>
          <w:szCs w:val="22"/>
        </w:rPr>
      </w:pPr>
      <w:r>
        <w:rPr>
          <w:sz w:val="22"/>
          <w:szCs w:val="22"/>
        </w:rPr>
        <w:t>5.3</w:t>
      </w:r>
      <w:r w:rsidRPr="00722392">
        <w:rPr>
          <w:sz w:val="22"/>
          <w:szCs w:val="22"/>
        </w:rPr>
        <w:t>)</w:t>
      </w:r>
      <w:r w:rsidRPr="00722392">
        <w:rPr>
          <w:sz w:val="22"/>
          <w:szCs w:val="22"/>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FA70FE" w:rsidRPr="00722392" w:rsidRDefault="00FA70FE" w:rsidP="00FA70FE">
      <w:pPr>
        <w:ind w:left="2160" w:hanging="540"/>
        <w:rPr>
          <w:sz w:val="22"/>
          <w:szCs w:val="22"/>
        </w:rPr>
      </w:pPr>
      <w:r w:rsidRPr="00722392">
        <w:rPr>
          <w:sz w:val="22"/>
          <w:szCs w:val="22"/>
        </w:rPr>
        <w:t>-</w:t>
      </w:r>
      <w:r w:rsidRPr="00722392">
        <w:rPr>
          <w:sz w:val="22"/>
          <w:szCs w:val="22"/>
        </w:rPr>
        <w:tab/>
        <w:t>колодцы следует размещать на расстоянии не менее 50 м от туалетов (уборных), выгребов, сетей канализации;</w:t>
      </w:r>
    </w:p>
    <w:p w:rsidR="00FA70FE" w:rsidRPr="00722392" w:rsidRDefault="00FA70FE" w:rsidP="00FA70FE">
      <w:pPr>
        <w:ind w:left="2160" w:hanging="540"/>
        <w:rPr>
          <w:sz w:val="22"/>
          <w:szCs w:val="22"/>
        </w:rPr>
      </w:pPr>
      <w:r w:rsidRPr="00722392">
        <w:rPr>
          <w:sz w:val="22"/>
          <w:szCs w:val="22"/>
        </w:rPr>
        <w:t>-</w:t>
      </w:r>
      <w:r w:rsidRPr="00722392">
        <w:rPr>
          <w:sz w:val="22"/>
          <w:szCs w:val="22"/>
        </w:rPr>
        <w:tab/>
        <w:t>выше по потокам возможных источников загрязнения, на не затапливаемых территориях;</w:t>
      </w:r>
    </w:p>
    <w:p w:rsidR="00FA70FE" w:rsidRPr="00722392" w:rsidRDefault="00FA70FE" w:rsidP="00FA70FE">
      <w:pPr>
        <w:ind w:left="2160" w:hanging="540"/>
        <w:rPr>
          <w:sz w:val="22"/>
          <w:szCs w:val="22"/>
        </w:rPr>
      </w:pPr>
      <w:r w:rsidRPr="00722392">
        <w:rPr>
          <w:sz w:val="22"/>
          <w:szCs w:val="22"/>
        </w:rPr>
        <w:lastRenderedPageBreak/>
        <w:t>-</w:t>
      </w:r>
      <w:r w:rsidRPr="00722392">
        <w:rPr>
          <w:sz w:val="22"/>
          <w:szCs w:val="22"/>
        </w:rPr>
        <w:tab/>
        <w:t>в центре участка обслуживания и не далее 100 м от жилищ потребителей воды;</w:t>
      </w:r>
    </w:p>
    <w:p w:rsidR="00FA70FE" w:rsidRPr="00722392" w:rsidRDefault="00FA70FE" w:rsidP="00FA70FE">
      <w:pPr>
        <w:ind w:left="2160" w:hanging="540"/>
        <w:rPr>
          <w:sz w:val="22"/>
          <w:szCs w:val="22"/>
        </w:rPr>
      </w:pPr>
      <w:r w:rsidRPr="00722392">
        <w:rPr>
          <w:sz w:val="22"/>
          <w:szCs w:val="22"/>
        </w:rPr>
        <w:t>-</w:t>
      </w:r>
      <w:r w:rsidRPr="00722392">
        <w:rPr>
          <w:sz w:val="22"/>
          <w:szCs w:val="22"/>
        </w:rPr>
        <w:tab/>
        <w:t>колодцы должны быть оборудованы влаго–грызуно-непроницаемыми крышками;</w:t>
      </w:r>
    </w:p>
    <w:p w:rsidR="00FA70FE" w:rsidRPr="00722392" w:rsidRDefault="00FA70FE" w:rsidP="00FA70FE">
      <w:pPr>
        <w:ind w:left="2160" w:hanging="540"/>
        <w:rPr>
          <w:sz w:val="22"/>
          <w:szCs w:val="22"/>
        </w:rPr>
      </w:pPr>
      <w:r w:rsidRPr="00722392">
        <w:rPr>
          <w:sz w:val="22"/>
          <w:szCs w:val="22"/>
        </w:rPr>
        <w:t>-</w:t>
      </w:r>
      <w:r w:rsidRPr="00722392">
        <w:rPr>
          <w:sz w:val="22"/>
          <w:szCs w:val="22"/>
        </w:rPr>
        <w:tab/>
        <w:t>вокруг колодца делается замок из глины или из суглинка на глубину 2 м, выполняется отмостка шириной 2 м;</w:t>
      </w:r>
    </w:p>
    <w:p w:rsidR="00FA70FE" w:rsidRPr="00722392" w:rsidRDefault="00FA70FE" w:rsidP="00FA70FE">
      <w:pPr>
        <w:ind w:left="2160" w:hanging="540"/>
        <w:rPr>
          <w:sz w:val="22"/>
          <w:szCs w:val="22"/>
        </w:rPr>
      </w:pPr>
      <w:r w:rsidRPr="00722392">
        <w:rPr>
          <w:sz w:val="22"/>
          <w:szCs w:val="22"/>
        </w:rPr>
        <w:t>-</w:t>
      </w:r>
      <w:r w:rsidRPr="00722392">
        <w:rPr>
          <w:sz w:val="22"/>
          <w:szCs w:val="22"/>
        </w:rPr>
        <w:tab/>
        <w:t>верхняя часть колодца располагается на высоте не менее 0,8 м от поверхности земли;</w:t>
      </w:r>
    </w:p>
    <w:p w:rsidR="00FA70FE" w:rsidRPr="00722392" w:rsidRDefault="00FA70FE" w:rsidP="00FA70FE">
      <w:pPr>
        <w:ind w:left="1620" w:hanging="540"/>
        <w:rPr>
          <w:sz w:val="22"/>
          <w:szCs w:val="22"/>
        </w:rPr>
      </w:pPr>
      <w:r>
        <w:rPr>
          <w:sz w:val="22"/>
          <w:szCs w:val="22"/>
        </w:rPr>
        <w:t>5.4</w:t>
      </w:r>
      <w:r w:rsidRPr="00722392">
        <w:rPr>
          <w:sz w:val="22"/>
          <w:szCs w:val="22"/>
        </w:rPr>
        <w:t>)</w:t>
      </w:r>
      <w:r w:rsidRPr="00722392">
        <w:rPr>
          <w:sz w:val="22"/>
          <w:szCs w:val="22"/>
        </w:rPr>
        <w:tab/>
        <w:t>требования к размещению, устройству и содержанию дворовых уборных (туалетов) и выгребов:</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уборных до домовладений может быть сокращено до 6 метров;</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в условиях децентрализованного водоснабжения дворовые уборные, выгреба должны быть удалены от местных скважин на расстояние не менее 50 м;</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выгреб должен быть водонепроницаемым;</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FA70FE"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A70FE" w:rsidRPr="00722392" w:rsidRDefault="00FA70FE" w:rsidP="00FA70FE">
      <w:pPr>
        <w:ind w:left="1620" w:hanging="480"/>
        <w:rPr>
          <w:sz w:val="22"/>
          <w:szCs w:val="22"/>
        </w:rPr>
      </w:pPr>
      <w:r>
        <w:rPr>
          <w:sz w:val="22"/>
          <w:szCs w:val="22"/>
        </w:rPr>
        <w:t>5.5)</w:t>
      </w:r>
      <w:r w:rsidRPr="00722392">
        <w:rPr>
          <w:sz w:val="22"/>
          <w:szCs w:val="22"/>
        </w:rPr>
        <w:tab/>
        <w:t>минимальное расстояние от выгреба до жилого дома – 3 м, до септика – 5 м, до колодца – 50 м;</w:t>
      </w:r>
    </w:p>
    <w:p w:rsidR="00FA70FE" w:rsidRPr="00722392" w:rsidRDefault="00FA70FE" w:rsidP="00FA70FE">
      <w:pPr>
        <w:tabs>
          <w:tab w:val="left" w:pos="1620"/>
        </w:tabs>
        <w:ind w:left="1620" w:hanging="540"/>
        <w:rPr>
          <w:sz w:val="22"/>
          <w:szCs w:val="22"/>
        </w:rPr>
      </w:pPr>
      <w:r>
        <w:rPr>
          <w:sz w:val="22"/>
          <w:szCs w:val="22"/>
        </w:rPr>
        <w:t>5.6</w:t>
      </w:r>
      <w:r w:rsidRPr="00722392">
        <w:rPr>
          <w:sz w:val="22"/>
          <w:szCs w:val="22"/>
        </w:rPr>
        <w:t>)</w:t>
      </w:r>
      <w:r w:rsidRPr="00722392">
        <w:rPr>
          <w:sz w:val="22"/>
          <w:szCs w:val="22"/>
        </w:rPr>
        <w:tab/>
        <w:t>при дровяном и угольном отоплении усадебных жилых домов следует устраивать пристроенный к хозблоку навес для хранения топлива площадью 10-12 м</w:t>
      </w:r>
      <w:r w:rsidRPr="00722392">
        <w:rPr>
          <w:sz w:val="22"/>
          <w:szCs w:val="22"/>
          <w:vertAlign w:val="superscript"/>
        </w:rPr>
        <w:t>2</w:t>
      </w:r>
      <w:r w:rsidRPr="00722392">
        <w:rPr>
          <w:sz w:val="22"/>
          <w:szCs w:val="22"/>
        </w:rPr>
        <w:t xml:space="preserve"> с защитными решетчатыми стенами;</w:t>
      </w:r>
    </w:p>
    <w:p w:rsidR="00FA70FE" w:rsidRPr="00722392" w:rsidRDefault="00FA70FE" w:rsidP="00FA70FE">
      <w:pPr>
        <w:tabs>
          <w:tab w:val="left" w:pos="1620"/>
        </w:tabs>
        <w:ind w:left="1620" w:hanging="540"/>
        <w:rPr>
          <w:sz w:val="22"/>
          <w:szCs w:val="22"/>
        </w:rPr>
      </w:pPr>
      <w:r>
        <w:rPr>
          <w:sz w:val="22"/>
          <w:szCs w:val="22"/>
        </w:rPr>
        <w:t>5.7</w:t>
      </w:r>
      <w:r w:rsidRPr="00722392">
        <w:rPr>
          <w:sz w:val="22"/>
          <w:szCs w:val="22"/>
        </w:rPr>
        <w:t>)</w:t>
      </w:r>
      <w:r w:rsidRPr="00722392">
        <w:rPr>
          <w:sz w:val="22"/>
          <w:szCs w:val="22"/>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FA70FE" w:rsidRPr="00722392" w:rsidRDefault="00FA70FE" w:rsidP="00FA70FE">
      <w:pPr>
        <w:tabs>
          <w:tab w:val="left" w:pos="1620"/>
        </w:tabs>
        <w:ind w:left="1620"/>
        <w:rPr>
          <w:sz w:val="22"/>
          <w:szCs w:val="22"/>
        </w:rPr>
      </w:pPr>
      <w:r w:rsidRPr="00722392">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FA70FE" w:rsidRPr="00722392" w:rsidRDefault="00FA70FE" w:rsidP="00FA70FE">
      <w:pPr>
        <w:tabs>
          <w:tab w:val="left" w:pos="1620"/>
        </w:tabs>
        <w:ind w:left="1620" w:hanging="540"/>
        <w:rPr>
          <w:sz w:val="22"/>
          <w:szCs w:val="22"/>
        </w:rPr>
      </w:pPr>
      <w:r>
        <w:rPr>
          <w:sz w:val="22"/>
          <w:szCs w:val="22"/>
        </w:rPr>
        <w:t>5.8</w:t>
      </w:r>
      <w:r w:rsidRPr="00722392">
        <w:rPr>
          <w:sz w:val="22"/>
          <w:szCs w:val="22"/>
        </w:rPr>
        <w:t>)</w:t>
      </w:r>
      <w:r w:rsidRPr="00722392">
        <w:rPr>
          <w:sz w:val="22"/>
          <w:szCs w:val="22"/>
        </w:rPr>
        <w:tab/>
        <w:t>нормы парковки:</w:t>
      </w:r>
    </w:p>
    <w:p w:rsidR="00FA70FE" w:rsidRPr="00722392" w:rsidRDefault="00FA70FE" w:rsidP="00FA70FE">
      <w:pPr>
        <w:pStyle w:val="af9"/>
        <w:spacing w:line="240" w:lineRule="auto"/>
        <w:ind w:left="2160" w:hanging="540"/>
        <w:rPr>
          <w:iCs/>
          <w:sz w:val="22"/>
          <w:szCs w:val="22"/>
        </w:rPr>
      </w:pPr>
      <w:r w:rsidRPr="00722392">
        <w:rPr>
          <w:sz w:val="22"/>
          <w:szCs w:val="22"/>
        </w:rPr>
        <w:t>-</w:t>
      </w:r>
      <w:r w:rsidRPr="00722392">
        <w:rPr>
          <w:sz w:val="22"/>
          <w:szCs w:val="22"/>
        </w:rPr>
        <w:tab/>
        <w:t xml:space="preserve">для блокированного двухсемейного и многосемейного жилого дома - </w:t>
      </w:r>
      <w:r w:rsidRPr="00722392">
        <w:rPr>
          <w:sz w:val="22"/>
          <w:szCs w:val="22"/>
        </w:rPr>
        <w:br/>
      </w:r>
      <w:r w:rsidRPr="00722392">
        <w:rPr>
          <w:iCs/>
          <w:sz w:val="22"/>
          <w:szCs w:val="22"/>
        </w:rPr>
        <w:t>1 машиноместо на жилую единицу;</w:t>
      </w:r>
    </w:p>
    <w:p w:rsidR="00FA70FE" w:rsidRPr="00722392" w:rsidRDefault="00FA70FE" w:rsidP="00FA70FE">
      <w:pPr>
        <w:tabs>
          <w:tab w:val="left" w:pos="1620"/>
        </w:tabs>
        <w:ind w:left="1620" w:hanging="540"/>
        <w:rPr>
          <w:sz w:val="22"/>
          <w:szCs w:val="22"/>
        </w:rPr>
      </w:pPr>
      <w:r>
        <w:rPr>
          <w:sz w:val="22"/>
          <w:szCs w:val="22"/>
        </w:rPr>
        <w:t>5.9</w:t>
      </w:r>
      <w:r w:rsidRPr="00722392">
        <w:rPr>
          <w:sz w:val="22"/>
          <w:szCs w:val="22"/>
        </w:rPr>
        <w:t>)</w:t>
      </w:r>
      <w:r w:rsidRPr="00722392">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FA70FE" w:rsidRPr="00722392" w:rsidRDefault="00FA70FE" w:rsidP="00FA70FE">
      <w:pPr>
        <w:tabs>
          <w:tab w:val="left" w:pos="1620"/>
        </w:tabs>
        <w:ind w:left="1620" w:hanging="540"/>
        <w:rPr>
          <w:sz w:val="22"/>
          <w:szCs w:val="22"/>
        </w:rPr>
      </w:pPr>
      <w:r>
        <w:rPr>
          <w:sz w:val="22"/>
          <w:szCs w:val="22"/>
        </w:rPr>
        <w:t>5.10</w:t>
      </w:r>
      <w:r w:rsidRPr="00722392">
        <w:rPr>
          <w:sz w:val="22"/>
          <w:szCs w:val="22"/>
        </w:rPr>
        <w:t>)</w:t>
      </w:r>
      <w:r w:rsidRPr="00722392">
        <w:rPr>
          <w:sz w:val="22"/>
          <w:szCs w:val="22"/>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w:t>
      </w:r>
    </w:p>
    <w:p w:rsidR="00FA70FE" w:rsidRPr="00722392" w:rsidRDefault="00FA70FE" w:rsidP="00FA70FE">
      <w:pPr>
        <w:tabs>
          <w:tab w:val="left" w:pos="1620"/>
        </w:tabs>
        <w:ind w:left="1620" w:hanging="540"/>
        <w:rPr>
          <w:sz w:val="22"/>
          <w:szCs w:val="22"/>
        </w:rPr>
      </w:pPr>
      <w:r>
        <w:rPr>
          <w:sz w:val="22"/>
          <w:szCs w:val="22"/>
        </w:rPr>
        <w:t>5.11)</w:t>
      </w:r>
      <w:r w:rsidRPr="00722392">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FA70FE" w:rsidRPr="00722392" w:rsidRDefault="00FA70FE" w:rsidP="00FA70FE">
      <w:pPr>
        <w:tabs>
          <w:tab w:val="left" w:pos="1620"/>
        </w:tabs>
        <w:ind w:left="1620" w:hanging="540"/>
        <w:rPr>
          <w:sz w:val="22"/>
          <w:szCs w:val="22"/>
        </w:rPr>
      </w:pPr>
      <w:r>
        <w:rPr>
          <w:sz w:val="22"/>
          <w:szCs w:val="22"/>
        </w:rPr>
        <w:lastRenderedPageBreak/>
        <w:t>5.12)</w:t>
      </w:r>
      <w:r w:rsidRPr="00722392">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FA70FE" w:rsidRPr="00722392" w:rsidRDefault="00FA70FE" w:rsidP="00FA70FE">
      <w:pPr>
        <w:tabs>
          <w:tab w:val="left" w:pos="1620"/>
        </w:tabs>
        <w:ind w:left="1620" w:hanging="540"/>
        <w:rPr>
          <w:sz w:val="22"/>
          <w:szCs w:val="22"/>
        </w:rPr>
      </w:pPr>
      <w:r>
        <w:rPr>
          <w:sz w:val="22"/>
          <w:szCs w:val="22"/>
        </w:rPr>
        <w:t>5.13)</w:t>
      </w:r>
      <w:r w:rsidRPr="00722392">
        <w:rPr>
          <w:sz w:val="22"/>
          <w:szCs w:val="22"/>
        </w:rPr>
        <w:tab/>
        <w:t>запрещается использование индивидуальных жилых домов под дачи и для временного сезонного проживания;</w:t>
      </w:r>
    </w:p>
    <w:p w:rsidR="00FA70FE" w:rsidRPr="00722392" w:rsidRDefault="00FA70FE" w:rsidP="00FA70FE">
      <w:pPr>
        <w:tabs>
          <w:tab w:val="left" w:pos="1620"/>
        </w:tabs>
        <w:ind w:left="1620" w:hanging="540"/>
        <w:rPr>
          <w:sz w:val="22"/>
          <w:szCs w:val="22"/>
        </w:rPr>
      </w:pPr>
      <w:r>
        <w:rPr>
          <w:sz w:val="22"/>
          <w:szCs w:val="22"/>
        </w:rPr>
        <w:t>5.14)</w:t>
      </w:r>
      <w:r w:rsidRPr="00722392">
        <w:rPr>
          <w:sz w:val="22"/>
          <w:szCs w:val="22"/>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FA70FE" w:rsidRPr="00722392" w:rsidRDefault="00FA70FE" w:rsidP="00FA70FE">
      <w:pPr>
        <w:tabs>
          <w:tab w:val="left" w:pos="1620"/>
        </w:tabs>
        <w:ind w:left="1620" w:hanging="540"/>
        <w:rPr>
          <w:sz w:val="22"/>
          <w:szCs w:val="22"/>
        </w:rPr>
      </w:pPr>
      <w:r>
        <w:rPr>
          <w:sz w:val="22"/>
          <w:szCs w:val="22"/>
        </w:rPr>
        <w:t>5.15)</w:t>
      </w:r>
      <w:r w:rsidRPr="00722392">
        <w:rPr>
          <w:sz w:val="22"/>
          <w:szCs w:val="22"/>
        </w:rPr>
        <w:tab/>
        <w:t>размещение бань, саун допускается при условии канализования стоков;</w:t>
      </w:r>
    </w:p>
    <w:p w:rsidR="00FA70FE" w:rsidRPr="00722392" w:rsidRDefault="00FA70FE" w:rsidP="00FA70FE">
      <w:pPr>
        <w:tabs>
          <w:tab w:val="left" w:pos="1620"/>
        </w:tabs>
        <w:ind w:left="1620" w:hanging="540"/>
        <w:rPr>
          <w:sz w:val="22"/>
          <w:szCs w:val="22"/>
        </w:rPr>
      </w:pPr>
      <w:r>
        <w:rPr>
          <w:sz w:val="22"/>
          <w:szCs w:val="22"/>
        </w:rPr>
        <w:t>5.16)</w:t>
      </w:r>
      <w:r w:rsidRPr="00722392">
        <w:rPr>
          <w:sz w:val="22"/>
          <w:szCs w:val="22"/>
        </w:rPr>
        <w:tab/>
        <w:t>не допускается размещение жилых домов на земельном участке со стороны хозяйственных проездов;</w:t>
      </w:r>
    </w:p>
    <w:p w:rsidR="00FA70FE" w:rsidRPr="00722392" w:rsidRDefault="00FA70FE" w:rsidP="00FA70FE">
      <w:pPr>
        <w:tabs>
          <w:tab w:val="left" w:pos="1620"/>
        </w:tabs>
        <w:ind w:left="1620" w:hanging="540"/>
        <w:rPr>
          <w:rStyle w:val="FontStyle11"/>
          <w:sz w:val="22"/>
          <w:szCs w:val="22"/>
        </w:rPr>
      </w:pPr>
      <w:r>
        <w:rPr>
          <w:sz w:val="22"/>
          <w:szCs w:val="22"/>
        </w:rPr>
        <w:t xml:space="preserve">5.17) </w:t>
      </w:r>
      <w:r w:rsidRPr="00722392">
        <w:rPr>
          <w:sz w:val="22"/>
          <w:szCs w:val="22"/>
        </w:rPr>
        <w:t xml:space="preserve">возможно отделение </w:t>
      </w:r>
      <w:r w:rsidRPr="00722392">
        <w:rPr>
          <w:rStyle w:val="FontStyle11"/>
          <w:sz w:val="22"/>
          <w:szCs w:val="22"/>
        </w:rPr>
        <w:t xml:space="preserve">части жилого помещения для индивидуальной трудовой деятельности </w:t>
      </w:r>
      <w:r w:rsidRPr="00722392">
        <w:rPr>
          <w:sz w:val="22"/>
          <w:szCs w:val="22"/>
        </w:rPr>
        <w:t>(без нарушения принципов добрососедства),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 помещения</w:t>
      </w:r>
      <w:r w:rsidRPr="00722392">
        <w:rPr>
          <w:rStyle w:val="FontStyle11"/>
          <w:sz w:val="22"/>
          <w:szCs w:val="22"/>
        </w:rPr>
        <w:t>;</w:t>
      </w:r>
    </w:p>
    <w:p w:rsidR="00FA70FE" w:rsidRPr="00722392" w:rsidRDefault="00FA70FE" w:rsidP="00FA70FE">
      <w:pPr>
        <w:tabs>
          <w:tab w:val="left" w:pos="1620"/>
        </w:tabs>
        <w:ind w:left="1620" w:hanging="540"/>
        <w:rPr>
          <w:sz w:val="22"/>
          <w:szCs w:val="22"/>
        </w:rPr>
      </w:pPr>
      <w:r>
        <w:rPr>
          <w:sz w:val="22"/>
          <w:szCs w:val="22"/>
        </w:rPr>
        <w:t>5.18)</w:t>
      </w:r>
      <w:r w:rsidRPr="00722392">
        <w:rPr>
          <w:rStyle w:val="FontStyle11"/>
          <w:sz w:val="22"/>
          <w:szCs w:val="22"/>
        </w:rPr>
        <w:tab/>
      </w:r>
      <w:r w:rsidRPr="00722392">
        <w:rPr>
          <w:sz w:val="22"/>
          <w:szCs w:val="22"/>
        </w:rPr>
        <w:t>размещение СТО (ремонтных мастерских, моек автотранспорта) во встроенных, встроено-пристроенных объектах индивидуальной жилой застройки запрещено;</w:t>
      </w:r>
    </w:p>
    <w:p w:rsidR="00FA70FE" w:rsidRPr="00722392" w:rsidRDefault="00FA70FE" w:rsidP="00FA70FE">
      <w:pPr>
        <w:tabs>
          <w:tab w:val="left" w:pos="1620"/>
        </w:tabs>
        <w:ind w:left="1620" w:hanging="540"/>
        <w:rPr>
          <w:sz w:val="22"/>
          <w:szCs w:val="22"/>
        </w:rPr>
      </w:pPr>
      <w:r>
        <w:rPr>
          <w:sz w:val="22"/>
          <w:szCs w:val="22"/>
        </w:rPr>
        <w:t>5.19)</w:t>
      </w:r>
      <w:r w:rsidRPr="00722392">
        <w:rPr>
          <w:sz w:val="22"/>
          <w:szCs w:val="22"/>
        </w:rPr>
        <w:tab/>
        <w:t xml:space="preserve">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w:t>
      </w:r>
      <w:r w:rsidR="00A4589F">
        <w:rPr>
          <w:sz w:val="22"/>
          <w:szCs w:val="22"/>
        </w:rPr>
        <w:t xml:space="preserve">Орджоникидзевского района Приискового сельсовета </w:t>
      </w:r>
      <w:r w:rsidRPr="00722392">
        <w:rPr>
          <w:sz w:val="22"/>
          <w:szCs w:val="22"/>
        </w:rPr>
        <w:t>и настоящих Правил, запрещено;</w:t>
      </w:r>
    </w:p>
    <w:p w:rsidR="00FA70FE" w:rsidRPr="00722392" w:rsidRDefault="00FA70FE" w:rsidP="00FA70FE">
      <w:pPr>
        <w:tabs>
          <w:tab w:val="left" w:pos="1620"/>
        </w:tabs>
        <w:ind w:left="1620" w:hanging="540"/>
        <w:rPr>
          <w:sz w:val="22"/>
          <w:szCs w:val="22"/>
        </w:rPr>
      </w:pPr>
      <w:r>
        <w:rPr>
          <w:sz w:val="22"/>
          <w:szCs w:val="22"/>
        </w:rPr>
        <w:t>5.20)</w:t>
      </w:r>
      <w:r w:rsidRPr="00722392">
        <w:rPr>
          <w:sz w:val="22"/>
          <w:szCs w:val="22"/>
        </w:rPr>
        <w:tab/>
        <w:t>высоту дымовых труб, размещаемых на расстоянии, равном или большем высоты сплошной конструкции, выступающей над кровлей, следует принимать:</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менее 500 мм - над плоской кровлей;</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менее 500 мм - над коньком кровли или парапетом при расположении трубы на расстоянии до 1,5 м от конька или парапета;</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ниже конька кровли или парапета - при расположении дымовой трубы на расстоянии от 1,5 до 3 м от конька или парапета;</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ниже линии, проведенной от конька вниз под углом 10° к горизонту, - при расположении дымовой трубы от конька на расстоянии более 3 м.</w:t>
      </w:r>
    </w:p>
    <w:p w:rsidR="00FA70FE" w:rsidRDefault="00FA70FE" w:rsidP="00FA70FE">
      <w:pPr>
        <w:tabs>
          <w:tab w:val="left" w:pos="1620"/>
        </w:tabs>
        <w:ind w:left="1620"/>
        <w:rPr>
          <w:sz w:val="22"/>
          <w:szCs w:val="22"/>
        </w:rPr>
      </w:pPr>
      <w:r w:rsidRPr="00722392">
        <w:rPr>
          <w:sz w:val="22"/>
          <w:szCs w:val="22"/>
        </w:rPr>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rsidR="00FA70FE" w:rsidRPr="00296969" w:rsidRDefault="00FA70FE" w:rsidP="00FA70FE">
      <w:pPr>
        <w:tabs>
          <w:tab w:val="left" w:pos="1620"/>
        </w:tabs>
        <w:rPr>
          <w:sz w:val="22"/>
          <w:szCs w:val="22"/>
        </w:rPr>
      </w:pPr>
    </w:p>
    <w:p w:rsidR="00FA70FE" w:rsidRPr="00226FE9" w:rsidRDefault="00FA70FE" w:rsidP="00FA70FE">
      <w:pPr>
        <w:tabs>
          <w:tab w:val="left" w:pos="1843"/>
          <w:tab w:val="left" w:pos="1985"/>
        </w:tabs>
        <w:ind w:left="1701" w:hanging="567"/>
        <w:rPr>
          <w:sz w:val="22"/>
          <w:szCs w:val="22"/>
        </w:rPr>
      </w:pPr>
      <w:r>
        <w:rPr>
          <w:sz w:val="22"/>
          <w:szCs w:val="22"/>
        </w:rPr>
        <w:t>5.21)</w:t>
      </w:r>
      <w:r w:rsidRPr="00226FE9">
        <w:rPr>
          <w:sz w:val="22"/>
          <w:szCs w:val="22"/>
        </w:rPr>
        <w:t xml:space="preserve"> </w:t>
      </w:r>
      <w:r w:rsidRPr="00226FE9">
        <w:rPr>
          <w:sz w:val="22"/>
          <w:szCs w:val="22"/>
        </w:rPr>
        <w:tab/>
        <w:t xml:space="preserve">В  случае,  если  по  инициативе  правообладателей  земельных  участков </w:t>
      </w:r>
    </w:p>
    <w:p w:rsidR="00FA70FE" w:rsidRPr="00226FE9" w:rsidRDefault="00FA70FE" w:rsidP="00FA70FE">
      <w:pPr>
        <w:tabs>
          <w:tab w:val="left" w:pos="1843"/>
          <w:tab w:val="left" w:pos="1985"/>
        </w:tabs>
        <w:ind w:left="1701" w:hanging="567"/>
        <w:rPr>
          <w:sz w:val="22"/>
          <w:szCs w:val="22"/>
        </w:rPr>
      </w:pPr>
      <w:r w:rsidRPr="00226FE9">
        <w:rPr>
          <w:sz w:val="22"/>
          <w:szCs w:val="22"/>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w:t>
      </w:r>
    </w:p>
    <w:p w:rsidR="00FA70FE" w:rsidRDefault="00FA70FE" w:rsidP="00FA70FE">
      <w:pPr>
        <w:tabs>
          <w:tab w:val="left" w:pos="1843"/>
          <w:tab w:val="left" w:pos="1985"/>
        </w:tabs>
        <w:ind w:left="1701" w:hanging="567"/>
        <w:rPr>
          <w:sz w:val="22"/>
          <w:szCs w:val="22"/>
        </w:rPr>
      </w:pPr>
      <w:r>
        <w:rPr>
          <w:sz w:val="22"/>
          <w:szCs w:val="22"/>
        </w:rPr>
        <w:t>5.22)</w:t>
      </w:r>
      <w:r w:rsidRPr="00226FE9">
        <w:rPr>
          <w:sz w:val="22"/>
          <w:szCs w:val="22"/>
        </w:rPr>
        <w:t xml:space="preserve"> </w:t>
      </w:r>
      <w:r w:rsidRPr="00226FE9">
        <w:rPr>
          <w:sz w:val="22"/>
          <w:szCs w:val="22"/>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C19F3" w:rsidRDefault="00FC19F3" w:rsidP="00FA70FE">
      <w:pPr>
        <w:tabs>
          <w:tab w:val="left" w:pos="1843"/>
          <w:tab w:val="left" w:pos="1985"/>
        </w:tabs>
        <w:ind w:left="1701" w:hanging="567"/>
        <w:rPr>
          <w:sz w:val="22"/>
          <w:szCs w:val="22"/>
        </w:rPr>
      </w:pPr>
    </w:p>
    <w:p w:rsidR="00FC19F3" w:rsidRDefault="00FC19F3" w:rsidP="00FC19F3">
      <w:pPr>
        <w:rPr>
          <w:u w:val="single"/>
        </w:rPr>
      </w:pPr>
      <w:r>
        <w:rPr>
          <w:u w:val="single"/>
        </w:rPr>
        <w:t>Ж2. Зона застройки малоэтажными жилыми домами</w:t>
      </w:r>
    </w:p>
    <w:p w:rsidR="00FC19F3" w:rsidRDefault="00FC19F3" w:rsidP="00FC19F3">
      <w:pPr>
        <w:rPr>
          <w:u w:val="single"/>
        </w:rPr>
      </w:pPr>
    </w:p>
    <w:p w:rsidR="00FC19F3" w:rsidRPr="00C178E0" w:rsidRDefault="00FC19F3" w:rsidP="00FC19F3">
      <w:pPr>
        <w:rPr>
          <w:i/>
        </w:rPr>
      </w:pPr>
      <w:r w:rsidRPr="00C178E0">
        <w:rPr>
          <w:i/>
        </w:rPr>
        <w:t>1. 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w:t>
      </w:r>
      <w:r w:rsidR="008D5F48">
        <w:rPr>
          <w:i/>
        </w:rPr>
        <w:t>в</w:t>
      </w:r>
      <w:r w:rsidRPr="00C178E0">
        <w:rPr>
          <w:i/>
        </w:rPr>
        <w:t>, при соблюдении нижеприведенных видов и параметров разрешенного использования недвижимости.</w:t>
      </w:r>
    </w:p>
    <w:p w:rsidR="00FC19F3" w:rsidRDefault="00FC19F3" w:rsidP="00FC19F3">
      <w:pPr>
        <w:rPr>
          <w:u w:val="single"/>
        </w:rPr>
      </w:pPr>
    </w:p>
    <w:p w:rsidR="00FC19F3" w:rsidRDefault="00FC19F3" w:rsidP="00FC19F3">
      <w:pPr>
        <w:tabs>
          <w:tab w:val="left" w:pos="1440"/>
        </w:tabs>
        <w:ind w:firstLine="0"/>
        <w:rPr>
          <w:sz w:val="22"/>
          <w:szCs w:val="22"/>
        </w:rPr>
      </w:pPr>
      <w:r>
        <w:rPr>
          <w:sz w:val="22"/>
          <w:szCs w:val="22"/>
        </w:rPr>
        <w:t xml:space="preserve">            2. Виды р</w:t>
      </w:r>
      <w:r w:rsidRPr="00E70F59">
        <w:rPr>
          <w:sz w:val="22"/>
          <w:szCs w:val="22"/>
        </w:rPr>
        <w:t>азрешенного использования принимать согласно таблице 1</w:t>
      </w:r>
    </w:p>
    <w:p w:rsidR="00FC19F3" w:rsidRDefault="00FC19F3" w:rsidP="00FC19F3">
      <w:pPr>
        <w:tabs>
          <w:tab w:val="left" w:pos="1440"/>
        </w:tabs>
        <w:jc w:val="right"/>
        <w:rPr>
          <w:sz w:val="22"/>
          <w:szCs w:val="22"/>
        </w:rPr>
      </w:pPr>
    </w:p>
    <w:p w:rsidR="00FC19F3" w:rsidRPr="00FC19F3" w:rsidRDefault="00FC19F3" w:rsidP="00FC19F3">
      <w:pPr>
        <w:tabs>
          <w:tab w:val="left" w:pos="1440"/>
        </w:tabs>
        <w:jc w:val="right"/>
        <w:rPr>
          <w:sz w:val="22"/>
          <w:szCs w:val="22"/>
        </w:rPr>
      </w:pPr>
      <w:r>
        <w:rPr>
          <w:sz w:val="22"/>
          <w:szCs w:val="22"/>
        </w:rPr>
        <w:tab/>
        <w:t>Т</w:t>
      </w:r>
      <w:r w:rsidRPr="00E70F59">
        <w:rPr>
          <w:sz w:val="22"/>
          <w:szCs w:val="22"/>
        </w:rPr>
        <w:t>аблиц</w:t>
      </w:r>
      <w:r>
        <w:rPr>
          <w:sz w:val="22"/>
          <w:szCs w:val="22"/>
        </w:rPr>
        <w:t>а</w:t>
      </w:r>
      <w:r w:rsidRPr="00E70F59">
        <w:rPr>
          <w:sz w:val="22"/>
          <w:szCs w:val="22"/>
        </w:rPr>
        <w:t xml:space="preserve"> 1</w:t>
      </w:r>
    </w:p>
    <w:p w:rsidR="00FC19F3" w:rsidRDefault="00FC19F3" w:rsidP="00FC19F3">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628"/>
        <w:gridCol w:w="215"/>
        <w:gridCol w:w="992"/>
      </w:tblGrid>
      <w:tr w:rsidR="00FC19F3" w:rsidRPr="00732B83" w:rsidTr="008F79E8">
        <w:trPr>
          <w:trHeight w:val="1753"/>
        </w:trPr>
        <w:tc>
          <w:tcPr>
            <w:tcW w:w="534" w:type="dxa"/>
            <w:shd w:val="clear" w:color="auto" w:fill="auto"/>
          </w:tcPr>
          <w:p w:rsidR="00FC19F3" w:rsidRPr="00732B83" w:rsidRDefault="00FC19F3" w:rsidP="008F79E8">
            <w:pPr>
              <w:tabs>
                <w:tab w:val="left" w:pos="1440"/>
              </w:tabs>
              <w:rPr>
                <w:sz w:val="18"/>
                <w:szCs w:val="18"/>
              </w:rPr>
            </w:pPr>
            <w:r w:rsidRPr="00732B83">
              <w:rPr>
                <w:sz w:val="18"/>
                <w:szCs w:val="18"/>
              </w:rPr>
              <w:t>№</w:t>
            </w:r>
          </w:p>
        </w:tc>
        <w:tc>
          <w:tcPr>
            <w:tcW w:w="1559"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vAlign w:val="center"/>
          </w:tcPr>
          <w:p w:rsidR="00FC19F3" w:rsidRPr="00732B83" w:rsidRDefault="00FC19F3" w:rsidP="008F79E8">
            <w:pPr>
              <w:tabs>
                <w:tab w:val="left" w:pos="1440"/>
              </w:tabs>
              <w:ind w:firstLine="0"/>
              <w:jc w:val="center"/>
              <w:rPr>
                <w:sz w:val="18"/>
                <w:szCs w:val="18"/>
                <w:u w:val="single"/>
              </w:rPr>
            </w:pPr>
            <w:r>
              <w:rPr>
                <w:sz w:val="18"/>
                <w:szCs w:val="18"/>
              </w:rPr>
              <w:t>К</w:t>
            </w:r>
            <w:r w:rsidRPr="00732B83">
              <w:rPr>
                <w:sz w:val="18"/>
                <w:szCs w:val="18"/>
              </w:rPr>
              <w:t>од (числовое обозначение) вида</w:t>
            </w:r>
          </w:p>
        </w:tc>
        <w:tc>
          <w:tcPr>
            <w:tcW w:w="1843"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Максимальный процент застройки (%)</w:t>
            </w:r>
          </w:p>
        </w:tc>
      </w:tr>
      <w:tr w:rsidR="00FC19F3" w:rsidRPr="00732B83" w:rsidTr="008F79E8">
        <w:trPr>
          <w:trHeight w:val="258"/>
        </w:trPr>
        <w:tc>
          <w:tcPr>
            <w:tcW w:w="534" w:type="dxa"/>
            <w:shd w:val="clear" w:color="auto" w:fill="auto"/>
          </w:tcPr>
          <w:p w:rsidR="00FC19F3" w:rsidRPr="00732B83" w:rsidRDefault="00FC19F3" w:rsidP="008F79E8">
            <w:pPr>
              <w:tabs>
                <w:tab w:val="left" w:pos="1440"/>
              </w:tabs>
              <w:jc w:val="center"/>
              <w:rPr>
                <w:sz w:val="18"/>
                <w:szCs w:val="18"/>
              </w:rPr>
            </w:pPr>
            <w:r w:rsidRPr="00732B83">
              <w:rPr>
                <w:sz w:val="18"/>
                <w:szCs w:val="18"/>
              </w:rPr>
              <w:t>1</w:t>
            </w:r>
          </w:p>
        </w:tc>
        <w:tc>
          <w:tcPr>
            <w:tcW w:w="1559" w:type="dxa"/>
            <w:gridSpan w:val="2"/>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2</w:t>
            </w:r>
          </w:p>
        </w:tc>
        <w:tc>
          <w:tcPr>
            <w:tcW w:w="4111" w:type="dxa"/>
            <w:gridSpan w:val="2"/>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3</w:t>
            </w:r>
          </w:p>
        </w:tc>
        <w:tc>
          <w:tcPr>
            <w:tcW w:w="850" w:type="dxa"/>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4</w:t>
            </w:r>
          </w:p>
        </w:tc>
        <w:tc>
          <w:tcPr>
            <w:tcW w:w="1843" w:type="dxa"/>
            <w:gridSpan w:val="2"/>
            <w:shd w:val="clear" w:color="auto" w:fill="auto"/>
          </w:tcPr>
          <w:p w:rsidR="00FC19F3" w:rsidRPr="00732B83" w:rsidRDefault="00FC19F3" w:rsidP="008F79E8">
            <w:pPr>
              <w:tabs>
                <w:tab w:val="left" w:pos="1440"/>
              </w:tabs>
              <w:rPr>
                <w:sz w:val="18"/>
                <w:szCs w:val="18"/>
              </w:rPr>
            </w:pPr>
            <w:r w:rsidRPr="00732B83">
              <w:rPr>
                <w:sz w:val="18"/>
                <w:szCs w:val="18"/>
              </w:rPr>
              <w:t>5</w:t>
            </w:r>
          </w:p>
        </w:tc>
        <w:tc>
          <w:tcPr>
            <w:tcW w:w="992" w:type="dxa"/>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6</w:t>
            </w:r>
          </w:p>
        </w:tc>
      </w:tr>
      <w:tr w:rsidR="00FC19F3" w:rsidRPr="00732B83" w:rsidTr="008F79E8">
        <w:trPr>
          <w:trHeight w:val="308"/>
        </w:trPr>
        <w:tc>
          <w:tcPr>
            <w:tcW w:w="9889" w:type="dxa"/>
            <w:gridSpan w:val="9"/>
            <w:shd w:val="clear" w:color="auto" w:fill="auto"/>
          </w:tcPr>
          <w:p w:rsidR="00FC19F3" w:rsidRDefault="00FC19F3" w:rsidP="008F79E8">
            <w:pPr>
              <w:tabs>
                <w:tab w:val="left" w:pos="-3261"/>
                <w:tab w:val="left" w:pos="2268"/>
              </w:tabs>
              <w:jc w:val="center"/>
              <w:rPr>
                <w:sz w:val="18"/>
                <w:szCs w:val="18"/>
              </w:rPr>
            </w:pPr>
          </w:p>
          <w:p w:rsidR="00FC19F3" w:rsidRDefault="00FC19F3" w:rsidP="008F79E8">
            <w:pPr>
              <w:tabs>
                <w:tab w:val="left" w:pos="-3261"/>
                <w:tab w:val="left" w:pos="2268"/>
              </w:tabs>
              <w:jc w:val="center"/>
              <w:rPr>
                <w:sz w:val="18"/>
                <w:szCs w:val="18"/>
              </w:rPr>
            </w:pPr>
            <w:r w:rsidRPr="00732B83">
              <w:rPr>
                <w:sz w:val="18"/>
                <w:szCs w:val="18"/>
              </w:rPr>
              <w:t>1.Основные виды разрешенного использования</w:t>
            </w:r>
          </w:p>
          <w:p w:rsidR="00FC19F3" w:rsidRPr="00732B83" w:rsidRDefault="00FC19F3" w:rsidP="008F79E8">
            <w:pPr>
              <w:tabs>
                <w:tab w:val="left" w:pos="-3261"/>
                <w:tab w:val="left" w:pos="2268"/>
              </w:tabs>
              <w:jc w:val="center"/>
              <w:rPr>
                <w:sz w:val="18"/>
                <w:szCs w:val="18"/>
              </w:rPr>
            </w:pPr>
          </w:p>
        </w:tc>
      </w:tr>
      <w:tr w:rsidR="00FC19F3" w:rsidRPr="00732B83" w:rsidTr="008F79E8">
        <w:trPr>
          <w:trHeight w:val="1561"/>
        </w:trPr>
        <w:tc>
          <w:tcPr>
            <w:tcW w:w="534"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FC19F3" w:rsidRPr="00732B83" w:rsidTr="008F79E8">
        <w:trPr>
          <w:trHeight w:val="2888"/>
        </w:trPr>
        <w:tc>
          <w:tcPr>
            <w:tcW w:w="534"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970AE7">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FC19F3" w:rsidRPr="00732B83" w:rsidTr="008F79E8">
        <w:trPr>
          <w:trHeight w:val="1337"/>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обустройство спортивных и детских площадок, </w:t>
            </w:r>
            <w:r w:rsidRPr="00732B83">
              <w:rPr>
                <w:rFonts w:ascii="Times New Roman" w:hAnsi="Times New Roman" w:cs="Times New Roman"/>
                <w:sz w:val="18"/>
                <w:szCs w:val="18"/>
              </w:rPr>
              <w:lastRenderedPageBreak/>
              <w:t>площадок отдыха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2.3</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970AE7">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1.5</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5E6B4F">
              <w:rPr>
                <w:rFonts w:ascii="Times New Roman" w:hAnsi="Times New Roman" w:cs="Times New Roman"/>
                <w:sz w:val="18"/>
                <w:szCs w:val="18"/>
              </w:rPr>
              <w:t>Передвижное жилье</w:t>
            </w:r>
          </w:p>
        </w:tc>
        <w:tc>
          <w:tcPr>
            <w:tcW w:w="4111" w:type="dxa"/>
            <w:gridSpan w:val="2"/>
            <w:shd w:val="clear" w:color="auto" w:fill="auto"/>
          </w:tcPr>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Размещение  сооружений</w:t>
            </w:r>
            <w:r>
              <w:rPr>
                <w:rFonts w:ascii="Times New Roman" w:hAnsi="Times New Roman" w:cs="Times New Roman"/>
                <w:sz w:val="18"/>
                <w:szCs w:val="18"/>
              </w:rPr>
              <w:t xml:space="preserve"> пригодных  к </w:t>
            </w:r>
            <w:r w:rsidRPr="005E6B4F">
              <w:rPr>
                <w:rFonts w:ascii="Times New Roman" w:hAnsi="Times New Roman" w:cs="Times New Roman"/>
                <w:sz w:val="18"/>
                <w:szCs w:val="18"/>
              </w:rPr>
              <w:t>использованию в</w:t>
            </w:r>
            <w:r>
              <w:rPr>
                <w:rFonts w:ascii="Times New Roman" w:hAnsi="Times New Roman" w:cs="Times New Roman"/>
                <w:sz w:val="18"/>
                <w:szCs w:val="18"/>
              </w:rPr>
              <w:t xml:space="preserve"> </w:t>
            </w:r>
            <w:r w:rsidRPr="005E6B4F">
              <w:rPr>
                <w:rFonts w:ascii="Times New Roman" w:hAnsi="Times New Roman" w:cs="Times New Roman"/>
                <w:sz w:val="18"/>
                <w:szCs w:val="18"/>
              </w:rPr>
              <w:t>качестве  жилья  (палаточные</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городки,  кемпинги,  жилые</w:t>
            </w:r>
            <w:r>
              <w:rPr>
                <w:rFonts w:ascii="Times New Roman" w:hAnsi="Times New Roman" w:cs="Times New Roman"/>
                <w:sz w:val="18"/>
                <w:szCs w:val="18"/>
              </w:rPr>
              <w:t xml:space="preserve"> </w:t>
            </w:r>
            <w:r w:rsidRPr="005E6B4F">
              <w:rPr>
                <w:rFonts w:ascii="Times New Roman" w:hAnsi="Times New Roman" w:cs="Times New Roman"/>
                <w:sz w:val="18"/>
                <w:szCs w:val="18"/>
              </w:rPr>
              <w:t>вагончики,  жилые  прицепы)  с</w:t>
            </w:r>
            <w:r>
              <w:rPr>
                <w:rFonts w:ascii="Times New Roman" w:hAnsi="Times New Roman" w:cs="Times New Roman"/>
                <w:sz w:val="18"/>
                <w:szCs w:val="18"/>
              </w:rPr>
              <w:t xml:space="preserve"> </w:t>
            </w:r>
            <w:r w:rsidRPr="005E6B4F">
              <w:rPr>
                <w:rFonts w:ascii="Times New Roman" w:hAnsi="Times New Roman" w:cs="Times New Roman"/>
                <w:sz w:val="18"/>
                <w:szCs w:val="18"/>
              </w:rPr>
              <w:t>возможностью  подключения</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названных  сооружений  к</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инженерным  сетям</w:t>
            </w:r>
            <w:r>
              <w:rPr>
                <w:rFonts w:ascii="Times New Roman" w:hAnsi="Times New Roman" w:cs="Times New Roman"/>
                <w:sz w:val="18"/>
                <w:szCs w:val="18"/>
              </w:rPr>
              <w:t>,</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находящимся  на  земельном</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участке  или  на  земельных</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участках,  имеющих</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инженерные  сооружения</w:t>
            </w:r>
            <w:r>
              <w:rPr>
                <w:rFonts w:ascii="Times New Roman" w:hAnsi="Times New Roman" w:cs="Times New Roman"/>
                <w:sz w:val="18"/>
                <w:szCs w:val="18"/>
              </w:rPr>
              <w:t xml:space="preserve"> </w:t>
            </w:r>
            <w:r w:rsidRPr="005E6B4F">
              <w:rPr>
                <w:rFonts w:ascii="Times New Roman" w:hAnsi="Times New Roman" w:cs="Times New Roman"/>
                <w:sz w:val="18"/>
                <w:szCs w:val="18"/>
              </w:rPr>
              <w:t>предназначенных  для  общего</w:t>
            </w:r>
          </w:p>
          <w:p w:rsidR="00FC19F3" w:rsidRPr="00732B83" w:rsidRDefault="00FC19F3" w:rsidP="008F79E8">
            <w:pPr>
              <w:pStyle w:val="ConsPlusNormal"/>
              <w:ind w:left="34" w:firstLine="0"/>
              <w:jc w:val="both"/>
              <w:rPr>
                <w:rFonts w:ascii="Times New Roman" w:hAnsi="Times New Roman" w:cs="Times New Roman"/>
                <w:sz w:val="18"/>
                <w:szCs w:val="18"/>
              </w:rPr>
            </w:pPr>
            <w:r w:rsidRPr="005E6B4F">
              <w:rPr>
                <w:rFonts w:ascii="Times New Roman" w:hAnsi="Times New Roman" w:cs="Times New Roman"/>
                <w:sz w:val="18"/>
                <w:szCs w:val="18"/>
              </w:rPr>
              <w:t>пользования</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843" w:type="dxa"/>
            <w:gridSpan w:val="2"/>
            <w:shd w:val="clear" w:color="auto" w:fill="auto"/>
          </w:tcPr>
          <w:p w:rsidR="00FC19F3" w:rsidRDefault="003C349E"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w:t>
            </w:r>
            <w:r w:rsidR="00FC19F3">
              <w:rPr>
                <w:rFonts w:ascii="Times New Roman" w:hAnsi="Times New Roman" w:cs="Times New Roman"/>
                <w:sz w:val="18"/>
                <w:szCs w:val="18"/>
              </w:rPr>
              <w:t xml:space="preserve"> кв.м. </w:t>
            </w:r>
          </w:p>
          <w:p w:rsidR="00FC19F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 кв.м.</w:t>
            </w:r>
          </w:p>
        </w:tc>
        <w:tc>
          <w:tcPr>
            <w:tcW w:w="992" w:type="dxa"/>
            <w:shd w:val="clear" w:color="auto" w:fill="auto"/>
          </w:tcPr>
          <w:p w:rsidR="00FC19F3" w:rsidRPr="00732B83" w:rsidRDefault="00FC19F3" w:rsidP="008F79E8">
            <w:pPr>
              <w:ind w:firstLine="0"/>
              <w:jc w:val="center"/>
              <w:rPr>
                <w:sz w:val="18"/>
                <w:szCs w:val="18"/>
              </w:rPr>
            </w:pPr>
            <w:r>
              <w:rPr>
                <w:sz w:val="18"/>
                <w:szCs w:val="18"/>
              </w:rPr>
              <w:t>50</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59" w:type="dxa"/>
            <w:gridSpan w:val="2"/>
            <w:shd w:val="clear" w:color="auto" w:fill="auto"/>
          </w:tcPr>
          <w:p w:rsidR="00FC19F3" w:rsidRPr="00732B83" w:rsidRDefault="00FC19F3" w:rsidP="008F79E8">
            <w:pPr>
              <w:autoSpaceDE w:val="0"/>
              <w:autoSpaceDN w:val="0"/>
              <w:adjustRightInd w:val="0"/>
              <w:ind w:firstLine="0"/>
              <w:rPr>
                <w:sz w:val="18"/>
                <w:szCs w:val="18"/>
              </w:rPr>
            </w:pPr>
            <w:r w:rsidRPr="00732B83">
              <w:rPr>
                <w:sz w:val="18"/>
                <w:szCs w:val="18"/>
              </w:rPr>
              <w:t>Объекты гаражного назначения</w:t>
            </w:r>
          </w:p>
        </w:tc>
        <w:tc>
          <w:tcPr>
            <w:tcW w:w="4111" w:type="dxa"/>
            <w:gridSpan w:val="2"/>
            <w:shd w:val="clear" w:color="auto" w:fill="auto"/>
          </w:tcPr>
          <w:p w:rsidR="00FC19F3" w:rsidRPr="00732B83" w:rsidRDefault="00FC19F3" w:rsidP="008F79E8">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FC19F3" w:rsidRPr="00732B83" w:rsidRDefault="00FC19F3" w:rsidP="008F79E8">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2"/>
            <w:shd w:val="clear" w:color="auto" w:fill="auto"/>
          </w:tcPr>
          <w:p w:rsidR="00FC19F3" w:rsidRPr="00732B83" w:rsidRDefault="00FC19F3" w:rsidP="003C349E">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003C349E">
              <w:rPr>
                <w:rFonts w:ascii="Times New Roman" w:hAnsi="Times New Roman" w:cs="Times New Roman"/>
                <w:sz w:val="18"/>
                <w:szCs w:val="18"/>
              </w:rPr>
              <w:t>не устанавливается</w:t>
            </w:r>
          </w:p>
          <w:p w:rsidR="00FC19F3" w:rsidRPr="00732B83" w:rsidRDefault="00FC19F3" w:rsidP="003C349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макс. – 500 </w:t>
            </w:r>
            <w:r w:rsidRPr="00732B83">
              <w:rPr>
                <w:rFonts w:ascii="Times New Roman" w:hAnsi="Times New Roman" w:cs="Times New Roman"/>
                <w:sz w:val="18"/>
                <w:szCs w:val="18"/>
              </w:rPr>
              <w:t>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FC19F3" w:rsidRPr="00732B83" w:rsidTr="008F79E8">
        <w:trPr>
          <w:trHeight w:val="892"/>
        </w:trPr>
        <w:tc>
          <w:tcPr>
            <w:tcW w:w="534" w:type="dxa"/>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287"/>
        </w:trPr>
        <w:tc>
          <w:tcPr>
            <w:tcW w:w="7054" w:type="dxa"/>
            <w:gridSpan w:val="6"/>
            <w:shd w:val="clear" w:color="auto" w:fill="auto"/>
          </w:tcPr>
          <w:p w:rsidR="00FC19F3" w:rsidRDefault="00FC19F3" w:rsidP="008F79E8">
            <w:pPr>
              <w:jc w:val="center"/>
              <w:rPr>
                <w:sz w:val="18"/>
                <w:szCs w:val="18"/>
                <w:u w:val="single"/>
              </w:rPr>
            </w:pPr>
          </w:p>
          <w:p w:rsidR="00FC19F3" w:rsidRPr="00732B83" w:rsidRDefault="00FC19F3" w:rsidP="008F79E8">
            <w:pPr>
              <w:jc w:val="center"/>
              <w:rPr>
                <w:sz w:val="18"/>
                <w:szCs w:val="18"/>
                <w:u w:val="single"/>
              </w:rPr>
            </w:pPr>
            <w:r w:rsidRPr="00732B83">
              <w:rPr>
                <w:sz w:val="18"/>
                <w:szCs w:val="18"/>
                <w:u w:val="single"/>
              </w:rPr>
              <w:t>2.Условно разрешенные виды использования:</w:t>
            </w:r>
          </w:p>
          <w:p w:rsidR="00FC19F3" w:rsidRPr="00732B83" w:rsidRDefault="00FC19F3" w:rsidP="008F79E8">
            <w:pPr>
              <w:pStyle w:val="ConsPlusNormal"/>
              <w:ind w:firstLine="0"/>
              <w:jc w:val="center"/>
              <w:rPr>
                <w:rFonts w:ascii="Times New Roman" w:hAnsi="Times New Roman" w:cs="Times New Roman"/>
                <w:sz w:val="18"/>
                <w:szCs w:val="18"/>
              </w:rPr>
            </w:pPr>
          </w:p>
        </w:tc>
        <w:tc>
          <w:tcPr>
            <w:tcW w:w="1843" w:type="dxa"/>
            <w:gridSpan w:val="2"/>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размещение которых предусмотрено видами разрешенного ис</w:t>
            </w:r>
            <w:r>
              <w:rPr>
                <w:rFonts w:ascii="Times New Roman" w:hAnsi="Times New Roman" w:cs="Times New Roman"/>
                <w:sz w:val="18"/>
                <w:szCs w:val="18"/>
              </w:rPr>
              <w:t xml:space="preserve">пользования: коммунальное обслуживание, социальное обслуживание, бытовое обслуживание, здравоохранение, амбулаторно-клиническое обслуживание, дошкольное, начальное и среднее общее образование, культурное развитие, религиозное использование, амбулаторно-ветеринарное обслуживание, деловое управление, рынки, магазины, общественное питание, гостиничное обслуживание, обслуживание автотранспорта,  </w:t>
            </w:r>
            <w:r w:rsidRPr="00732B83">
              <w:rPr>
                <w:rFonts w:ascii="Times New Roman" w:hAnsi="Times New Roman" w:cs="Times New Roman"/>
                <w:sz w:val="18"/>
                <w:szCs w:val="18"/>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FC19F3" w:rsidRPr="00732B83" w:rsidRDefault="00FC19F3" w:rsidP="008F79E8">
            <w:pPr>
              <w:pStyle w:val="ConsPlusNormal"/>
              <w:jc w:val="both"/>
              <w:rPr>
                <w:rFonts w:ascii="Times New Roman" w:hAnsi="Times New Roman" w:cs="Times New Roman"/>
                <w:sz w:val="18"/>
                <w:szCs w:val="18"/>
              </w:rPr>
            </w:pP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shd w:val="clear" w:color="auto" w:fill="auto"/>
          </w:tcPr>
          <w:p w:rsidR="00FC19F3" w:rsidRPr="00732B83" w:rsidRDefault="00FC19F3" w:rsidP="008F79E8">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732B83">
              <w:rPr>
                <w:rFonts w:ascii="Times New Roman" w:hAnsi="Times New Roman" w:cs="Times New Roman"/>
                <w:sz w:val="18"/>
                <w:szCs w:val="18"/>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.5</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6</w:t>
            </w:r>
          </w:p>
        </w:tc>
        <w:tc>
          <w:tcPr>
            <w:tcW w:w="1560"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shd w:val="clear" w:color="auto" w:fill="auto"/>
          </w:tcPr>
          <w:p w:rsidR="00FC19F3" w:rsidRPr="00732B83" w:rsidRDefault="00FC19F3" w:rsidP="008F79E8">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7</w:t>
            </w:r>
          </w:p>
        </w:tc>
        <w:tc>
          <w:tcPr>
            <w:tcW w:w="1560"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8</w:t>
            </w:r>
          </w:p>
        </w:tc>
        <w:tc>
          <w:tcPr>
            <w:tcW w:w="1560"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310"/>
        </w:trPr>
        <w:tc>
          <w:tcPr>
            <w:tcW w:w="9889" w:type="dxa"/>
            <w:gridSpan w:val="9"/>
            <w:shd w:val="clear" w:color="auto" w:fill="auto"/>
          </w:tcPr>
          <w:p w:rsidR="00FC19F3" w:rsidRDefault="00FC19F3" w:rsidP="008F79E8">
            <w:pPr>
              <w:autoSpaceDE w:val="0"/>
              <w:autoSpaceDN w:val="0"/>
              <w:adjustRightInd w:val="0"/>
              <w:jc w:val="center"/>
              <w:rPr>
                <w:sz w:val="18"/>
                <w:szCs w:val="18"/>
                <w:u w:val="single"/>
              </w:rPr>
            </w:pPr>
          </w:p>
          <w:p w:rsidR="00FC19F3" w:rsidRPr="00732B83" w:rsidRDefault="00FC19F3" w:rsidP="008F79E8">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 xml:space="preserve">(допустимые только в качестве дополнительных по </w:t>
            </w:r>
            <w:r w:rsidRPr="00732B83">
              <w:rPr>
                <w:sz w:val="18"/>
                <w:szCs w:val="18"/>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p w:rsidR="00FC19F3" w:rsidRPr="00732B83" w:rsidRDefault="00FC19F3" w:rsidP="008F79E8">
            <w:pPr>
              <w:autoSpaceDE w:val="0"/>
              <w:autoSpaceDN w:val="0"/>
              <w:adjustRightInd w:val="0"/>
              <w:jc w:val="center"/>
              <w:rPr>
                <w:sz w:val="18"/>
                <w:szCs w:val="18"/>
              </w:rPr>
            </w:pP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559" w:type="dxa"/>
            <w:gridSpan w:val="2"/>
            <w:shd w:val="clear" w:color="auto" w:fill="auto"/>
          </w:tcPr>
          <w:p w:rsidR="00FC19F3" w:rsidRPr="00732B83" w:rsidRDefault="00FC19F3"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FC19F3" w:rsidRPr="00C178E0" w:rsidRDefault="00FC19F3" w:rsidP="00FC19F3">
      <w:pPr>
        <w:rPr>
          <w:u w:val="single"/>
        </w:rPr>
      </w:pPr>
    </w:p>
    <w:p w:rsidR="00FC19F3" w:rsidRPr="00226FE9" w:rsidRDefault="00FC19F3" w:rsidP="00FA70FE">
      <w:pPr>
        <w:tabs>
          <w:tab w:val="left" w:pos="1843"/>
          <w:tab w:val="left" w:pos="1985"/>
        </w:tabs>
        <w:ind w:left="1701" w:hanging="567"/>
        <w:rPr>
          <w:sz w:val="22"/>
          <w:szCs w:val="22"/>
        </w:rPr>
      </w:pPr>
    </w:p>
    <w:p w:rsidR="00FC19F3" w:rsidRPr="00C178E0" w:rsidRDefault="00FC19F3" w:rsidP="008D5F48">
      <w:pPr>
        <w:ind w:firstLine="708"/>
        <w:rPr>
          <w:i/>
        </w:rPr>
      </w:pPr>
      <w:r w:rsidRPr="00C178E0">
        <w:rPr>
          <w:i/>
        </w:rPr>
        <w:t>Предельные размеры земельных участков и предельные параметры разрешенного строительства:</w:t>
      </w:r>
    </w:p>
    <w:p w:rsidR="00FC19F3" w:rsidRPr="00C178E0" w:rsidRDefault="00FC19F3" w:rsidP="00FC19F3">
      <w:r w:rsidRPr="00C178E0">
        <w:t>1) минимальная площадь земельного участка для блокированных жилых домов (из расчета на одну квартиру) – 75 м²</w:t>
      </w:r>
    </w:p>
    <w:p w:rsidR="00FC19F3" w:rsidRDefault="00FC19F3" w:rsidP="00FC19F3">
      <w:r w:rsidRPr="00C178E0">
        <w:t>2) минимальная площадь участка многоквартирного жилого дома – из расчета 19,3 м² на 1 человека;</w:t>
      </w:r>
    </w:p>
    <w:p w:rsidR="00FC19F3" w:rsidRDefault="00FC19F3" w:rsidP="00FC19F3">
      <w:r w:rsidRPr="00C178E0">
        <w:t>минимальная площадь участка</w:t>
      </w:r>
      <w:r>
        <w:t xml:space="preserve"> для прочих видов использования не устанавливается</w:t>
      </w:r>
    </w:p>
    <w:p w:rsidR="00FC19F3" w:rsidRDefault="00FC19F3" w:rsidP="00FC19F3"/>
    <w:p w:rsidR="00FC19F3" w:rsidRDefault="00FC19F3" w:rsidP="00FC19F3">
      <w:r w:rsidRPr="00F7317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устанавливаются </w:t>
      </w:r>
    </w:p>
    <w:p w:rsidR="00FC19F3" w:rsidRPr="00F73179" w:rsidRDefault="00FC19F3" w:rsidP="00FC19F3"/>
    <w:p w:rsidR="00FC19F3" w:rsidRPr="00C178E0" w:rsidRDefault="00FC19F3" w:rsidP="00FC19F3">
      <w:r w:rsidRPr="00C178E0">
        <w:t>3) высота зданий:</w:t>
      </w:r>
    </w:p>
    <w:p w:rsidR="00FC19F3" w:rsidRPr="00C178E0" w:rsidRDefault="00FC19F3" w:rsidP="00FC19F3">
      <w:pPr>
        <w:ind w:left="1134" w:firstLine="0"/>
      </w:pPr>
      <w:r w:rsidRPr="00C178E0">
        <w:t>3.1) для всех основных строений количество надземных этажей – до трех с</w:t>
      </w:r>
    </w:p>
    <w:p w:rsidR="00FC19F3" w:rsidRPr="00C178E0" w:rsidRDefault="00FC19F3" w:rsidP="00FC19F3">
      <w:pPr>
        <w:ind w:left="1134" w:firstLine="0"/>
      </w:pPr>
      <w:r w:rsidRPr="00C178E0">
        <w:t>возможным использованием (дополнительно) мансардного этажа и высота от</w:t>
      </w:r>
    </w:p>
    <w:p w:rsidR="00FC19F3" w:rsidRPr="00C178E0" w:rsidRDefault="00FC19F3" w:rsidP="00FC19F3">
      <w:pPr>
        <w:ind w:left="1134" w:firstLine="0"/>
      </w:pPr>
      <w:r w:rsidRPr="00C178E0">
        <w:t>уровня земли: до верха плоской кровли – не более 11,6 м; до конька скатной</w:t>
      </w:r>
    </w:p>
    <w:p w:rsidR="00FC19F3" w:rsidRPr="00C178E0" w:rsidRDefault="00FC19F3" w:rsidP="00FC19F3">
      <w:pPr>
        <w:ind w:left="1134" w:firstLine="0"/>
      </w:pPr>
      <w:r w:rsidRPr="00C178E0">
        <w:t>кровли – не более 16 м;</w:t>
      </w:r>
    </w:p>
    <w:p w:rsidR="00FC19F3" w:rsidRPr="00C178E0" w:rsidRDefault="00FC19F3" w:rsidP="00FC19F3">
      <w:pPr>
        <w:ind w:left="1134" w:firstLine="0"/>
      </w:pPr>
      <w:r w:rsidRPr="00C178E0">
        <w:t>3.2) для всех вспомогательных строений высота от уровня земли: до верха плоской кровли – не более 4 м; до конька скатной кровли – не более 7 м;</w:t>
      </w:r>
    </w:p>
    <w:p w:rsidR="00FC19F3" w:rsidRPr="00C178E0" w:rsidRDefault="00FC19F3" w:rsidP="00FC19F3">
      <w:pPr>
        <w:ind w:left="1134" w:firstLine="0"/>
      </w:pPr>
      <w:r w:rsidRPr="00C178E0">
        <w:t>3.3) как исключение: шпили, башни, флагштоки – без ограничения;</w:t>
      </w:r>
    </w:p>
    <w:p w:rsidR="00FC19F3" w:rsidRPr="00C178E0" w:rsidRDefault="00FC19F3" w:rsidP="00FC19F3">
      <w:r w:rsidRPr="00C178E0">
        <w:t xml:space="preserve">4) 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 </w:t>
      </w:r>
    </w:p>
    <w:p w:rsidR="00FC19F3" w:rsidRPr="00C178E0" w:rsidRDefault="00FC19F3" w:rsidP="00FC19F3">
      <w:r w:rsidRPr="00C178E0">
        <w:t>5) максимальный процент застройки 50 %;</w:t>
      </w:r>
    </w:p>
    <w:p w:rsidR="00FC19F3" w:rsidRPr="00C178E0" w:rsidRDefault="00FC19F3" w:rsidP="00FC19F3">
      <w:r w:rsidRPr="00C178E0">
        <w:t>6) 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FC19F3" w:rsidRPr="00C178E0" w:rsidRDefault="00FC19F3" w:rsidP="00FC19F3">
      <w:r w:rsidRPr="00C178E0">
        <w:t>7) нормы парковки - 1 машиноместо на жилую единицу или 66 % от жилых единиц при сгруппированной парковке.</w:t>
      </w:r>
    </w:p>
    <w:p w:rsidR="00A4589F" w:rsidRDefault="00A4589F" w:rsidP="00BE1612">
      <w:pPr>
        <w:tabs>
          <w:tab w:val="left" w:pos="4425"/>
        </w:tabs>
      </w:pPr>
    </w:p>
    <w:p w:rsidR="00A4589F" w:rsidRPr="00C178E0" w:rsidRDefault="00A4589F" w:rsidP="00A4589F">
      <w:pPr>
        <w:pStyle w:val="3"/>
      </w:pPr>
      <w:bookmarkStart w:id="98" w:name="_Toc464639548"/>
      <w:r w:rsidRPr="00C178E0">
        <w:t>Статья 2</w:t>
      </w:r>
      <w:r>
        <w:t>8</w:t>
      </w:r>
      <w:r w:rsidRPr="00C178E0">
        <w:t>. Градостроительные регламенты. Общественно-деловые зоны</w:t>
      </w:r>
      <w:bookmarkEnd w:id="98"/>
    </w:p>
    <w:p w:rsidR="00A4589F" w:rsidRPr="00C178E0" w:rsidRDefault="00A4589F" w:rsidP="00A4589F">
      <w:pPr>
        <w:rPr>
          <w:u w:val="single"/>
        </w:rPr>
      </w:pPr>
      <w:r w:rsidRPr="00C178E0">
        <w:rPr>
          <w:u w:val="single"/>
        </w:rPr>
        <w:t>ОД. Общественно-деловая зона</w:t>
      </w:r>
    </w:p>
    <w:p w:rsidR="00A4589F" w:rsidRDefault="00A4589F" w:rsidP="00A4589F">
      <w:pPr>
        <w:rPr>
          <w:u w:val="single"/>
        </w:rPr>
      </w:pPr>
      <w:r w:rsidRPr="00C178E0">
        <w:rPr>
          <w:u w:val="single"/>
        </w:rPr>
        <w:t>ОДп. Зона перспективной общественно-деловой застройки</w:t>
      </w:r>
    </w:p>
    <w:p w:rsidR="00A4589F" w:rsidRPr="00C178E0" w:rsidRDefault="00A4589F" w:rsidP="00A4589F">
      <w:pPr>
        <w:rPr>
          <w:u w:val="single"/>
        </w:rPr>
      </w:pPr>
    </w:p>
    <w:p w:rsidR="00A4589F" w:rsidRDefault="00A4589F" w:rsidP="00A4589F">
      <w:pPr>
        <w:rPr>
          <w:i/>
        </w:rPr>
      </w:pPr>
      <w:r w:rsidRPr="00C178E0">
        <w:rPr>
          <w:i/>
        </w:rPr>
        <w:t>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A4589F" w:rsidRDefault="00A4589F" w:rsidP="00A4589F">
      <w:pPr>
        <w:rPr>
          <w:i/>
        </w:rPr>
      </w:pPr>
    </w:p>
    <w:p w:rsidR="00A4589F" w:rsidRDefault="00A4589F" w:rsidP="00A4589F">
      <w:pPr>
        <w:rPr>
          <w:i/>
        </w:rPr>
      </w:pPr>
    </w:p>
    <w:p w:rsidR="00A4589F" w:rsidRDefault="00A4589F" w:rsidP="008D5F48">
      <w:pPr>
        <w:tabs>
          <w:tab w:val="left" w:pos="1440"/>
        </w:tabs>
        <w:ind w:firstLine="0"/>
        <w:rPr>
          <w:sz w:val="22"/>
          <w:szCs w:val="22"/>
        </w:rPr>
      </w:pPr>
      <w:r>
        <w:rPr>
          <w:sz w:val="22"/>
          <w:szCs w:val="22"/>
        </w:rPr>
        <w:t>2. Виды разрешенного использования земельных участков</w:t>
      </w:r>
    </w:p>
    <w:p w:rsidR="00A4589F" w:rsidRPr="00A4589F" w:rsidRDefault="00A4589F" w:rsidP="00A4589F">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2</w:t>
      </w:r>
    </w:p>
    <w:p w:rsidR="00A4589F" w:rsidRDefault="00A4589F" w:rsidP="00A4589F">
      <w:pP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415"/>
        <w:gridCol w:w="142"/>
        <w:gridCol w:w="15"/>
        <w:gridCol w:w="3942"/>
        <w:gridCol w:w="851"/>
        <w:gridCol w:w="24"/>
        <w:gridCol w:w="1832"/>
        <w:gridCol w:w="13"/>
        <w:gridCol w:w="23"/>
        <w:gridCol w:w="969"/>
      </w:tblGrid>
      <w:tr w:rsidR="00A4589F" w:rsidRPr="00732B83" w:rsidTr="008F79E8">
        <w:trPr>
          <w:trHeight w:val="2041"/>
        </w:trPr>
        <w:tc>
          <w:tcPr>
            <w:tcW w:w="663" w:type="dxa"/>
            <w:shd w:val="clear" w:color="auto" w:fill="auto"/>
          </w:tcPr>
          <w:p w:rsidR="00A4589F" w:rsidRDefault="00A4589F" w:rsidP="00A4589F">
            <w:pPr>
              <w:tabs>
                <w:tab w:val="left" w:pos="1440"/>
              </w:tabs>
              <w:jc w:val="left"/>
              <w:rPr>
                <w:sz w:val="18"/>
                <w:szCs w:val="18"/>
              </w:rPr>
            </w:pPr>
            <w:r w:rsidRPr="00732B83">
              <w:rPr>
                <w:sz w:val="18"/>
                <w:szCs w:val="18"/>
              </w:rPr>
              <w:t>№</w:t>
            </w:r>
          </w:p>
          <w:p w:rsidR="00A4589F" w:rsidRPr="00A4589F" w:rsidRDefault="00A4589F" w:rsidP="00A4589F">
            <w:pPr>
              <w:rPr>
                <w:sz w:val="18"/>
                <w:szCs w:val="18"/>
              </w:rPr>
            </w:pPr>
          </w:p>
          <w:p w:rsidR="00A4589F" w:rsidRDefault="00A4589F" w:rsidP="00A4589F">
            <w:pPr>
              <w:rPr>
                <w:sz w:val="18"/>
                <w:szCs w:val="18"/>
              </w:rPr>
            </w:pPr>
          </w:p>
          <w:p w:rsidR="00A4589F" w:rsidRDefault="00A4589F" w:rsidP="00A4589F">
            <w:pPr>
              <w:rPr>
                <w:sz w:val="18"/>
                <w:szCs w:val="18"/>
              </w:rPr>
            </w:pPr>
            <w:r>
              <w:rPr>
                <w:sz w:val="18"/>
                <w:szCs w:val="18"/>
              </w:rPr>
              <w:t>№</w:t>
            </w:r>
          </w:p>
          <w:p w:rsidR="00A4589F" w:rsidRPr="00A4589F" w:rsidRDefault="00A4589F" w:rsidP="00A4589F">
            <w:pPr>
              <w:rPr>
                <w:sz w:val="18"/>
                <w:szCs w:val="18"/>
              </w:rPr>
            </w:pPr>
          </w:p>
          <w:p w:rsidR="00A4589F" w:rsidRDefault="00A4589F" w:rsidP="00A4589F">
            <w:pPr>
              <w:rPr>
                <w:sz w:val="18"/>
                <w:szCs w:val="18"/>
              </w:rPr>
            </w:pPr>
          </w:p>
          <w:p w:rsidR="00A4589F" w:rsidRPr="00A4589F" w:rsidRDefault="00A4589F" w:rsidP="00A4589F">
            <w:pPr>
              <w:rPr>
                <w:sz w:val="18"/>
                <w:szCs w:val="18"/>
              </w:rPr>
            </w:pPr>
          </w:p>
        </w:tc>
        <w:tc>
          <w:tcPr>
            <w:tcW w:w="1557"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3957"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A4589F" w:rsidRPr="00732B83" w:rsidRDefault="00A4589F" w:rsidP="00A4589F">
            <w:pPr>
              <w:tabs>
                <w:tab w:val="left" w:pos="1440"/>
              </w:tabs>
              <w:ind w:firstLine="0"/>
              <w:jc w:val="left"/>
              <w:rPr>
                <w:sz w:val="18"/>
                <w:szCs w:val="18"/>
                <w:u w:val="single"/>
              </w:rPr>
            </w:pPr>
            <w:r>
              <w:rPr>
                <w:sz w:val="18"/>
                <w:szCs w:val="18"/>
              </w:rPr>
              <w:t>К</w:t>
            </w:r>
            <w:r w:rsidRPr="00732B83">
              <w:rPr>
                <w:sz w:val="18"/>
                <w:szCs w:val="18"/>
              </w:rPr>
              <w:t>од (числовое обозначение) вида</w:t>
            </w:r>
          </w:p>
        </w:tc>
        <w:tc>
          <w:tcPr>
            <w:tcW w:w="1856"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3"/>
            <w:shd w:val="clear" w:color="auto" w:fill="auto"/>
          </w:tcPr>
          <w:p w:rsidR="00A4589F" w:rsidRPr="00732B83" w:rsidRDefault="00A4589F" w:rsidP="00A4589F">
            <w:pPr>
              <w:tabs>
                <w:tab w:val="left" w:pos="1440"/>
              </w:tabs>
              <w:ind w:firstLine="0"/>
              <w:jc w:val="left"/>
              <w:rPr>
                <w:sz w:val="18"/>
                <w:szCs w:val="18"/>
                <w:u w:val="single"/>
              </w:rPr>
            </w:pPr>
            <w:r w:rsidRPr="00732B83">
              <w:rPr>
                <w:sz w:val="18"/>
                <w:szCs w:val="18"/>
              </w:rPr>
              <w:t>Максимальный процент застройки (%)</w:t>
            </w:r>
          </w:p>
        </w:tc>
      </w:tr>
      <w:tr w:rsidR="00A4589F" w:rsidRPr="00732B83" w:rsidTr="008F79E8">
        <w:trPr>
          <w:trHeight w:val="225"/>
        </w:trPr>
        <w:tc>
          <w:tcPr>
            <w:tcW w:w="663" w:type="dxa"/>
            <w:shd w:val="clear" w:color="auto" w:fill="auto"/>
          </w:tcPr>
          <w:p w:rsidR="00A4589F" w:rsidRPr="00732B83" w:rsidRDefault="00A4589F" w:rsidP="00E331DD">
            <w:pPr>
              <w:tabs>
                <w:tab w:val="left" w:pos="1440"/>
              </w:tabs>
              <w:rPr>
                <w:sz w:val="18"/>
                <w:szCs w:val="18"/>
              </w:rPr>
            </w:pPr>
          </w:p>
        </w:tc>
        <w:tc>
          <w:tcPr>
            <w:tcW w:w="1557" w:type="dxa"/>
            <w:gridSpan w:val="2"/>
            <w:shd w:val="clear" w:color="auto" w:fill="auto"/>
          </w:tcPr>
          <w:p w:rsidR="00A4589F" w:rsidRPr="00732B83" w:rsidRDefault="00A4589F" w:rsidP="00E331DD">
            <w:pPr>
              <w:tabs>
                <w:tab w:val="left" w:pos="1440"/>
              </w:tabs>
              <w:rPr>
                <w:sz w:val="18"/>
                <w:szCs w:val="18"/>
              </w:rPr>
            </w:pPr>
          </w:p>
        </w:tc>
        <w:tc>
          <w:tcPr>
            <w:tcW w:w="3957" w:type="dxa"/>
            <w:gridSpan w:val="2"/>
            <w:shd w:val="clear" w:color="auto" w:fill="auto"/>
          </w:tcPr>
          <w:p w:rsidR="00A4589F" w:rsidRPr="00732B83" w:rsidRDefault="00A4589F" w:rsidP="00E331DD">
            <w:pPr>
              <w:tabs>
                <w:tab w:val="left" w:pos="1440"/>
              </w:tabs>
              <w:rPr>
                <w:sz w:val="18"/>
                <w:szCs w:val="18"/>
              </w:rPr>
            </w:pPr>
          </w:p>
        </w:tc>
        <w:tc>
          <w:tcPr>
            <w:tcW w:w="851" w:type="dxa"/>
            <w:shd w:val="clear" w:color="auto" w:fill="auto"/>
          </w:tcPr>
          <w:p w:rsidR="00A4589F" w:rsidRPr="00732B83" w:rsidRDefault="00A4589F" w:rsidP="00A4589F">
            <w:pPr>
              <w:tabs>
                <w:tab w:val="left" w:pos="1440"/>
              </w:tabs>
              <w:jc w:val="center"/>
              <w:rPr>
                <w:sz w:val="18"/>
                <w:szCs w:val="18"/>
              </w:rPr>
            </w:pPr>
          </w:p>
        </w:tc>
        <w:tc>
          <w:tcPr>
            <w:tcW w:w="1856" w:type="dxa"/>
            <w:gridSpan w:val="2"/>
            <w:shd w:val="clear" w:color="auto" w:fill="auto"/>
          </w:tcPr>
          <w:p w:rsidR="00A4589F" w:rsidRPr="00732B83" w:rsidRDefault="00A4589F" w:rsidP="00E331DD">
            <w:pPr>
              <w:tabs>
                <w:tab w:val="left" w:pos="1440"/>
              </w:tabs>
              <w:rPr>
                <w:sz w:val="18"/>
                <w:szCs w:val="18"/>
              </w:rPr>
            </w:pPr>
            <w:r w:rsidRPr="00732B83">
              <w:rPr>
                <w:sz w:val="18"/>
                <w:szCs w:val="18"/>
              </w:rPr>
              <w:t xml:space="preserve">  </w:t>
            </w:r>
          </w:p>
        </w:tc>
        <w:tc>
          <w:tcPr>
            <w:tcW w:w="1005" w:type="dxa"/>
            <w:gridSpan w:val="3"/>
            <w:shd w:val="clear" w:color="auto" w:fill="auto"/>
          </w:tcPr>
          <w:p w:rsidR="00A4589F" w:rsidRPr="00732B83" w:rsidRDefault="00A4589F" w:rsidP="00A4589F">
            <w:pPr>
              <w:tabs>
                <w:tab w:val="left" w:pos="1440"/>
              </w:tabs>
              <w:jc w:val="center"/>
              <w:rPr>
                <w:sz w:val="18"/>
                <w:szCs w:val="18"/>
              </w:rPr>
            </w:pPr>
          </w:p>
        </w:tc>
      </w:tr>
      <w:tr w:rsidR="00A4589F" w:rsidRPr="00732B83" w:rsidTr="008F79E8">
        <w:trPr>
          <w:trHeight w:val="308"/>
        </w:trPr>
        <w:tc>
          <w:tcPr>
            <w:tcW w:w="7028" w:type="dxa"/>
            <w:gridSpan w:val="6"/>
            <w:shd w:val="clear" w:color="auto" w:fill="auto"/>
          </w:tcPr>
          <w:p w:rsidR="00A4589F" w:rsidRDefault="00A4589F" w:rsidP="00A4589F">
            <w:pPr>
              <w:tabs>
                <w:tab w:val="left" w:pos="-3261"/>
                <w:tab w:val="left" w:pos="2268"/>
              </w:tabs>
              <w:jc w:val="center"/>
              <w:rPr>
                <w:sz w:val="18"/>
                <w:szCs w:val="18"/>
              </w:rPr>
            </w:pPr>
          </w:p>
          <w:p w:rsidR="00A4589F" w:rsidRDefault="00A4589F" w:rsidP="00A4589F">
            <w:pPr>
              <w:tabs>
                <w:tab w:val="left" w:pos="-3261"/>
                <w:tab w:val="left" w:pos="2268"/>
              </w:tabs>
              <w:jc w:val="center"/>
              <w:rPr>
                <w:sz w:val="18"/>
                <w:szCs w:val="18"/>
              </w:rPr>
            </w:pPr>
            <w:r w:rsidRPr="00732B83">
              <w:rPr>
                <w:sz w:val="18"/>
                <w:szCs w:val="18"/>
              </w:rPr>
              <w:t>1.Основные виды разрешенного использования</w:t>
            </w:r>
          </w:p>
          <w:p w:rsidR="00A4589F" w:rsidRPr="00732B83" w:rsidRDefault="00A4589F" w:rsidP="00A4589F">
            <w:pPr>
              <w:tabs>
                <w:tab w:val="left" w:pos="-3261"/>
                <w:tab w:val="left" w:pos="2268"/>
              </w:tabs>
              <w:jc w:val="center"/>
              <w:rPr>
                <w:sz w:val="18"/>
                <w:szCs w:val="18"/>
              </w:rPr>
            </w:pPr>
          </w:p>
        </w:tc>
        <w:tc>
          <w:tcPr>
            <w:tcW w:w="1856" w:type="dxa"/>
            <w:gridSpan w:val="2"/>
            <w:shd w:val="clear" w:color="auto" w:fill="auto"/>
          </w:tcPr>
          <w:p w:rsidR="00A4589F" w:rsidRPr="00732B83" w:rsidRDefault="00A4589F" w:rsidP="00E331DD">
            <w:pPr>
              <w:tabs>
                <w:tab w:val="left" w:pos="-3261"/>
                <w:tab w:val="left" w:pos="2268"/>
              </w:tabs>
              <w:jc w:val="center"/>
              <w:rPr>
                <w:sz w:val="18"/>
                <w:szCs w:val="18"/>
              </w:rPr>
            </w:pPr>
          </w:p>
        </w:tc>
        <w:tc>
          <w:tcPr>
            <w:tcW w:w="1005" w:type="dxa"/>
            <w:gridSpan w:val="3"/>
            <w:shd w:val="clear" w:color="auto" w:fill="auto"/>
          </w:tcPr>
          <w:p w:rsidR="00A4589F" w:rsidRPr="00732B83" w:rsidRDefault="00A4589F" w:rsidP="00A4589F">
            <w:pPr>
              <w:tabs>
                <w:tab w:val="left" w:pos="-3261"/>
                <w:tab w:val="left" w:pos="2268"/>
              </w:tabs>
              <w:jc w:val="center"/>
              <w:rPr>
                <w:sz w:val="18"/>
                <w:szCs w:val="18"/>
              </w:rPr>
            </w:pPr>
          </w:p>
        </w:tc>
      </w:tr>
      <w:tr w:rsidR="00A4589F" w:rsidRPr="00732B83" w:rsidTr="008F79E8">
        <w:trPr>
          <w:trHeight w:val="1561"/>
        </w:trPr>
        <w:tc>
          <w:tcPr>
            <w:tcW w:w="663"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1.1</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1059"/>
        </w:trPr>
        <w:tc>
          <w:tcPr>
            <w:tcW w:w="663"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7189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sidR="00E71892">
              <w:rPr>
                <w:rFonts w:ascii="Times New Roman" w:hAnsi="Times New Roman" w:cs="Times New Roman"/>
                <w:sz w:val="18"/>
                <w:szCs w:val="18"/>
              </w:rPr>
              <w:t>1500 кв.м.</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1337"/>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1E5803">
              <w:rPr>
                <w:rFonts w:ascii="Times New Roman" w:hAnsi="Times New Roman" w:cs="Times New Roman"/>
                <w:sz w:val="18"/>
                <w:szCs w:val="18"/>
              </w:rPr>
              <w:t>не устанавливается</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Религиозное использование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3.7</w:t>
            </w:r>
          </w:p>
        </w:tc>
        <w:tc>
          <w:tcPr>
            <w:tcW w:w="1856" w:type="dxa"/>
            <w:gridSpan w:val="2"/>
            <w:shd w:val="clear" w:color="auto" w:fill="auto"/>
          </w:tcPr>
          <w:p w:rsidR="00A4589F" w:rsidRPr="00732B83" w:rsidRDefault="00A4589F"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1.5</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управление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w:t>
            </w:r>
            <w:r w:rsidRPr="00732B83">
              <w:rPr>
                <w:rFonts w:ascii="Times New Roman" w:hAnsi="Times New Roman" w:cs="Times New Roman"/>
                <w:sz w:val="18"/>
                <w:szCs w:val="18"/>
              </w:rPr>
              <w:lastRenderedPageBreak/>
              <w:t>Федерации</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3.8</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1.6</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Амбулаторное ветеринарное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3.10.1</w:t>
            </w:r>
          </w:p>
        </w:tc>
        <w:tc>
          <w:tcPr>
            <w:tcW w:w="1856" w:type="dxa"/>
            <w:gridSpan w:val="2"/>
            <w:shd w:val="clear" w:color="auto" w:fill="auto"/>
          </w:tcPr>
          <w:p w:rsidR="00A4589F" w:rsidRPr="00732B83" w:rsidRDefault="00A4589F"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E34E71" w:rsidRPr="00732B83" w:rsidTr="008F79E8">
        <w:trPr>
          <w:trHeight w:val="892"/>
        </w:trPr>
        <w:tc>
          <w:tcPr>
            <w:tcW w:w="663" w:type="dxa"/>
            <w:shd w:val="clear" w:color="auto" w:fill="FFFF00"/>
          </w:tcPr>
          <w:p w:rsidR="00E34E71"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7" w:type="dxa"/>
            <w:gridSpan w:val="2"/>
            <w:shd w:val="clear" w:color="auto" w:fill="FFFF00"/>
          </w:tcPr>
          <w:p w:rsidR="00E34E71" w:rsidRPr="00A2453A" w:rsidRDefault="00E34E71" w:rsidP="00E331DD">
            <w:pPr>
              <w:ind w:firstLine="0"/>
              <w:rPr>
                <w:sz w:val="18"/>
                <w:szCs w:val="18"/>
              </w:rPr>
            </w:pPr>
            <w:r>
              <w:rPr>
                <w:sz w:val="18"/>
                <w:szCs w:val="18"/>
              </w:rPr>
              <w:t>Предпринимательство</w:t>
            </w:r>
          </w:p>
        </w:tc>
        <w:tc>
          <w:tcPr>
            <w:tcW w:w="3957" w:type="dxa"/>
            <w:gridSpan w:val="2"/>
            <w:shd w:val="clear" w:color="auto" w:fill="FFFF00"/>
          </w:tcPr>
          <w:p w:rsidR="00E34E71" w:rsidRPr="00A2453A" w:rsidRDefault="00E34E71" w:rsidP="00E331DD">
            <w:pPr>
              <w:ind w:firstLine="0"/>
              <w:jc w:val="left"/>
              <w:rPr>
                <w:sz w:val="18"/>
                <w:szCs w:val="18"/>
              </w:rPr>
            </w:pPr>
            <w:r w:rsidRPr="00A2453A">
              <w:rPr>
                <w:sz w:val="18"/>
                <w:szCs w:val="18"/>
              </w:rPr>
              <w:t>Размещение  объектов</w:t>
            </w:r>
            <w:r>
              <w:rPr>
                <w:sz w:val="18"/>
                <w:szCs w:val="18"/>
              </w:rPr>
              <w:t xml:space="preserve"> капитального </w:t>
            </w:r>
            <w:r w:rsidRPr="00A2453A">
              <w:rPr>
                <w:sz w:val="18"/>
                <w:szCs w:val="18"/>
              </w:rPr>
              <w:t>строительства в</w:t>
            </w:r>
            <w:r>
              <w:rPr>
                <w:sz w:val="18"/>
                <w:szCs w:val="18"/>
              </w:rPr>
              <w:t xml:space="preserve"> ц</w:t>
            </w:r>
            <w:r w:rsidRPr="00A2453A">
              <w:rPr>
                <w:sz w:val="18"/>
                <w:szCs w:val="18"/>
              </w:rPr>
              <w:t>елях извлечения прибыли на</w:t>
            </w:r>
            <w:r>
              <w:rPr>
                <w:sz w:val="18"/>
                <w:szCs w:val="18"/>
              </w:rPr>
              <w:t xml:space="preserve"> </w:t>
            </w:r>
            <w:r w:rsidRPr="00A2453A">
              <w:rPr>
                <w:sz w:val="18"/>
                <w:szCs w:val="18"/>
              </w:rPr>
              <w:t>основании  торговой,</w:t>
            </w:r>
            <w:r>
              <w:rPr>
                <w:sz w:val="18"/>
                <w:szCs w:val="18"/>
              </w:rPr>
              <w:t xml:space="preserve"> </w:t>
            </w:r>
            <w:r w:rsidRPr="00A2453A">
              <w:rPr>
                <w:sz w:val="18"/>
                <w:szCs w:val="18"/>
              </w:rPr>
              <w:t>банковской  и  иной</w:t>
            </w:r>
          </w:p>
          <w:p w:rsidR="00E34E71" w:rsidRPr="00A2453A" w:rsidRDefault="00E34E71" w:rsidP="00E331DD">
            <w:pPr>
              <w:ind w:firstLine="0"/>
              <w:jc w:val="left"/>
              <w:rPr>
                <w:sz w:val="18"/>
                <w:szCs w:val="18"/>
              </w:rPr>
            </w:pPr>
            <w:r w:rsidRPr="00A2453A">
              <w:rPr>
                <w:sz w:val="18"/>
                <w:szCs w:val="18"/>
              </w:rPr>
              <w:t>предпринимательской</w:t>
            </w:r>
            <w:r>
              <w:rPr>
                <w:sz w:val="18"/>
                <w:szCs w:val="18"/>
              </w:rPr>
              <w:t xml:space="preserve"> </w:t>
            </w:r>
            <w:r w:rsidRPr="00A2453A">
              <w:rPr>
                <w:sz w:val="18"/>
                <w:szCs w:val="18"/>
              </w:rPr>
              <w:t>деятельности.</w:t>
            </w:r>
            <w:r>
              <w:rPr>
                <w:sz w:val="18"/>
                <w:szCs w:val="18"/>
              </w:rPr>
              <w:t xml:space="preserve"> </w:t>
            </w:r>
            <w:r w:rsidRPr="00A2453A">
              <w:rPr>
                <w:sz w:val="18"/>
                <w:szCs w:val="18"/>
              </w:rPr>
              <w:t>Содержание  данного  вида</w:t>
            </w:r>
            <w:r>
              <w:rPr>
                <w:sz w:val="18"/>
                <w:szCs w:val="18"/>
              </w:rPr>
              <w:t xml:space="preserve"> разрешенного </w:t>
            </w:r>
            <w:r w:rsidRPr="00A2453A">
              <w:rPr>
                <w:sz w:val="18"/>
                <w:szCs w:val="18"/>
              </w:rPr>
              <w:t>использования</w:t>
            </w:r>
            <w:r>
              <w:rPr>
                <w:sz w:val="18"/>
                <w:szCs w:val="18"/>
              </w:rPr>
              <w:t xml:space="preserve"> </w:t>
            </w:r>
            <w:r w:rsidRPr="00A2453A">
              <w:rPr>
                <w:sz w:val="18"/>
                <w:szCs w:val="18"/>
              </w:rPr>
              <w:t>включает  в  себя  содержание</w:t>
            </w:r>
          </w:p>
          <w:p w:rsidR="00E34E71" w:rsidRPr="00A2453A" w:rsidRDefault="00E34E71" w:rsidP="00E331DD">
            <w:pPr>
              <w:ind w:firstLine="0"/>
              <w:jc w:val="left"/>
              <w:rPr>
                <w:sz w:val="18"/>
                <w:szCs w:val="18"/>
              </w:rPr>
            </w:pPr>
            <w:r w:rsidRPr="00A2453A">
              <w:rPr>
                <w:sz w:val="18"/>
                <w:szCs w:val="18"/>
              </w:rPr>
              <w:t>видов  разрешенного</w:t>
            </w:r>
            <w:r>
              <w:rPr>
                <w:sz w:val="18"/>
                <w:szCs w:val="18"/>
              </w:rPr>
              <w:t xml:space="preserve"> </w:t>
            </w:r>
            <w:r w:rsidRPr="00A2453A">
              <w:rPr>
                <w:sz w:val="18"/>
                <w:szCs w:val="18"/>
              </w:rPr>
              <w:t>использования,</w:t>
            </w:r>
          </w:p>
          <w:p w:rsidR="00E34E71" w:rsidRPr="00A2453A" w:rsidRDefault="00E34E71" w:rsidP="00E331DD">
            <w:pPr>
              <w:ind w:firstLine="0"/>
              <w:jc w:val="left"/>
              <w:rPr>
                <w:sz w:val="18"/>
                <w:szCs w:val="18"/>
              </w:rPr>
            </w:pPr>
            <w:r w:rsidRPr="00A2453A">
              <w:rPr>
                <w:sz w:val="18"/>
                <w:szCs w:val="18"/>
              </w:rPr>
              <w:t>предусмотренных  кодами  4.1-</w:t>
            </w:r>
          </w:p>
          <w:p w:rsidR="00E34E71" w:rsidRPr="00A2453A" w:rsidRDefault="00E34E71" w:rsidP="00E331DD">
            <w:pPr>
              <w:ind w:firstLine="0"/>
              <w:jc w:val="left"/>
              <w:rPr>
                <w:sz w:val="18"/>
                <w:szCs w:val="18"/>
              </w:rPr>
            </w:pPr>
            <w:r w:rsidRPr="00A2453A">
              <w:rPr>
                <w:sz w:val="18"/>
                <w:szCs w:val="18"/>
              </w:rPr>
              <w:t>4.10</w:t>
            </w:r>
          </w:p>
        </w:tc>
        <w:tc>
          <w:tcPr>
            <w:tcW w:w="875" w:type="dxa"/>
            <w:gridSpan w:val="2"/>
            <w:shd w:val="clear" w:color="auto" w:fill="FFFF00"/>
          </w:tcPr>
          <w:p w:rsidR="00E34E71" w:rsidRDefault="00E34E71" w:rsidP="00E331DD">
            <w:pPr>
              <w:rPr>
                <w:sz w:val="18"/>
                <w:szCs w:val="18"/>
              </w:rPr>
            </w:pPr>
          </w:p>
          <w:p w:rsidR="00E34E71" w:rsidRPr="00A2453A" w:rsidRDefault="00E34E71" w:rsidP="00E331DD">
            <w:pPr>
              <w:ind w:firstLine="0"/>
              <w:jc w:val="center"/>
              <w:rPr>
                <w:sz w:val="18"/>
                <w:szCs w:val="18"/>
              </w:rPr>
            </w:pPr>
            <w:r>
              <w:rPr>
                <w:sz w:val="18"/>
                <w:szCs w:val="18"/>
              </w:rPr>
              <w:t>4.0</w:t>
            </w:r>
          </w:p>
        </w:tc>
        <w:tc>
          <w:tcPr>
            <w:tcW w:w="1845" w:type="dxa"/>
            <w:gridSpan w:val="2"/>
            <w:shd w:val="clear" w:color="auto" w:fill="FFFF00"/>
          </w:tcPr>
          <w:p w:rsidR="00E34E71" w:rsidRDefault="00E71892" w:rsidP="00E71892">
            <w:pPr>
              <w:pStyle w:val="ConsPlusNormal"/>
              <w:ind w:firstLine="0"/>
              <w:rPr>
                <w:rFonts w:ascii="Times New Roman" w:hAnsi="Times New Roman" w:cs="Times New Roman"/>
                <w:sz w:val="18"/>
                <w:szCs w:val="18"/>
              </w:rPr>
            </w:pPr>
            <w:r>
              <w:rPr>
                <w:rFonts w:ascii="Times New Roman" w:hAnsi="Times New Roman" w:cs="Times New Roman"/>
                <w:sz w:val="18"/>
                <w:szCs w:val="18"/>
              </w:rPr>
              <w:t>мин.</w:t>
            </w:r>
            <w:r w:rsidR="00FC19F3">
              <w:rPr>
                <w:rFonts w:ascii="Times New Roman" w:hAnsi="Times New Roman" w:cs="Times New Roman"/>
                <w:sz w:val="18"/>
                <w:szCs w:val="18"/>
              </w:rPr>
              <w:t xml:space="preserve"> 100</w:t>
            </w:r>
            <w:r>
              <w:rPr>
                <w:rFonts w:ascii="Times New Roman" w:hAnsi="Times New Roman" w:cs="Times New Roman"/>
                <w:sz w:val="18"/>
                <w:szCs w:val="18"/>
              </w:rPr>
              <w:t xml:space="preserve"> кв. м.</w:t>
            </w:r>
          </w:p>
          <w:p w:rsidR="00E71892" w:rsidRPr="00732B83" w:rsidRDefault="00E71892" w:rsidP="00E71892">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не устанавливается</w:t>
            </w:r>
          </w:p>
        </w:tc>
        <w:tc>
          <w:tcPr>
            <w:tcW w:w="992" w:type="dxa"/>
            <w:gridSpan w:val="2"/>
            <w:shd w:val="clear" w:color="auto" w:fill="FFFF00"/>
          </w:tcPr>
          <w:p w:rsidR="00E34E71" w:rsidRPr="00732B83" w:rsidRDefault="00E71892" w:rsidP="00E7189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8</w:t>
            </w:r>
          </w:p>
        </w:tc>
        <w:tc>
          <w:tcPr>
            <w:tcW w:w="1557" w:type="dxa"/>
            <w:gridSpan w:val="2"/>
            <w:shd w:val="clear" w:color="auto" w:fill="auto"/>
          </w:tcPr>
          <w:p w:rsidR="00A4589F" w:rsidRPr="00732B83" w:rsidRDefault="00A4589F" w:rsidP="00E331DD">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4.1</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A4589F" w:rsidRPr="00732B83">
              <w:rPr>
                <w:rFonts w:ascii="Times New Roman" w:hAnsi="Times New Roman" w:cs="Times New Roman"/>
                <w:sz w:val="18"/>
                <w:szCs w:val="18"/>
              </w:rPr>
              <w:t>00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9</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торговли (торговые центры, торгово-развлекательные центры (комплексы)</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32B83">
                <w:rPr>
                  <w:rFonts w:ascii="Times New Roman" w:hAnsi="Times New Roman" w:cs="Times New Roman"/>
                  <w:color w:val="0000FF"/>
                  <w:sz w:val="18"/>
                  <w:szCs w:val="18"/>
                </w:rPr>
                <w:t>кодами 4.5</w:t>
              </w:r>
            </w:hyperlink>
            <w:r w:rsidRPr="00732B83">
              <w:rPr>
                <w:rFonts w:ascii="Times New Roman" w:hAnsi="Times New Roman" w:cs="Times New Roman"/>
                <w:sz w:val="18"/>
                <w:szCs w:val="18"/>
              </w:rPr>
              <w:t xml:space="preserve"> - </w:t>
            </w:r>
            <w:hyperlink w:anchor="P292" w:history="1">
              <w:r w:rsidRPr="00732B83">
                <w:rPr>
                  <w:rFonts w:ascii="Times New Roman" w:hAnsi="Times New Roman" w:cs="Times New Roman"/>
                  <w:color w:val="0000FF"/>
                  <w:sz w:val="18"/>
                  <w:szCs w:val="18"/>
                </w:rPr>
                <w:t>4.9</w:t>
              </w:r>
            </w:hyperlink>
            <w:r w:rsidRPr="00732B83">
              <w:rPr>
                <w:rFonts w:ascii="Times New Roman" w:hAnsi="Times New Roman" w:cs="Times New Roman"/>
                <w:sz w:val="18"/>
                <w:szCs w:val="18"/>
              </w:rPr>
              <w:t xml:space="preserve"> указанных в</w:t>
            </w:r>
            <w:r w:rsidR="00E71892">
              <w:rPr>
                <w:rFonts w:ascii="Times New Roman" w:hAnsi="Times New Roman" w:cs="Times New Roman"/>
                <w:sz w:val="18"/>
                <w:szCs w:val="18"/>
              </w:rPr>
              <w:t xml:space="preserve"> </w:t>
            </w:r>
            <w:r w:rsidRPr="00732B83">
              <w:rPr>
                <w:rFonts w:ascii="Times New Roman" w:hAnsi="Times New Roman" w:cs="Times New Roman"/>
                <w:sz w:val="18"/>
                <w:szCs w:val="18"/>
              </w:rPr>
              <w:t>настоящей таблице</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4.2</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мин.- 5 000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10</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4.3</w:t>
            </w:r>
          </w:p>
        </w:tc>
        <w:tc>
          <w:tcPr>
            <w:tcW w:w="1832" w:type="dxa"/>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мин.- 1 000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1</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мин.- 75</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2</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Банковская и страховая деятельность</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bookmarkStart w:id="99" w:name="P279"/>
            <w:bookmarkEnd w:id="99"/>
            <w:r w:rsidRPr="00732B83">
              <w:rPr>
                <w:rFonts w:ascii="Times New Roman" w:hAnsi="Times New Roman" w:cs="Times New Roman"/>
                <w:sz w:val="18"/>
                <w:szCs w:val="18"/>
              </w:rPr>
              <w:t>4.5</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3</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мин.- 75</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4</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832" w:type="dxa"/>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w:t>
            </w:r>
            <w:r w:rsidR="00891D52">
              <w:rPr>
                <w:rFonts w:ascii="Times New Roman" w:hAnsi="Times New Roman" w:cs="Times New Roman"/>
                <w:sz w:val="18"/>
                <w:szCs w:val="18"/>
              </w:rPr>
              <w:t>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1.1</w:t>
            </w:r>
            <w:r w:rsidR="00E608D9">
              <w:rPr>
                <w:rFonts w:ascii="Times New Roman" w:hAnsi="Times New Roman" w:cs="Times New Roman"/>
                <w:sz w:val="18"/>
                <w:szCs w:val="18"/>
              </w:rPr>
              <w:t>5</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832" w:type="dxa"/>
            <w:shd w:val="clear" w:color="auto" w:fill="auto"/>
          </w:tcPr>
          <w:p w:rsidR="00E71892" w:rsidRDefault="00E71892"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мин.- 100 кв. м.</w:t>
            </w:r>
          </w:p>
          <w:p w:rsidR="00A4589F" w:rsidRPr="00732B83" w:rsidRDefault="00E71892"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макс. - </w:t>
            </w:r>
            <w:r w:rsidR="00A4589F"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E71892"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8F79E8" w:rsidRPr="00732B83" w:rsidTr="008F79E8">
        <w:trPr>
          <w:trHeight w:val="892"/>
        </w:trPr>
        <w:tc>
          <w:tcPr>
            <w:tcW w:w="663"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572" w:type="dxa"/>
            <w:gridSpan w:val="3"/>
            <w:shd w:val="clear" w:color="auto" w:fill="auto"/>
          </w:tcPr>
          <w:p w:rsidR="008F79E8" w:rsidRPr="00732B83" w:rsidRDefault="008F79E8" w:rsidP="008F79E8">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42"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5"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5" w:type="dxa"/>
            <w:gridSpan w:val="2"/>
            <w:shd w:val="clear" w:color="auto" w:fill="auto"/>
          </w:tcPr>
          <w:p w:rsidR="008F79E8" w:rsidRPr="00732B83" w:rsidRDefault="008F79E8" w:rsidP="008F79E8">
            <w:pPr>
              <w:pStyle w:val="ConsPlusNormal"/>
              <w:ind w:right="-108"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17</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832"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E331DD">
        <w:trPr>
          <w:trHeight w:val="287"/>
        </w:trPr>
        <w:tc>
          <w:tcPr>
            <w:tcW w:w="9889" w:type="dxa"/>
            <w:gridSpan w:val="11"/>
            <w:shd w:val="clear" w:color="auto" w:fill="auto"/>
          </w:tcPr>
          <w:p w:rsidR="006C58F0" w:rsidRDefault="006C58F0" w:rsidP="00A4589F">
            <w:pPr>
              <w:jc w:val="center"/>
              <w:rPr>
                <w:sz w:val="18"/>
                <w:szCs w:val="18"/>
                <w:u w:val="single"/>
              </w:rPr>
            </w:pPr>
          </w:p>
          <w:p w:rsidR="00A4589F" w:rsidRPr="00732B83" w:rsidRDefault="00A4589F" w:rsidP="00A4589F">
            <w:pPr>
              <w:jc w:val="center"/>
              <w:rPr>
                <w:sz w:val="18"/>
                <w:szCs w:val="18"/>
                <w:u w:val="single"/>
              </w:rPr>
            </w:pPr>
            <w:r w:rsidRPr="00732B83">
              <w:rPr>
                <w:sz w:val="18"/>
                <w:szCs w:val="18"/>
                <w:u w:val="single"/>
              </w:rPr>
              <w:t>2.Условно разрешенные виды использования:</w:t>
            </w:r>
          </w:p>
          <w:p w:rsidR="00A4589F" w:rsidRPr="00732B83" w:rsidRDefault="00A4589F" w:rsidP="00A4589F">
            <w:pPr>
              <w:pStyle w:val="ConsPlusNormal"/>
              <w:ind w:left="33" w:firstLine="0"/>
              <w:jc w:val="center"/>
              <w:rPr>
                <w:rFonts w:ascii="Times New Roman" w:hAnsi="Times New Roman" w:cs="Times New Roman"/>
                <w:sz w:val="18"/>
                <w:szCs w:val="18"/>
              </w:rPr>
            </w:pP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2.7.1</w:t>
            </w:r>
          </w:p>
        </w:tc>
        <w:tc>
          <w:tcPr>
            <w:tcW w:w="1868" w:type="dxa"/>
            <w:gridSpan w:val="3"/>
            <w:shd w:val="clear" w:color="auto" w:fill="auto"/>
          </w:tcPr>
          <w:p w:rsidR="00A4589F" w:rsidRPr="00732B83" w:rsidRDefault="006C58F0" w:rsidP="006C58F0">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мин.- 30</w:t>
            </w:r>
            <w:r w:rsidR="00A4589F" w:rsidRPr="00732B83">
              <w:rPr>
                <w:rFonts w:ascii="Times New Roman" w:hAnsi="Times New Roman" w:cs="Times New Roman"/>
                <w:sz w:val="18"/>
                <w:szCs w:val="18"/>
              </w:rPr>
              <w:t xml:space="preserve"> кв.м</w:t>
            </w:r>
          </w:p>
          <w:p w:rsidR="00A4589F" w:rsidRPr="00732B83" w:rsidRDefault="00A4589F"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sidR="006C58F0">
              <w:rPr>
                <w:rFonts w:ascii="Times New Roman" w:hAnsi="Times New Roman" w:cs="Times New Roman"/>
                <w:sz w:val="18"/>
                <w:szCs w:val="18"/>
              </w:rPr>
              <w:t>не устанавливается</w:t>
            </w:r>
            <w:r w:rsidRPr="00732B83">
              <w:rPr>
                <w:rFonts w:ascii="Times New Roman" w:hAnsi="Times New Roman" w:cs="Times New Roman"/>
                <w:sz w:val="18"/>
                <w:szCs w:val="18"/>
              </w:rPr>
              <w:t xml:space="preserve"> </w:t>
            </w:r>
          </w:p>
        </w:tc>
        <w:tc>
          <w:tcPr>
            <w:tcW w:w="969"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2</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3.9</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3</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деятельности в области гидрометеорологии и смежных с ней областях</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732B83">
              <w:rPr>
                <w:rFonts w:ascii="Times New Roman" w:hAnsi="Times New Roman" w:cs="Times New Roman"/>
                <w:sz w:val="18"/>
                <w:szCs w:val="18"/>
              </w:rPr>
              <w:lastRenderedPageBreak/>
              <w:t>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3.9.1</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E608D9">
              <w:rPr>
                <w:rFonts w:ascii="Times New Roman" w:hAnsi="Times New Roman" w:cs="Times New Roman"/>
                <w:sz w:val="18"/>
                <w:szCs w:val="18"/>
              </w:rPr>
              <w:t>4</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Приюты для животных</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3.10.2</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891D52">
              <w:rPr>
                <w:rFonts w:ascii="Times New Roman" w:hAnsi="Times New Roman" w:cs="Times New Roman"/>
                <w:sz w:val="18"/>
                <w:szCs w:val="18"/>
              </w:rPr>
              <w:t>не устанавливается</w:t>
            </w:r>
          </w:p>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5</w:t>
            </w:r>
          </w:p>
        </w:tc>
        <w:tc>
          <w:tcPr>
            <w:tcW w:w="1415"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32B83">
                <w:rPr>
                  <w:rFonts w:ascii="Times New Roman" w:hAnsi="Times New Roman" w:cs="Times New Roman"/>
                  <w:color w:val="0000FF"/>
                  <w:sz w:val="18"/>
                  <w:szCs w:val="18"/>
                </w:rPr>
                <w:t>коде 2.7.1</w:t>
              </w:r>
            </w:hyperlink>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6</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099" w:type="dxa"/>
            <w:gridSpan w:val="3"/>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7</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099" w:type="dxa"/>
            <w:gridSpan w:val="3"/>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мин.- 50</w:t>
            </w:r>
            <w:r w:rsidR="00A4589F" w:rsidRPr="00732B83">
              <w:rPr>
                <w:rFonts w:ascii="Times New Roman" w:hAnsi="Times New Roman" w:cs="Times New Roman"/>
                <w:sz w:val="18"/>
                <w:szCs w:val="18"/>
              </w:rPr>
              <w:t xml:space="preserve"> кв.м</w:t>
            </w:r>
          </w:p>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3000 кв.м</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8</w:t>
            </w:r>
          </w:p>
        </w:tc>
        <w:tc>
          <w:tcPr>
            <w:tcW w:w="1415"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9</w:t>
            </w:r>
          </w:p>
        </w:tc>
        <w:tc>
          <w:tcPr>
            <w:tcW w:w="1415"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E331DD">
        <w:trPr>
          <w:trHeight w:val="310"/>
        </w:trPr>
        <w:tc>
          <w:tcPr>
            <w:tcW w:w="9889" w:type="dxa"/>
            <w:gridSpan w:val="11"/>
            <w:shd w:val="clear" w:color="auto" w:fill="auto"/>
          </w:tcPr>
          <w:p w:rsidR="00A2453A" w:rsidRDefault="00A2453A" w:rsidP="00A4589F">
            <w:pPr>
              <w:autoSpaceDE w:val="0"/>
              <w:autoSpaceDN w:val="0"/>
              <w:adjustRightInd w:val="0"/>
              <w:jc w:val="center"/>
              <w:rPr>
                <w:sz w:val="18"/>
                <w:szCs w:val="18"/>
                <w:u w:val="single"/>
              </w:rPr>
            </w:pPr>
          </w:p>
          <w:p w:rsidR="00E34E71" w:rsidRDefault="00E34E71" w:rsidP="00A4589F">
            <w:pPr>
              <w:autoSpaceDE w:val="0"/>
              <w:autoSpaceDN w:val="0"/>
              <w:adjustRightInd w:val="0"/>
              <w:jc w:val="center"/>
              <w:rPr>
                <w:sz w:val="18"/>
                <w:szCs w:val="18"/>
                <w:u w:val="single"/>
              </w:rPr>
            </w:pPr>
          </w:p>
          <w:p w:rsidR="00A4589F" w:rsidRPr="00732B83" w:rsidRDefault="00A4589F" w:rsidP="00A4589F">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4589F" w:rsidRPr="00732B83" w:rsidRDefault="00A4589F" w:rsidP="00A4589F">
            <w:pPr>
              <w:autoSpaceDE w:val="0"/>
              <w:autoSpaceDN w:val="0"/>
              <w:adjustRightInd w:val="0"/>
              <w:jc w:val="center"/>
              <w:rPr>
                <w:sz w:val="18"/>
                <w:szCs w:val="18"/>
              </w:rPr>
            </w:pP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7" w:type="dxa"/>
            <w:gridSpan w:val="2"/>
            <w:shd w:val="clear" w:color="auto" w:fill="auto"/>
          </w:tcPr>
          <w:p w:rsidR="00A4589F" w:rsidRPr="00732B83" w:rsidRDefault="00A4589F"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3.2</w:t>
            </w:r>
          </w:p>
        </w:tc>
        <w:tc>
          <w:tcPr>
            <w:tcW w:w="1557" w:type="dxa"/>
            <w:gridSpan w:val="2"/>
            <w:shd w:val="clear" w:color="auto" w:fill="auto"/>
          </w:tcPr>
          <w:p w:rsidR="00A4589F" w:rsidRPr="00732B83" w:rsidRDefault="00A4589F"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7" w:type="dxa"/>
            <w:gridSpan w:val="2"/>
            <w:shd w:val="clear" w:color="auto" w:fill="auto"/>
          </w:tcPr>
          <w:p w:rsidR="00A4589F" w:rsidRPr="00732B83" w:rsidRDefault="00A4589F"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5" w:type="dxa"/>
            <w:gridSpan w:val="2"/>
            <w:shd w:val="clear" w:color="auto" w:fill="auto"/>
          </w:tcPr>
          <w:p w:rsidR="00A4589F" w:rsidRPr="00732B83" w:rsidRDefault="006C58F0"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A4589F" w:rsidRDefault="00A4589F" w:rsidP="00A4589F">
      <w:pPr>
        <w:rPr>
          <w:i/>
        </w:rPr>
      </w:pPr>
    </w:p>
    <w:p w:rsidR="00E34E71" w:rsidRDefault="00E34E71" w:rsidP="00A4589F">
      <w:pPr>
        <w:rPr>
          <w:i/>
        </w:rPr>
      </w:pPr>
    </w:p>
    <w:p w:rsidR="00E34E71" w:rsidRDefault="00E34E71" w:rsidP="00E34E71">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общественно-деловой зоны</w:t>
      </w:r>
      <w:r w:rsidRPr="001C1CA8">
        <w:rPr>
          <w:sz w:val="22"/>
          <w:szCs w:val="22"/>
        </w:rPr>
        <w:t>:</w:t>
      </w:r>
    </w:p>
    <w:p w:rsidR="00E34E71" w:rsidRPr="001C1CA8" w:rsidRDefault="00E34E71" w:rsidP="00E34E71">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таблицы 2</w:t>
      </w:r>
    </w:p>
    <w:p w:rsidR="00E34E71" w:rsidRDefault="00E34E71" w:rsidP="00E34E71">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E34E71" w:rsidRPr="001C1CA8" w:rsidRDefault="00E34E71" w:rsidP="00E34E71">
      <w:pPr>
        <w:tabs>
          <w:tab w:val="left" w:pos="2160"/>
        </w:tabs>
        <w:ind w:left="2160" w:hanging="540"/>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E34E71" w:rsidRPr="001C1CA8" w:rsidRDefault="00E34E71" w:rsidP="00E34E71">
      <w:pPr>
        <w:tabs>
          <w:tab w:val="left" w:pos="2700"/>
        </w:tabs>
        <w:ind w:left="2700" w:hanging="552"/>
        <w:rPr>
          <w:sz w:val="22"/>
          <w:szCs w:val="22"/>
        </w:rPr>
      </w:pPr>
      <w:r>
        <w:rPr>
          <w:sz w:val="22"/>
          <w:szCs w:val="22"/>
        </w:rPr>
        <w:t xml:space="preserve">- </w:t>
      </w:r>
      <w:r w:rsidRPr="001C1CA8">
        <w:rPr>
          <w:sz w:val="22"/>
          <w:szCs w:val="22"/>
        </w:rPr>
        <w:t>красной линии улицы не менее чем 5 м;</w:t>
      </w:r>
    </w:p>
    <w:p w:rsidR="00E34E71" w:rsidRPr="001C1CA8" w:rsidRDefault="00E34E71" w:rsidP="00E34E71">
      <w:pPr>
        <w:tabs>
          <w:tab w:val="left" w:pos="2700"/>
        </w:tabs>
        <w:ind w:left="2700" w:hanging="552"/>
        <w:rPr>
          <w:sz w:val="22"/>
          <w:szCs w:val="22"/>
        </w:rPr>
      </w:pPr>
      <w:r>
        <w:rPr>
          <w:sz w:val="22"/>
          <w:szCs w:val="22"/>
        </w:rPr>
        <w:t xml:space="preserve">- </w:t>
      </w:r>
      <w:r w:rsidRPr="001C1CA8">
        <w:rPr>
          <w:sz w:val="22"/>
          <w:szCs w:val="22"/>
        </w:rPr>
        <w:t>красной линии проездов не менее чем 3 м;</w:t>
      </w:r>
    </w:p>
    <w:p w:rsidR="00E34E71" w:rsidRPr="001C1CA8" w:rsidRDefault="00E34E71" w:rsidP="00E34E71">
      <w:pPr>
        <w:tabs>
          <w:tab w:val="left" w:pos="2160"/>
        </w:tabs>
        <w:ind w:left="2160" w:hanging="540"/>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E34E71" w:rsidRDefault="00E34E71" w:rsidP="00E34E71">
      <w:pPr>
        <w:tabs>
          <w:tab w:val="left" w:pos="2700"/>
        </w:tabs>
        <w:ind w:left="2700" w:hanging="540"/>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E34E71" w:rsidRDefault="00E34E71" w:rsidP="00E34E71">
      <w:pPr>
        <w:tabs>
          <w:tab w:val="left" w:pos="2700"/>
        </w:tabs>
        <w:ind w:left="2700" w:hanging="540"/>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E34E71" w:rsidRDefault="00E34E71" w:rsidP="00E34E71">
      <w:pPr>
        <w:tabs>
          <w:tab w:val="left" w:pos="2700"/>
        </w:tabs>
        <w:ind w:left="2700" w:hanging="540"/>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E34E71" w:rsidRDefault="00E34E71" w:rsidP="00E34E71">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E34E71" w:rsidRDefault="00E34E71" w:rsidP="006C58F0">
      <w:pPr>
        <w:shd w:val="clear" w:color="auto" w:fill="FFFFFF" w:themeFill="background1"/>
        <w:tabs>
          <w:tab w:val="left" w:pos="1620"/>
          <w:tab w:val="left" w:pos="1701"/>
        </w:tabs>
        <w:ind w:left="1620" w:firstLine="0"/>
        <w:rPr>
          <w:sz w:val="22"/>
          <w:szCs w:val="22"/>
        </w:rPr>
      </w:pPr>
      <w:r w:rsidRPr="006C58F0">
        <w:rPr>
          <w:sz w:val="22"/>
          <w:szCs w:val="22"/>
          <w:highlight w:val="cyan"/>
          <w:shd w:val="clear" w:color="auto" w:fill="FFFFFF" w:themeFill="background1"/>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r w:rsidRPr="003300A1">
        <w:rPr>
          <w:sz w:val="22"/>
          <w:szCs w:val="22"/>
          <w:highlight w:val="cyan"/>
        </w:rPr>
        <w:t>;</w:t>
      </w:r>
    </w:p>
    <w:p w:rsidR="00E34E71" w:rsidRDefault="00E34E71" w:rsidP="00E34E71">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таблицы 2</w:t>
      </w:r>
    </w:p>
    <w:p w:rsidR="00E34E71" w:rsidRDefault="00E34E71" w:rsidP="00E34E71">
      <w:pPr>
        <w:tabs>
          <w:tab w:val="left" w:pos="1620"/>
        </w:tabs>
        <w:rPr>
          <w:sz w:val="22"/>
          <w:szCs w:val="22"/>
        </w:rPr>
      </w:pPr>
    </w:p>
    <w:p w:rsidR="00E34E71" w:rsidRDefault="00E34E71" w:rsidP="00E34E71">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E34E71" w:rsidRDefault="00E34E71" w:rsidP="00E34E71">
      <w:pPr>
        <w:tabs>
          <w:tab w:val="left" w:pos="1440"/>
        </w:tabs>
        <w:rPr>
          <w:sz w:val="22"/>
          <w:szCs w:val="22"/>
        </w:rPr>
      </w:pPr>
    </w:p>
    <w:p w:rsidR="00E34E71" w:rsidRPr="00722392" w:rsidRDefault="00E34E71" w:rsidP="00E34E71">
      <w:pPr>
        <w:tabs>
          <w:tab w:val="left" w:pos="1620"/>
        </w:tabs>
        <w:ind w:left="1620" w:hanging="540"/>
        <w:rPr>
          <w:sz w:val="22"/>
          <w:szCs w:val="22"/>
        </w:rPr>
      </w:pPr>
      <w:r>
        <w:rPr>
          <w:sz w:val="22"/>
          <w:szCs w:val="22"/>
        </w:rPr>
        <w:t>5.1</w:t>
      </w:r>
      <w:r w:rsidRPr="00722392">
        <w:rPr>
          <w:sz w:val="22"/>
          <w:szCs w:val="22"/>
        </w:rPr>
        <w:t>)</w:t>
      </w:r>
      <w:r w:rsidRPr="00722392">
        <w:rPr>
          <w:sz w:val="22"/>
          <w:szCs w:val="22"/>
        </w:rPr>
        <w:tab/>
        <w:t>площадь озеленения и благоустройства земельных участков – не менее 40 % территории;</w:t>
      </w:r>
    </w:p>
    <w:p w:rsidR="00E34E71" w:rsidRPr="00722392" w:rsidRDefault="00E34E71" w:rsidP="00E34E71">
      <w:pPr>
        <w:tabs>
          <w:tab w:val="left" w:pos="1843"/>
        </w:tabs>
        <w:ind w:left="1701" w:hanging="621"/>
        <w:rPr>
          <w:sz w:val="22"/>
          <w:szCs w:val="22"/>
        </w:rPr>
      </w:pPr>
      <w:r>
        <w:rPr>
          <w:sz w:val="22"/>
          <w:szCs w:val="22"/>
        </w:rPr>
        <w:t>5.2</w:t>
      </w:r>
      <w:r w:rsidRPr="00722392">
        <w:rPr>
          <w:sz w:val="22"/>
          <w:szCs w:val="22"/>
        </w:rPr>
        <w:t>)</w:t>
      </w:r>
      <w:r w:rsidRPr="00722392">
        <w:rPr>
          <w:sz w:val="22"/>
          <w:szCs w:val="22"/>
        </w:rPr>
        <w:tab/>
        <w:t>мусороудаление должно производиться путем вывоза бытового мусора от площадок с контейнерами;</w:t>
      </w:r>
    </w:p>
    <w:p w:rsidR="00E34E71" w:rsidRPr="00593802" w:rsidRDefault="00E34E71" w:rsidP="00E34E71">
      <w:pPr>
        <w:tabs>
          <w:tab w:val="left" w:pos="1843"/>
        </w:tabs>
        <w:ind w:left="1701" w:hanging="621"/>
        <w:rPr>
          <w:sz w:val="22"/>
          <w:szCs w:val="22"/>
        </w:rPr>
      </w:pPr>
      <w:r>
        <w:rPr>
          <w:sz w:val="22"/>
          <w:szCs w:val="22"/>
        </w:rPr>
        <w:t>5.3</w:t>
      </w:r>
      <w:r w:rsidRPr="00722392">
        <w:rPr>
          <w:sz w:val="22"/>
          <w:szCs w:val="22"/>
        </w:rPr>
        <w:t>)</w:t>
      </w:r>
      <w:r w:rsidRPr="00593802">
        <w:rPr>
          <w:sz w:val="22"/>
          <w:szCs w:val="22"/>
        </w:rPr>
        <w:tab/>
        <w:t>ширина земельного участка должна быть не менее 15 м;</w:t>
      </w:r>
    </w:p>
    <w:p w:rsidR="00E34E71" w:rsidRPr="00593802" w:rsidRDefault="00E34E71" w:rsidP="00E34E71">
      <w:pPr>
        <w:tabs>
          <w:tab w:val="left" w:pos="1843"/>
        </w:tabs>
        <w:ind w:left="1701" w:hanging="621"/>
        <w:rPr>
          <w:sz w:val="22"/>
          <w:szCs w:val="22"/>
        </w:rPr>
      </w:pPr>
      <w:r>
        <w:rPr>
          <w:sz w:val="22"/>
          <w:szCs w:val="22"/>
        </w:rPr>
        <w:lastRenderedPageBreak/>
        <w:t>5.4</w:t>
      </w:r>
      <w:r w:rsidRPr="00722392">
        <w:rPr>
          <w:sz w:val="22"/>
          <w:szCs w:val="22"/>
        </w:rPr>
        <w:t>)</w:t>
      </w:r>
      <w:r w:rsidRPr="00593802">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E34E71" w:rsidRPr="00593802" w:rsidRDefault="00E34E71" w:rsidP="00E34E71">
      <w:pPr>
        <w:tabs>
          <w:tab w:val="left" w:pos="1843"/>
          <w:tab w:val="left" w:pos="2127"/>
        </w:tabs>
        <w:ind w:left="1701" w:hanging="567"/>
        <w:rPr>
          <w:sz w:val="22"/>
          <w:szCs w:val="22"/>
        </w:rPr>
      </w:pPr>
      <w:r>
        <w:rPr>
          <w:sz w:val="22"/>
          <w:szCs w:val="22"/>
        </w:rPr>
        <w:t>5.5</w:t>
      </w:r>
      <w:r w:rsidRPr="00722392">
        <w:rPr>
          <w:sz w:val="22"/>
          <w:szCs w:val="22"/>
        </w:rPr>
        <w:t>)</w:t>
      </w:r>
      <w:r w:rsidRPr="00593802">
        <w:rPr>
          <w:sz w:val="22"/>
          <w:szCs w:val="22"/>
        </w:rPr>
        <w:t xml:space="preserve"> </w:t>
      </w:r>
      <w:r w:rsidRPr="00593802">
        <w:rPr>
          <w:sz w:val="22"/>
          <w:szCs w:val="22"/>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E34E71" w:rsidRPr="00593802" w:rsidRDefault="00E34E71" w:rsidP="00E34E71">
      <w:pPr>
        <w:tabs>
          <w:tab w:val="left" w:pos="1134"/>
          <w:tab w:val="left" w:pos="1843"/>
        </w:tabs>
        <w:ind w:left="1701" w:hanging="567"/>
        <w:rPr>
          <w:sz w:val="22"/>
          <w:szCs w:val="22"/>
        </w:rPr>
      </w:pPr>
      <w:r>
        <w:rPr>
          <w:sz w:val="22"/>
          <w:szCs w:val="22"/>
        </w:rPr>
        <w:t>5.6</w:t>
      </w:r>
      <w:r w:rsidRPr="00722392">
        <w:rPr>
          <w:sz w:val="22"/>
          <w:szCs w:val="22"/>
        </w:rPr>
        <w:t>)</w:t>
      </w:r>
      <w:r w:rsidRPr="00593802">
        <w:rPr>
          <w:sz w:val="22"/>
          <w:szCs w:val="22"/>
        </w:rPr>
        <w:tab/>
        <w:t>обеспечение подъезда пожарной техники и путей эвакуации людей при        возникновении чрезвычайных ситуаций;</w:t>
      </w:r>
    </w:p>
    <w:p w:rsidR="00E34E71" w:rsidRPr="00593802" w:rsidRDefault="00E34E71" w:rsidP="00E34E71">
      <w:pPr>
        <w:tabs>
          <w:tab w:val="left" w:pos="1843"/>
          <w:tab w:val="left" w:pos="2127"/>
        </w:tabs>
        <w:ind w:left="1701" w:hanging="567"/>
        <w:rPr>
          <w:sz w:val="22"/>
          <w:szCs w:val="22"/>
        </w:rPr>
      </w:pPr>
      <w:r>
        <w:rPr>
          <w:sz w:val="22"/>
          <w:szCs w:val="22"/>
        </w:rPr>
        <w:t>5.7</w:t>
      </w:r>
      <w:r w:rsidRPr="00722392">
        <w:rPr>
          <w:sz w:val="22"/>
          <w:szCs w:val="22"/>
        </w:rPr>
        <w:t>)</w:t>
      </w:r>
      <w:r w:rsidRPr="00593802">
        <w:rPr>
          <w:sz w:val="22"/>
          <w:szCs w:val="22"/>
        </w:rPr>
        <w:tab/>
        <w:t>обеспечение величины отступа от красной линии до линии регулирования застройки – не менее 5,0 метров</w:t>
      </w:r>
      <w:r w:rsidRPr="00601C0F">
        <w:rPr>
          <w:sz w:val="22"/>
          <w:szCs w:val="22"/>
        </w:rPr>
        <w:t>. В условиях сложившейся застройки - не менее 2,0 метров.</w:t>
      </w:r>
    </w:p>
    <w:p w:rsidR="00E34E71" w:rsidRDefault="00E34E71" w:rsidP="00E34E71">
      <w:pPr>
        <w:tabs>
          <w:tab w:val="left" w:pos="567"/>
          <w:tab w:val="left" w:pos="1418"/>
          <w:tab w:val="left" w:pos="1843"/>
        </w:tabs>
        <w:ind w:left="1701" w:hanging="567"/>
        <w:rPr>
          <w:sz w:val="22"/>
          <w:szCs w:val="22"/>
        </w:rPr>
      </w:pPr>
      <w:r>
        <w:rPr>
          <w:sz w:val="22"/>
          <w:szCs w:val="22"/>
        </w:rPr>
        <w:t>5.8</w:t>
      </w:r>
      <w:r w:rsidRPr="00722392">
        <w:rPr>
          <w:sz w:val="22"/>
          <w:szCs w:val="22"/>
        </w:rPr>
        <w:t>)</w:t>
      </w:r>
      <w:r w:rsidRPr="00593802">
        <w:rPr>
          <w:sz w:val="22"/>
          <w:szCs w:val="22"/>
        </w:rPr>
        <w:t xml:space="preserve"> </w:t>
      </w:r>
      <w:r w:rsidRPr="00593802">
        <w:rPr>
          <w:sz w:val="22"/>
          <w:szCs w:val="22"/>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933473" w:rsidRDefault="00933473" w:rsidP="00E34E71">
      <w:pPr>
        <w:tabs>
          <w:tab w:val="left" w:pos="567"/>
          <w:tab w:val="left" w:pos="1418"/>
          <w:tab w:val="left" w:pos="1843"/>
        </w:tabs>
        <w:ind w:left="1701" w:hanging="567"/>
        <w:rPr>
          <w:sz w:val="22"/>
          <w:szCs w:val="22"/>
        </w:rPr>
      </w:pPr>
    </w:p>
    <w:p w:rsidR="00933473" w:rsidRDefault="00933473" w:rsidP="00933473">
      <w:pPr>
        <w:rPr>
          <w:u w:val="single"/>
        </w:rPr>
      </w:pPr>
      <w:r w:rsidRPr="00C178E0">
        <w:rPr>
          <w:u w:val="single"/>
        </w:rPr>
        <w:t>ОД1. Общественно-деловая зона учреждений образования</w:t>
      </w:r>
    </w:p>
    <w:p w:rsidR="006C58F0" w:rsidRPr="00C178E0" w:rsidRDefault="006C58F0" w:rsidP="00933473">
      <w:pPr>
        <w:rPr>
          <w:u w:val="single"/>
        </w:rPr>
      </w:pPr>
    </w:p>
    <w:p w:rsidR="00933473" w:rsidRPr="00C178E0" w:rsidRDefault="00933473" w:rsidP="00933473">
      <w:pPr>
        <w:rPr>
          <w:i/>
        </w:rPr>
      </w:pPr>
      <w:r w:rsidRPr="00C178E0">
        <w:rPr>
          <w:i/>
        </w:rPr>
        <w:t>1. 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 Собственники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933473" w:rsidRDefault="00933473" w:rsidP="00933473">
      <w:pPr>
        <w:tabs>
          <w:tab w:val="left" w:pos="1985"/>
        </w:tabs>
        <w:rPr>
          <w:sz w:val="22"/>
          <w:szCs w:val="22"/>
        </w:rPr>
      </w:pPr>
    </w:p>
    <w:p w:rsidR="00933473" w:rsidRDefault="00933473" w:rsidP="00933473">
      <w:pPr>
        <w:tabs>
          <w:tab w:val="left" w:pos="1985"/>
        </w:tabs>
        <w:rPr>
          <w:sz w:val="22"/>
          <w:szCs w:val="22"/>
        </w:rPr>
      </w:pPr>
      <w:r>
        <w:rPr>
          <w:sz w:val="22"/>
          <w:szCs w:val="22"/>
        </w:rPr>
        <w:t>2. Виды разрешенного использования земельных участков</w:t>
      </w:r>
    </w:p>
    <w:p w:rsidR="00933473" w:rsidRDefault="00933473" w:rsidP="00933473">
      <w:pPr>
        <w:tabs>
          <w:tab w:val="left" w:pos="1440"/>
        </w:tabs>
        <w:ind w:left="2509"/>
        <w:jc w:val="right"/>
        <w:rPr>
          <w:sz w:val="22"/>
          <w:szCs w:val="22"/>
        </w:rPr>
      </w:pPr>
    </w:p>
    <w:p w:rsidR="00933473" w:rsidRDefault="00933473" w:rsidP="00933473">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3</w:t>
      </w:r>
    </w:p>
    <w:p w:rsidR="00933473" w:rsidRDefault="00933473" w:rsidP="00933473">
      <w:pPr>
        <w:tabs>
          <w:tab w:val="left" w:pos="1440"/>
        </w:tabs>
        <w:ind w:left="2509"/>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417"/>
        <w:gridCol w:w="142"/>
        <w:gridCol w:w="3821"/>
        <w:gridCol w:w="992"/>
        <w:gridCol w:w="13"/>
        <w:gridCol w:w="1834"/>
        <w:gridCol w:w="9"/>
        <w:gridCol w:w="992"/>
      </w:tblGrid>
      <w:tr w:rsidR="00933473" w:rsidRPr="00732B83" w:rsidTr="00E331DD">
        <w:trPr>
          <w:trHeight w:val="1784"/>
        </w:trPr>
        <w:tc>
          <w:tcPr>
            <w:tcW w:w="669" w:type="dxa"/>
            <w:shd w:val="clear" w:color="auto" w:fill="auto"/>
          </w:tcPr>
          <w:p w:rsidR="00933473" w:rsidRPr="00732B83" w:rsidRDefault="00933473" w:rsidP="00E331DD">
            <w:pPr>
              <w:tabs>
                <w:tab w:val="left" w:pos="1440"/>
              </w:tabs>
              <w:rPr>
                <w:sz w:val="18"/>
                <w:szCs w:val="18"/>
              </w:rPr>
            </w:pPr>
            <w:r w:rsidRPr="00732B83">
              <w:rPr>
                <w:sz w:val="18"/>
                <w:szCs w:val="18"/>
              </w:rPr>
              <w:t>№</w:t>
            </w:r>
          </w:p>
        </w:tc>
        <w:tc>
          <w:tcPr>
            <w:tcW w:w="1559" w:type="dxa"/>
            <w:gridSpan w:val="2"/>
            <w:shd w:val="clear" w:color="auto" w:fill="auto"/>
          </w:tcPr>
          <w:p w:rsidR="00933473" w:rsidRPr="00732B83" w:rsidRDefault="00933473"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821" w:type="dxa"/>
            <w:shd w:val="clear" w:color="auto" w:fill="auto"/>
          </w:tcPr>
          <w:p w:rsidR="00933473" w:rsidRPr="00732B83" w:rsidRDefault="00933473"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992" w:type="dxa"/>
            <w:shd w:val="clear" w:color="auto" w:fill="auto"/>
          </w:tcPr>
          <w:p w:rsidR="00933473" w:rsidRPr="00732B83" w:rsidRDefault="00933473" w:rsidP="00E331DD">
            <w:pPr>
              <w:tabs>
                <w:tab w:val="left" w:pos="1440"/>
              </w:tabs>
              <w:rPr>
                <w:sz w:val="18"/>
                <w:szCs w:val="18"/>
                <w:u w:val="single"/>
              </w:rPr>
            </w:pPr>
            <w:r w:rsidRPr="00732B83">
              <w:rPr>
                <w:sz w:val="18"/>
                <w:szCs w:val="18"/>
              </w:rPr>
              <w:t xml:space="preserve">Код (числовое обозначение) вида </w:t>
            </w:r>
          </w:p>
        </w:tc>
        <w:tc>
          <w:tcPr>
            <w:tcW w:w="1847" w:type="dxa"/>
            <w:gridSpan w:val="2"/>
            <w:shd w:val="clear" w:color="auto" w:fill="auto"/>
          </w:tcPr>
          <w:p w:rsidR="00933473" w:rsidRPr="00732B83" w:rsidRDefault="00933473" w:rsidP="00707F7B">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1" w:type="dxa"/>
            <w:gridSpan w:val="2"/>
            <w:shd w:val="clear" w:color="auto" w:fill="auto"/>
          </w:tcPr>
          <w:p w:rsidR="00933473" w:rsidRPr="00732B83" w:rsidRDefault="00933473" w:rsidP="00E331DD">
            <w:pPr>
              <w:tabs>
                <w:tab w:val="left" w:pos="1440"/>
              </w:tabs>
              <w:rPr>
                <w:sz w:val="18"/>
                <w:szCs w:val="18"/>
                <w:u w:val="single"/>
              </w:rPr>
            </w:pPr>
            <w:r w:rsidRPr="00732B83">
              <w:rPr>
                <w:sz w:val="18"/>
                <w:szCs w:val="18"/>
              </w:rPr>
              <w:t>Максимальный процент застройки (%)</w:t>
            </w:r>
          </w:p>
        </w:tc>
      </w:tr>
      <w:tr w:rsidR="00933473" w:rsidRPr="00732B83" w:rsidTr="00E331DD">
        <w:trPr>
          <w:trHeight w:val="308"/>
        </w:trPr>
        <w:tc>
          <w:tcPr>
            <w:tcW w:w="7041" w:type="dxa"/>
            <w:gridSpan w:val="5"/>
            <w:shd w:val="clear" w:color="auto" w:fill="auto"/>
          </w:tcPr>
          <w:p w:rsidR="00933473" w:rsidRPr="00732B83" w:rsidRDefault="00933473" w:rsidP="00E331DD">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47" w:type="dxa"/>
            <w:gridSpan w:val="2"/>
            <w:shd w:val="clear" w:color="auto" w:fill="auto"/>
          </w:tcPr>
          <w:p w:rsidR="00933473" w:rsidRPr="00732B83" w:rsidRDefault="00933473" w:rsidP="00E331DD">
            <w:pPr>
              <w:tabs>
                <w:tab w:val="left" w:pos="-3261"/>
                <w:tab w:val="left" w:pos="2268"/>
              </w:tabs>
              <w:jc w:val="center"/>
              <w:rPr>
                <w:sz w:val="18"/>
                <w:szCs w:val="18"/>
              </w:rPr>
            </w:pPr>
          </w:p>
        </w:tc>
        <w:tc>
          <w:tcPr>
            <w:tcW w:w="1001" w:type="dxa"/>
            <w:gridSpan w:val="2"/>
            <w:shd w:val="clear" w:color="auto" w:fill="auto"/>
          </w:tcPr>
          <w:p w:rsidR="00933473" w:rsidRPr="00732B83" w:rsidRDefault="00933473" w:rsidP="00E331DD">
            <w:pPr>
              <w:tabs>
                <w:tab w:val="left" w:pos="-3261"/>
                <w:tab w:val="left" w:pos="2268"/>
              </w:tabs>
              <w:jc w:val="center"/>
              <w:rPr>
                <w:sz w:val="18"/>
                <w:szCs w:val="18"/>
              </w:rPr>
            </w:pPr>
          </w:p>
        </w:tc>
      </w:tr>
      <w:tr w:rsidR="00933473" w:rsidRPr="00732B83" w:rsidTr="00E331DD">
        <w:trPr>
          <w:trHeight w:val="1561"/>
        </w:trPr>
        <w:tc>
          <w:tcPr>
            <w:tcW w:w="669"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933473" w:rsidRPr="00732B83" w:rsidRDefault="00933473" w:rsidP="00E331DD">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Дошкольное, начальное и среднее общее образование</w:t>
            </w:r>
          </w:p>
        </w:tc>
        <w:tc>
          <w:tcPr>
            <w:tcW w:w="3821" w:type="dxa"/>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shd w:val="clear" w:color="auto" w:fill="auto"/>
          </w:tcPr>
          <w:p w:rsidR="00933473" w:rsidRPr="00732B83" w:rsidRDefault="00933473"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3.5.1</w:t>
            </w:r>
          </w:p>
        </w:tc>
        <w:tc>
          <w:tcPr>
            <w:tcW w:w="1847"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1" w:type="dxa"/>
            <w:gridSpan w:val="2"/>
            <w:shd w:val="clear" w:color="auto" w:fill="auto"/>
          </w:tcPr>
          <w:p w:rsidR="00933473" w:rsidRPr="00732B83" w:rsidRDefault="00933473" w:rsidP="00707F7B">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1561"/>
        </w:trPr>
        <w:tc>
          <w:tcPr>
            <w:tcW w:w="669"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933473" w:rsidRPr="00732B83" w:rsidRDefault="00933473" w:rsidP="00707F7B">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Среднее и высшее профессиональное образование</w:t>
            </w:r>
          </w:p>
        </w:tc>
        <w:tc>
          <w:tcPr>
            <w:tcW w:w="3821" w:type="dxa"/>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shd w:val="clear" w:color="auto" w:fill="auto"/>
          </w:tcPr>
          <w:p w:rsidR="00933473" w:rsidRPr="00732B83" w:rsidRDefault="00933473"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3.5.2</w:t>
            </w:r>
          </w:p>
        </w:tc>
        <w:tc>
          <w:tcPr>
            <w:tcW w:w="1847"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1"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287"/>
        </w:trPr>
        <w:tc>
          <w:tcPr>
            <w:tcW w:w="9889" w:type="dxa"/>
            <w:gridSpan w:val="9"/>
            <w:shd w:val="clear" w:color="auto" w:fill="auto"/>
          </w:tcPr>
          <w:p w:rsidR="00933473" w:rsidRDefault="00933473" w:rsidP="00E331DD">
            <w:pPr>
              <w:jc w:val="center"/>
              <w:rPr>
                <w:sz w:val="18"/>
                <w:szCs w:val="18"/>
                <w:u w:val="single"/>
              </w:rPr>
            </w:pPr>
          </w:p>
          <w:p w:rsidR="00933473" w:rsidRPr="00732B83" w:rsidRDefault="00933473" w:rsidP="00E331DD">
            <w:pPr>
              <w:jc w:val="center"/>
              <w:rPr>
                <w:sz w:val="18"/>
                <w:szCs w:val="18"/>
                <w:u w:val="single"/>
              </w:rPr>
            </w:pPr>
            <w:r w:rsidRPr="00732B83">
              <w:rPr>
                <w:sz w:val="18"/>
                <w:szCs w:val="18"/>
                <w:u w:val="single"/>
              </w:rPr>
              <w:t>2.Условно разрешенные виды использования:</w:t>
            </w:r>
          </w:p>
          <w:p w:rsidR="00933473" w:rsidRPr="00732B83" w:rsidRDefault="00933473" w:rsidP="00E331DD">
            <w:pPr>
              <w:pStyle w:val="ConsPlusNormal"/>
              <w:ind w:left="33" w:firstLine="0"/>
              <w:jc w:val="center"/>
              <w:rPr>
                <w:rFonts w:ascii="Times New Roman" w:hAnsi="Times New Roman" w:cs="Times New Roman"/>
                <w:sz w:val="18"/>
                <w:szCs w:val="18"/>
              </w:rPr>
            </w:pP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2.1</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3.6</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933473" w:rsidRPr="00732B83">
              <w:rPr>
                <w:rFonts w:ascii="Times New Roman" w:hAnsi="Times New Roman" w:cs="Times New Roman"/>
                <w:sz w:val="18"/>
                <w:szCs w:val="18"/>
              </w:rPr>
              <w:t>00 кв.м</w:t>
            </w:r>
            <w:r w:rsidR="00933473" w:rsidRPr="00732B83">
              <w:rPr>
                <w:rFonts w:ascii="Times New Roman" w:hAnsi="Times New Roman" w:cs="Times New Roman"/>
                <w:sz w:val="18"/>
                <w:szCs w:val="18"/>
                <w:vertAlign w:val="superscript"/>
              </w:rPr>
              <w:t xml:space="preserve"> </w:t>
            </w:r>
          </w:p>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3</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3" w:type="dxa"/>
            <w:gridSpan w:val="2"/>
            <w:shd w:val="clear" w:color="auto" w:fill="auto"/>
          </w:tcPr>
          <w:p w:rsidR="00933473"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 75 </w:t>
            </w:r>
            <w:r w:rsidR="00933473" w:rsidRPr="00732B83">
              <w:rPr>
                <w:rFonts w:ascii="Times New Roman" w:hAnsi="Times New Roman" w:cs="Times New Roman"/>
                <w:sz w:val="18"/>
                <w:szCs w:val="18"/>
              </w:rPr>
              <w:t>кв.м</w:t>
            </w:r>
            <w:r w:rsidR="00933473" w:rsidRPr="00732B83">
              <w:rPr>
                <w:rFonts w:ascii="Times New Roman" w:hAnsi="Times New Roman" w:cs="Times New Roman"/>
                <w:sz w:val="18"/>
                <w:szCs w:val="18"/>
                <w:vertAlign w:val="superscript"/>
              </w:rPr>
              <w:t xml:space="preserve"> </w:t>
            </w:r>
          </w:p>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4</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5</w:t>
            </w:r>
          </w:p>
        </w:tc>
        <w:tc>
          <w:tcPr>
            <w:tcW w:w="1417"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310"/>
        </w:trPr>
        <w:tc>
          <w:tcPr>
            <w:tcW w:w="9889" w:type="dxa"/>
            <w:gridSpan w:val="9"/>
            <w:shd w:val="clear" w:color="auto" w:fill="auto"/>
          </w:tcPr>
          <w:p w:rsidR="00933473" w:rsidRPr="00732B83" w:rsidRDefault="00933473" w:rsidP="00E331DD">
            <w:pPr>
              <w:autoSpaceDE w:val="0"/>
              <w:autoSpaceDN w:val="0"/>
              <w:adjustRightInd w:val="0"/>
              <w:rPr>
                <w:sz w:val="18"/>
                <w:szCs w:val="18"/>
              </w:rPr>
            </w:pPr>
            <w:r w:rsidRPr="00732B83">
              <w:rPr>
                <w:sz w:val="18"/>
                <w:szCs w:val="18"/>
                <w:u w:val="single"/>
              </w:rPr>
              <w:t xml:space="preserve">3. 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3473" w:rsidRPr="00732B83" w:rsidRDefault="00933473" w:rsidP="00E331DD">
            <w:pPr>
              <w:autoSpaceDE w:val="0"/>
              <w:autoSpaceDN w:val="0"/>
              <w:adjustRightInd w:val="0"/>
              <w:jc w:val="center"/>
              <w:rPr>
                <w:sz w:val="18"/>
                <w:szCs w:val="18"/>
              </w:rPr>
            </w:pP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gridSpan w:val="2"/>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shd w:val="clear" w:color="auto" w:fill="auto"/>
          </w:tcPr>
          <w:p w:rsidR="00933473" w:rsidRPr="00732B83" w:rsidRDefault="00933473"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оборудование земельных участков для стоянок автомобильного транспорта, а также для размещения депо (устройства мест </w:t>
            </w:r>
            <w:r w:rsidRPr="00732B83">
              <w:rPr>
                <w:rFonts w:ascii="Times New Roman" w:hAnsi="Times New Roman" w:cs="Times New Roman"/>
                <w:sz w:val="18"/>
                <w:szCs w:val="18"/>
              </w:rPr>
              <w:lastRenderedPageBreak/>
              <w:t>стоянок) автомобильного транспорта, осуществляющего перевозки людей по установленному маршруту</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3.3</w:t>
            </w:r>
          </w:p>
        </w:tc>
        <w:tc>
          <w:tcPr>
            <w:tcW w:w="1559" w:type="dxa"/>
            <w:gridSpan w:val="2"/>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9" w:type="dxa"/>
            <w:gridSpan w:val="2"/>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933473" w:rsidRDefault="00707F7B"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07F7B" w:rsidRPr="00732B83" w:rsidRDefault="00707F7B"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3.5</w:t>
            </w:r>
          </w:p>
        </w:tc>
        <w:tc>
          <w:tcPr>
            <w:tcW w:w="1559" w:type="dxa"/>
            <w:gridSpan w:val="2"/>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3.6</w:t>
            </w:r>
          </w:p>
        </w:tc>
        <w:tc>
          <w:tcPr>
            <w:tcW w:w="1559" w:type="dxa"/>
            <w:gridSpan w:val="2"/>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821" w:type="dxa"/>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dxa"/>
            <w:gridSpan w:val="2"/>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933473" w:rsidRPr="00732B83" w:rsidRDefault="00707F7B" w:rsidP="00707F7B">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933473" w:rsidRPr="00C347CF" w:rsidRDefault="00933473" w:rsidP="00E34E71">
      <w:pPr>
        <w:tabs>
          <w:tab w:val="left" w:pos="567"/>
          <w:tab w:val="left" w:pos="1418"/>
          <w:tab w:val="left" w:pos="1843"/>
        </w:tabs>
        <w:ind w:left="1701" w:hanging="567"/>
        <w:rPr>
          <w:sz w:val="22"/>
          <w:szCs w:val="22"/>
        </w:rPr>
      </w:pPr>
    </w:p>
    <w:p w:rsidR="00933473" w:rsidRDefault="00933473" w:rsidP="00933473">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 xml:space="preserve">общественно-деловой зоны </w:t>
      </w:r>
      <w:r w:rsidRPr="001C1CA8">
        <w:rPr>
          <w:sz w:val="22"/>
          <w:szCs w:val="22"/>
        </w:rPr>
        <w:t>учреждений образования:</w:t>
      </w:r>
    </w:p>
    <w:p w:rsidR="00933473" w:rsidRPr="001C1CA8" w:rsidRDefault="00933473" w:rsidP="00933473">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3</w:t>
      </w:r>
    </w:p>
    <w:p w:rsidR="00933473" w:rsidRDefault="00933473" w:rsidP="00933473">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933473" w:rsidRPr="001C1CA8" w:rsidRDefault="00933473" w:rsidP="00933473">
      <w:pPr>
        <w:tabs>
          <w:tab w:val="left" w:pos="2160"/>
        </w:tabs>
        <w:ind w:left="2160" w:hanging="540"/>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933473" w:rsidRPr="001C1CA8" w:rsidRDefault="00933473" w:rsidP="00933473">
      <w:pPr>
        <w:tabs>
          <w:tab w:val="left" w:pos="2700"/>
        </w:tabs>
        <w:ind w:left="2700" w:hanging="552"/>
        <w:rPr>
          <w:sz w:val="22"/>
          <w:szCs w:val="22"/>
        </w:rPr>
      </w:pPr>
      <w:r>
        <w:rPr>
          <w:sz w:val="22"/>
          <w:szCs w:val="22"/>
        </w:rPr>
        <w:t xml:space="preserve">- </w:t>
      </w:r>
      <w:r w:rsidRPr="001C1CA8">
        <w:rPr>
          <w:sz w:val="22"/>
          <w:szCs w:val="22"/>
        </w:rPr>
        <w:t>красной линии улицы не менее чем 5 м;</w:t>
      </w:r>
    </w:p>
    <w:p w:rsidR="00933473" w:rsidRPr="001C1CA8" w:rsidRDefault="00933473" w:rsidP="00933473">
      <w:pPr>
        <w:tabs>
          <w:tab w:val="left" w:pos="2700"/>
        </w:tabs>
        <w:ind w:left="2700" w:hanging="552"/>
        <w:rPr>
          <w:sz w:val="22"/>
          <w:szCs w:val="22"/>
        </w:rPr>
      </w:pPr>
      <w:r>
        <w:rPr>
          <w:sz w:val="22"/>
          <w:szCs w:val="22"/>
        </w:rPr>
        <w:t xml:space="preserve">- </w:t>
      </w:r>
      <w:r w:rsidRPr="001C1CA8">
        <w:rPr>
          <w:sz w:val="22"/>
          <w:szCs w:val="22"/>
        </w:rPr>
        <w:t>красной линии проездов не менее чем 3 м;</w:t>
      </w:r>
    </w:p>
    <w:p w:rsidR="00933473" w:rsidRPr="001C1CA8" w:rsidRDefault="00933473" w:rsidP="00933473">
      <w:pPr>
        <w:tabs>
          <w:tab w:val="left" w:pos="2160"/>
        </w:tabs>
        <w:ind w:left="2160" w:hanging="540"/>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933473" w:rsidRDefault="00933473" w:rsidP="00933473">
      <w:pPr>
        <w:tabs>
          <w:tab w:val="left" w:pos="2700"/>
        </w:tabs>
        <w:ind w:left="2700" w:hanging="540"/>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933473" w:rsidRDefault="00933473" w:rsidP="00933473">
      <w:pPr>
        <w:tabs>
          <w:tab w:val="left" w:pos="2700"/>
        </w:tabs>
        <w:ind w:left="2700" w:hanging="540"/>
        <w:rPr>
          <w:sz w:val="22"/>
          <w:szCs w:val="22"/>
        </w:rPr>
      </w:pPr>
      <w:r>
        <w:rPr>
          <w:sz w:val="22"/>
          <w:szCs w:val="22"/>
        </w:rPr>
        <w:lastRenderedPageBreak/>
        <w:t xml:space="preserve">- вспомогательных строений - </w:t>
      </w:r>
      <w:r w:rsidRPr="00C57C89">
        <w:rPr>
          <w:sz w:val="22"/>
          <w:szCs w:val="22"/>
        </w:rPr>
        <w:t xml:space="preserve"> </w:t>
      </w:r>
      <w:r>
        <w:rPr>
          <w:sz w:val="22"/>
          <w:szCs w:val="22"/>
        </w:rPr>
        <w:t>согласно проектной документации,</w:t>
      </w:r>
    </w:p>
    <w:p w:rsidR="00933473" w:rsidRDefault="00933473" w:rsidP="00933473">
      <w:pPr>
        <w:tabs>
          <w:tab w:val="left" w:pos="2700"/>
        </w:tabs>
        <w:ind w:left="2700" w:hanging="540"/>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933473" w:rsidRPr="003300A1" w:rsidRDefault="00933473" w:rsidP="00933473">
      <w:pPr>
        <w:tabs>
          <w:tab w:val="left" w:pos="1620"/>
        </w:tabs>
        <w:rPr>
          <w:sz w:val="22"/>
          <w:szCs w:val="22"/>
          <w:highlight w:val="cyan"/>
        </w:rPr>
      </w:pPr>
      <w:r>
        <w:rPr>
          <w:sz w:val="22"/>
          <w:szCs w:val="22"/>
        </w:rPr>
        <w:t>3</w:t>
      </w:r>
      <w:r w:rsidRPr="003300A1">
        <w:rPr>
          <w:sz w:val="22"/>
          <w:szCs w:val="22"/>
          <w:highlight w:val="cyan"/>
        </w:rPr>
        <w:t>) предельное количество этажей или предельная высота зданий, строений, сооружений:</w:t>
      </w:r>
    </w:p>
    <w:p w:rsidR="00933473" w:rsidRDefault="00933473" w:rsidP="00933473">
      <w:pPr>
        <w:tabs>
          <w:tab w:val="left" w:pos="1620"/>
          <w:tab w:val="left" w:pos="1701"/>
        </w:tabs>
        <w:ind w:left="1620"/>
        <w:rPr>
          <w:sz w:val="22"/>
          <w:szCs w:val="22"/>
        </w:rPr>
      </w:pPr>
      <w:r w:rsidRPr="003300A1">
        <w:rPr>
          <w:sz w:val="22"/>
          <w:szCs w:val="22"/>
          <w:highlight w:val="cyan"/>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933473" w:rsidRDefault="00933473" w:rsidP="00933473">
      <w:pPr>
        <w:tabs>
          <w:tab w:val="left" w:pos="2160"/>
        </w:tabs>
        <w:rPr>
          <w:sz w:val="22"/>
          <w:szCs w:val="22"/>
        </w:rPr>
      </w:pPr>
    </w:p>
    <w:p w:rsidR="00933473" w:rsidRDefault="00933473" w:rsidP="00933473">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3</w:t>
      </w:r>
    </w:p>
    <w:p w:rsidR="00933473" w:rsidRDefault="00933473" w:rsidP="00933473">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933473" w:rsidRPr="00722392" w:rsidRDefault="00933473" w:rsidP="00933473">
      <w:pPr>
        <w:tabs>
          <w:tab w:val="left" w:pos="1620"/>
        </w:tabs>
        <w:ind w:left="1620" w:hanging="540"/>
        <w:rPr>
          <w:sz w:val="22"/>
          <w:szCs w:val="22"/>
        </w:rPr>
      </w:pPr>
      <w:r>
        <w:rPr>
          <w:sz w:val="22"/>
          <w:szCs w:val="22"/>
        </w:rPr>
        <w:t>5.1</w:t>
      </w:r>
      <w:r w:rsidRPr="00722392">
        <w:rPr>
          <w:sz w:val="22"/>
          <w:szCs w:val="22"/>
        </w:rPr>
        <w:t>)</w:t>
      </w:r>
      <w:r w:rsidRPr="00722392">
        <w:rPr>
          <w:sz w:val="22"/>
          <w:szCs w:val="22"/>
        </w:rPr>
        <w:tab/>
        <w:t>площадь озеленения и благоустройства земельных участков – не менее 40 % территории;</w:t>
      </w:r>
    </w:p>
    <w:p w:rsidR="00933473" w:rsidRPr="00722392" w:rsidRDefault="00933473" w:rsidP="00933473">
      <w:pPr>
        <w:tabs>
          <w:tab w:val="left" w:pos="1843"/>
        </w:tabs>
        <w:ind w:left="1701" w:hanging="621"/>
        <w:rPr>
          <w:sz w:val="22"/>
          <w:szCs w:val="22"/>
        </w:rPr>
      </w:pPr>
      <w:r>
        <w:rPr>
          <w:sz w:val="22"/>
          <w:szCs w:val="22"/>
        </w:rPr>
        <w:t>5.2</w:t>
      </w:r>
      <w:r w:rsidRPr="00722392">
        <w:rPr>
          <w:sz w:val="22"/>
          <w:szCs w:val="22"/>
        </w:rPr>
        <w:t>)</w:t>
      </w:r>
      <w:r w:rsidRPr="00722392">
        <w:rPr>
          <w:sz w:val="22"/>
          <w:szCs w:val="22"/>
        </w:rPr>
        <w:tab/>
        <w:t>мусороудаление должно производиться путем вывоза бытового мусора от площадок с контейнерами;</w:t>
      </w:r>
    </w:p>
    <w:p w:rsidR="00933473" w:rsidRPr="00593802" w:rsidRDefault="00933473" w:rsidP="00933473">
      <w:pPr>
        <w:tabs>
          <w:tab w:val="left" w:pos="1843"/>
        </w:tabs>
        <w:ind w:left="1701" w:hanging="621"/>
        <w:rPr>
          <w:sz w:val="22"/>
          <w:szCs w:val="22"/>
        </w:rPr>
      </w:pPr>
      <w:r>
        <w:rPr>
          <w:sz w:val="22"/>
          <w:szCs w:val="22"/>
        </w:rPr>
        <w:t>5.3</w:t>
      </w:r>
      <w:r w:rsidRPr="00722392">
        <w:rPr>
          <w:sz w:val="22"/>
          <w:szCs w:val="22"/>
        </w:rPr>
        <w:t>)</w:t>
      </w:r>
      <w:r w:rsidRPr="00593802">
        <w:rPr>
          <w:sz w:val="22"/>
          <w:szCs w:val="22"/>
        </w:rPr>
        <w:tab/>
        <w:t>ширина земельного участка должна быть не менее 15 м;</w:t>
      </w:r>
    </w:p>
    <w:p w:rsidR="00933473" w:rsidRPr="00593802" w:rsidRDefault="00933473" w:rsidP="00933473">
      <w:pPr>
        <w:tabs>
          <w:tab w:val="left" w:pos="1843"/>
        </w:tabs>
        <w:ind w:left="1701" w:hanging="621"/>
        <w:rPr>
          <w:sz w:val="22"/>
          <w:szCs w:val="22"/>
        </w:rPr>
      </w:pPr>
      <w:r>
        <w:rPr>
          <w:sz w:val="22"/>
          <w:szCs w:val="22"/>
        </w:rPr>
        <w:t>5.4</w:t>
      </w:r>
      <w:r w:rsidRPr="00722392">
        <w:rPr>
          <w:sz w:val="22"/>
          <w:szCs w:val="22"/>
        </w:rPr>
        <w:t>)</w:t>
      </w:r>
      <w:r w:rsidRPr="00593802">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933473" w:rsidRPr="00593802" w:rsidRDefault="00933473" w:rsidP="00933473">
      <w:pPr>
        <w:tabs>
          <w:tab w:val="left" w:pos="1843"/>
          <w:tab w:val="left" w:pos="2127"/>
        </w:tabs>
        <w:ind w:left="1701" w:hanging="567"/>
        <w:rPr>
          <w:sz w:val="22"/>
          <w:szCs w:val="22"/>
        </w:rPr>
      </w:pPr>
      <w:r>
        <w:rPr>
          <w:sz w:val="22"/>
          <w:szCs w:val="22"/>
        </w:rPr>
        <w:t>5.5</w:t>
      </w:r>
      <w:r w:rsidRPr="00722392">
        <w:rPr>
          <w:sz w:val="22"/>
          <w:szCs w:val="22"/>
        </w:rPr>
        <w:t>)</w:t>
      </w:r>
      <w:r w:rsidRPr="00593802">
        <w:rPr>
          <w:sz w:val="22"/>
          <w:szCs w:val="22"/>
        </w:rPr>
        <w:t xml:space="preserve"> </w:t>
      </w:r>
      <w:r w:rsidRPr="00593802">
        <w:rPr>
          <w:sz w:val="22"/>
          <w:szCs w:val="22"/>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933473" w:rsidRPr="00593802" w:rsidRDefault="00933473" w:rsidP="00933473">
      <w:pPr>
        <w:tabs>
          <w:tab w:val="left" w:pos="1134"/>
          <w:tab w:val="left" w:pos="1843"/>
        </w:tabs>
        <w:ind w:left="1701" w:hanging="567"/>
        <w:rPr>
          <w:sz w:val="22"/>
          <w:szCs w:val="22"/>
        </w:rPr>
      </w:pPr>
      <w:r>
        <w:rPr>
          <w:sz w:val="22"/>
          <w:szCs w:val="22"/>
        </w:rPr>
        <w:t>5.6</w:t>
      </w:r>
      <w:r w:rsidRPr="00722392">
        <w:rPr>
          <w:sz w:val="22"/>
          <w:szCs w:val="22"/>
        </w:rPr>
        <w:t>)</w:t>
      </w:r>
      <w:r w:rsidRPr="00593802">
        <w:rPr>
          <w:sz w:val="22"/>
          <w:szCs w:val="22"/>
        </w:rPr>
        <w:tab/>
        <w:t>обеспечение подъезда пожарной техники и путей эвакуации людей при        возникновении чрезвычайных ситуаций;</w:t>
      </w:r>
    </w:p>
    <w:p w:rsidR="00933473" w:rsidRPr="00593802" w:rsidRDefault="00933473" w:rsidP="00933473">
      <w:pPr>
        <w:tabs>
          <w:tab w:val="left" w:pos="1843"/>
          <w:tab w:val="left" w:pos="2127"/>
        </w:tabs>
        <w:ind w:left="1701" w:hanging="567"/>
        <w:rPr>
          <w:sz w:val="22"/>
          <w:szCs w:val="22"/>
        </w:rPr>
      </w:pPr>
      <w:r>
        <w:rPr>
          <w:sz w:val="22"/>
          <w:szCs w:val="22"/>
        </w:rPr>
        <w:t>5.7</w:t>
      </w:r>
      <w:r w:rsidRPr="00722392">
        <w:rPr>
          <w:sz w:val="22"/>
          <w:szCs w:val="22"/>
        </w:rPr>
        <w:t>)</w:t>
      </w:r>
      <w:r w:rsidRPr="00593802">
        <w:rPr>
          <w:sz w:val="22"/>
          <w:szCs w:val="22"/>
        </w:rPr>
        <w:tab/>
        <w:t>обеспечение величины отступа от красной линии до линии регулирования застройки – не менее 5,0 метров</w:t>
      </w:r>
      <w:r w:rsidRPr="00601C0F">
        <w:rPr>
          <w:sz w:val="22"/>
          <w:szCs w:val="22"/>
        </w:rPr>
        <w:t>. В условиях сложившейся застройки - не менее 2,0 метров.</w:t>
      </w:r>
    </w:p>
    <w:p w:rsidR="00933473" w:rsidRPr="00C347CF" w:rsidRDefault="00933473" w:rsidP="00933473">
      <w:pPr>
        <w:tabs>
          <w:tab w:val="left" w:pos="567"/>
          <w:tab w:val="left" w:pos="1418"/>
          <w:tab w:val="left" w:pos="1843"/>
        </w:tabs>
        <w:ind w:left="1701" w:hanging="567"/>
        <w:rPr>
          <w:sz w:val="22"/>
          <w:szCs w:val="22"/>
        </w:rPr>
      </w:pPr>
      <w:r>
        <w:rPr>
          <w:sz w:val="22"/>
          <w:szCs w:val="22"/>
        </w:rPr>
        <w:t>5.8</w:t>
      </w:r>
      <w:r w:rsidRPr="00722392">
        <w:rPr>
          <w:sz w:val="22"/>
          <w:szCs w:val="22"/>
        </w:rPr>
        <w:t>)</w:t>
      </w:r>
      <w:r w:rsidRPr="00593802">
        <w:rPr>
          <w:sz w:val="22"/>
          <w:szCs w:val="22"/>
        </w:rPr>
        <w:t xml:space="preserve"> </w:t>
      </w:r>
      <w:r w:rsidRPr="00593802">
        <w:rPr>
          <w:sz w:val="22"/>
          <w:szCs w:val="22"/>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933473" w:rsidRDefault="00933473" w:rsidP="00933473">
      <w:pPr>
        <w:tabs>
          <w:tab w:val="left" w:pos="1440"/>
        </w:tabs>
        <w:rPr>
          <w:b/>
          <w:sz w:val="28"/>
          <w:szCs w:val="28"/>
        </w:rPr>
      </w:pPr>
    </w:p>
    <w:p w:rsidR="00933473" w:rsidRPr="00C178E0" w:rsidRDefault="00933473" w:rsidP="00933473">
      <w:pPr>
        <w:pStyle w:val="3"/>
      </w:pPr>
      <w:bookmarkStart w:id="100" w:name="_Toc464639549"/>
      <w:r w:rsidRPr="00C178E0">
        <w:t>Статья 2</w:t>
      </w:r>
      <w:r>
        <w:t>9</w:t>
      </w:r>
      <w:r w:rsidRPr="00C178E0">
        <w:t>. Градостроительные регламенты. Производственные зоны</w:t>
      </w:r>
      <w:bookmarkEnd w:id="100"/>
    </w:p>
    <w:p w:rsidR="00933473" w:rsidRPr="00C178E0" w:rsidRDefault="00933473" w:rsidP="00933473">
      <w:pPr>
        <w:rPr>
          <w:i/>
        </w:rPr>
      </w:pPr>
      <w:r w:rsidRPr="00C178E0">
        <w:rPr>
          <w:i/>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933473" w:rsidRPr="00C178E0" w:rsidRDefault="00933473" w:rsidP="00933473">
      <w:pPr>
        <w:rPr>
          <w:i/>
        </w:rPr>
      </w:pPr>
    </w:p>
    <w:p w:rsidR="00933473" w:rsidRPr="00C178E0" w:rsidRDefault="00933473" w:rsidP="00933473">
      <w:pPr>
        <w:rPr>
          <w:u w:val="single"/>
        </w:rPr>
      </w:pPr>
      <w:r w:rsidRPr="00C178E0">
        <w:rPr>
          <w:u w:val="single"/>
        </w:rPr>
        <w:t>П1. Коммунально-складская зона (санитарно-защитная зона 50 м)</w:t>
      </w:r>
    </w:p>
    <w:p w:rsidR="00E34E71" w:rsidRDefault="00E34E71" w:rsidP="00A4589F"/>
    <w:p w:rsidR="00933473" w:rsidRDefault="00933473" w:rsidP="00933473">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5</w:t>
      </w:r>
    </w:p>
    <w:p w:rsidR="00933473" w:rsidRDefault="00933473" w:rsidP="00933473">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5</w:t>
      </w:r>
    </w:p>
    <w:p w:rsidR="00933473" w:rsidRDefault="00933473" w:rsidP="00933473">
      <w:pPr>
        <w:tabs>
          <w:tab w:val="left" w:pos="1440"/>
        </w:tabs>
        <w:ind w:left="2509"/>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8"/>
        <w:gridCol w:w="3963"/>
        <w:gridCol w:w="861"/>
        <w:gridCol w:w="1830"/>
        <w:gridCol w:w="13"/>
        <w:gridCol w:w="992"/>
      </w:tblGrid>
      <w:tr w:rsidR="000B62C7" w:rsidRPr="00732B83" w:rsidTr="00E331DD">
        <w:trPr>
          <w:trHeight w:val="20"/>
        </w:trPr>
        <w:tc>
          <w:tcPr>
            <w:tcW w:w="672" w:type="dxa"/>
            <w:shd w:val="clear" w:color="auto" w:fill="auto"/>
          </w:tcPr>
          <w:p w:rsidR="000B62C7" w:rsidRPr="00732B83" w:rsidRDefault="000B62C7" w:rsidP="00E331DD">
            <w:pPr>
              <w:tabs>
                <w:tab w:val="left" w:pos="1440"/>
              </w:tabs>
              <w:rPr>
                <w:sz w:val="18"/>
                <w:szCs w:val="18"/>
              </w:rPr>
            </w:pPr>
            <w:r w:rsidRPr="00732B83">
              <w:rPr>
                <w:sz w:val="18"/>
                <w:szCs w:val="18"/>
              </w:rPr>
              <w:t>№</w:t>
            </w:r>
          </w:p>
        </w:tc>
        <w:tc>
          <w:tcPr>
            <w:tcW w:w="1558" w:type="dxa"/>
            <w:shd w:val="clear" w:color="auto" w:fill="auto"/>
          </w:tcPr>
          <w:p w:rsidR="000B62C7" w:rsidRPr="00732B83" w:rsidRDefault="000B62C7"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0B62C7" w:rsidRPr="00732B83" w:rsidRDefault="000B62C7"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 xml:space="preserve">Код (числовое обозначение) вида </w:t>
            </w:r>
          </w:p>
        </w:tc>
        <w:tc>
          <w:tcPr>
            <w:tcW w:w="1843" w:type="dxa"/>
            <w:gridSpan w:val="2"/>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Максимальный процент застройки (%)</w:t>
            </w:r>
          </w:p>
        </w:tc>
      </w:tr>
      <w:tr w:rsidR="000B62C7" w:rsidRPr="00732B83" w:rsidTr="00E331DD">
        <w:trPr>
          <w:trHeight w:val="20"/>
        </w:trPr>
        <w:tc>
          <w:tcPr>
            <w:tcW w:w="7054" w:type="dxa"/>
            <w:gridSpan w:val="4"/>
            <w:shd w:val="clear" w:color="auto" w:fill="auto"/>
          </w:tcPr>
          <w:p w:rsidR="000B62C7" w:rsidRPr="00732B83" w:rsidRDefault="000B62C7"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843" w:type="dxa"/>
            <w:gridSpan w:val="2"/>
            <w:shd w:val="clear" w:color="auto" w:fill="auto"/>
          </w:tcPr>
          <w:p w:rsidR="000B62C7" w:rsidRPr="00732B83" w:rsidRDefault="000B62C7" w:rsidP="00E331DD">
            <w:pPr>
              <w:tabs>
                <w:tab w:val="left" w:pos="-3261"/>
                <w:tab w:val="left" w:pos="2268"/>
              </w:tabs>
              <w:rPr>
                <w:sz w:val="18"/>
                <w:szCs w:val="18"/>
              </w:rPr>
            </w:pPr>
          </w:p>
        </w:tc>
        <w:tc>
          <w:tcPr>
            <w:tcW w:w="992" w:type="dxa"/>
            <w:shd w:val="clear" w:color="auto" w:fill="auto"/>
          </w:tcPr>
          <w:p w:rsidR="000B62C7" w:rsidRPr="00732B83" w:rsidRDefault="000B62C7" w:rsidP="00E331DD">
            <w:pPr>
              <w:tabs>
                <w:tab w:val="left" w:pos="-3261"/>
                <w:tab w:val="left" w:pos="2268"/>
              </w:tabs>
              <w:rPr>
                <w:sz w:val="18"/>
                <w:szCs w:val="18"/>
              </w:rPr>
            </w:pP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843" w:type="dxa"/>
            <w:gridSpan w:val="2"/>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Обеспечение </w:t>
            </w:r>
            <w:r w:rsidRPr="00732B83">
              <w:rPr>
                <w:rFonts w:ascii="Times New Roman" w:hAnsi="Times New Roman" w:cs="Times New Roman"/>
                <w:sz w:val="18"/>
                <w:szCs w:val="18"/>
              </w:rPr>
              <w:lastRenderedPageBreak/>
              <w:t>сельскохозяйственного производства</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машинно-транспортных и </w:t>
            </w:r>
            <w:r w:rsidRPr="00732B83">
              <w:rPr>
                <w:rFonts w:ascii="Times New Roman" w:hAnsi="Times New Roman" w:cs="Times New Roman"/>
                <w:sz w:val="18"/>
                <w:szCs w:val="18"/>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1.18</w:t>
            </w:r>
          </w:p>
        </w:tc>
        <w:tc>
          <w:tcPr>
            <w:tcW w:w="1843" w:type="dxa"/>
            <w:gridSpan w:val="2"/>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макс. – 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60</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w:t>
            </w:r>
            <w:r w:rsidRPr="00732B83">
              <w:rPr>
                <w:rFonts w:ascii="Times New Roman" w:hAnsi="Times New Roman" w:cs="Times New Roman"/>
                <w:sz w:val="18"/>
                <w:szCs w:val="18"/>
              </w:rPr>
              <w:lastRenderedPageBreak/>
              <w:t xml:space="preserve">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6.7</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1.9</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0B62C7" w:rsidRDefault="00D1426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D14260" w:rsidRPr="00732B83" w:rsidRDefault="00D1426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кв.м.</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B4E34" w:rsidRPr="00732B83" w:rsidTr="005B4E34">
        <w:trPr>
          <w:trHeight w:val="20"/>
        </w:trPr>
        <w:tc>
          <w:tcPr>
            <w:tcW w:w="672" w:type="dxa"/>
            <w:shd w:val="clear" w:color="auto" w:fill="8DB3E2" w:themeFill="text2" w:themeFillTint="66"/>
          </w:tcPr>
          <w:p w:rsidR="005B4E34" w:rsidRDefault="005B4E34"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Pr="005B4E34" w:rsidRDefault="005B4E34" w:rsidP="00E331DD">
            <w:pPr>
              <w:pStyle w:val="ConsPlusNormal"/>
              <w:ind w:firstLine="0"/>
              <w:rPr>
                <w:rFonts w:ascii="Times New Roman" w:hAnsi="Times New Roman" w:cs="Times New Roman"/>
                <w:color w:val="FF0000"/>
                <w:sz w:val="52"/>
                <w:szCs w:val="52"/>
              </w:rPr>
            </w:pPr>
          </w:p>
        </w:tc>
        <w:tc>
          <w:tcPr>
            <w:tcW w:w="1558" w:type="dxa"/>
            <w:shd w:val="clear" w:color="auto" w:fill="8DB3E2" w:themeFill="text2" w:themeFillTint="66"/>
          </w:tcPr>
          <w:p w:rsidR="005B4E34" w:rsidRPr="00732B83" w:rsidRDefault="005B4E34" w:rsidP="00E331DD">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Воздушный транспорт</w:t>
            </w:r>
          </w:p>
        </w:tc>
        <w:tc>
          <w:tcPr>
            <w:tcW w:w="3963" w:type="dxa"/>
            <w:shd w:val="clear" w:color="auto" w:fill="8DB3E2" w:themeFill="text2" w:themeFillTint="66"/>
          </w:tcPr>
          <w:p w:rsidR="005B4E34" w:rsidRPr="005B4E34" w:rsidRDefault="005B4E34" w:rsidP="005B4E34">
            <w:pPr>
              <w:pStyle w:val="ConsPlusNormal"/>
              <w:ind w:firstLine="33"/>
              <w:jc w:val="both"/>
              <w:rPr>
                <w:rFonts w:ascii="Times New Roman" w:hAnsi="Times New Roman" w:cs="Times New Roman"/>
                <w:sz w:val="18"/>
                <w:szCs w:val="18"/>
              </w:rPr>
            </w:pPr>
            <w:r w:rsidRPr="005B4E34">
              <w:rPr>
                <w:rFonts w:ascii="Times New Roman" w:hAnsi="Times New Roman" w:cs="Times New Roman"/>
                <w:sz w:val="18"/>
                <w:szCs w:val="18"/>
              </w:rPr>
              <w:t>Размеще</w:t>
            </w:r>
            <w:r>
              <w:rPr>
                <w:rFonts w:ascii="Times New Roman" w:hAnsi="Times New Roman" w:cs="Times New Roman"/>
                <w:sz w:val="18"/>
                <w:szCs w:val="18"/>
              </w:rPr>
              <w:t xml:space="preserve">ние         аэродромов, </w:t>
            </w:r>
            <w:r w:rsidRPr="005B4E34">
              <w:rPr>
                <w:rFonts w:ascii="Times New Roman" w:hAnsi="Times New Roman" w:cs="Times New Roman"/>
                <w:sz w:val="18"/>
                <w:szCs w:val="18"/>
              </w:rPr>
              <w:t>вертолетных           площадок</w:t>
            </w:r>
            <w:r>
              <w:rPr>
                <w:rFonts w:ascii="Times New Roman" w:hAnsi="Times New Roman" w:cs="Times New Roman"/>
                <w:sz w:val="18"/>
                <w:szCs w:val="18"/>
              </w:rPr>
              <w:t xml:space="preserve"> </w:t>
            </w:r>
            <w:r w:rsidRPr="005B4E34">
              <w:rPr>
                <w:rFonts w:ascii="Times New Roman" w:hAnsi="Times New Roman" w:cs="Times New Roman"/>
                <w:sz w:val="18"/>
                <w:szCs w:val="18"/>
              </w:rPr>
              <w:t>(вертодромов),    обустройство</w:t>
            </w:r>
          </w:p>
          <w:p w:rsidR="005B4E34" w:rsidRPr="005B4E34" w:rsidRDefault="005B4E34" w:rsidP="005B4E34">
            <w:pPr>
              <w:pStyle w:val="ConsPlusNormal"/>
              <w:ind w:firstLine="33"/>
              <w:jc w:val="both"/>
              <w:rPr>
                <w:rFonts w:ascii="Times New Roman" w:hAnsi="Times New Roman" w:cs="Times New Roman"/>
                <w:sz w:val="18"/>
                <w:szCs w:val="18"/>
              </w:rPr>
            </w:pPr>
            <w:r w:rsidRPr="005B4E34">
              <w:rPr>
                <w:rFonts w:ascii="Times New Roman" w:hAnsi="Times New Roman" w:cs="Times New Roman"/>
                <w:sz w:val="18"/>
                <w:szCs w:val="18"/>
              </w:rPr>
              <w:t>мест    для    приводнения     и</w:t>
            </w:r>
            <w:r w:rsidR="00814B2F">
              <w:rPr>
                <w:rFonts w:ascii="Times New Roman" w:hAnsi="Times New Roman" w:cs="Times New Roman"/>
                <w:sz w:val="18"/>
                <w:szCs w:val="18"/>
              </w:rPr>
              <w:t xml:space="preserve"> </w:t>
            </w:r>
            <w:r w:rsidRPr="005B4E34">
              <w:rPr>
                <w:rFonts w:ascii="Times New Roman" w:hAnsi="Times New Roman" w:cs="Times New Roman"/>
                <w:sz w:val="18"/>
                <w:szCs w:val="18"/>
              </w:rPr>
              <w:t>причаливания</w:t>
            </w:r>
          </w:p>
          <w:p w:rsidR="005B4E34" w:rsidRPr="005B4E34" w:rsidRDefault="005B4E34" w:rsidP="005B4E34">
            <w:pPr>
              <w:pStyle w:val="ConsPlusNormal"/>
              <w:ind w:firstLine="33"/>
              <w:jc w:val="both"/>
              <w:rPr>
                <w:rFonts w:ascii="Times New Roman" w:hAnsi="Times New Roman" w:cs="Times New Roman"/>
                <w:sz w:val="18"/>
                <w:szCs w:val="18"/>
              </w:rPr>
            </w:pPr>
            <w:r w:rsidRPr="005B4E34">
              <w:rPr>
                <w:rFonts w:ascii="Times New Roman" w:hAnsi="Times New Roman" w:cs="Times New Roman"/>
                <w:sz w:val="18"/>
                <w:szCs w:val="18"/>
              </w:rPr>
              <w:t>гидросамолетов,    размещение</w:t>
            </w:r>
            <w:r>
              <w:rPr>
                <w:rFonts w:ascii="Times New Roman" w:hAnsi="Times New Roman" w:cs="Times New Roman"/>
                <w:sz w:val="18"/>
                <w:szCs w:val="18"/>
              </w:rPr>
              <w:t xml:space="preserve"> </w:t>
            </w:r>
            <w:r w:rsidRPr="005B4E34">
              <w:rPr>
                <w:rFonts w:ascii="Times New Roman" w:hAnsi="Times New Roman" w:cs="Times New Roman"/>
                <w:sz w:val="18"/>
                <w:szCs w:val="18"/>
              </w:rPr>
              <w:t>радиотехнического</w:t>
            </w:r>
            <w:r>
              <w:rPr>
                <w:rFonts w:ascii="Times New Roman" w:hAnsi="Times New Roman" w:cs="Times New Roman"/>
                <w:sz w:val="18"/>
                <w:szCs w:val="18"/>
              </w:rPr>
              <w:t xml:space="preserve"> </w:t>
            </w:r>
            <w:r w:rsidRPr="005B4E34">
              <w:rPr>
                <w:rFonts w:ascii="Times New Roman" w:hAnsi="Times New Roman" w:cs="Times New Roman"/>
                <w:sz w:val="18"/>
                <w:szCs w:val="18"/>
              </w:rPr>
              <w:t>обеспечения полетов и прочих</w:t>
            </w:r>
            <w:r>
              <w:rPr>
                <w:rFonts w:ascii="Times New Roman" w:hAnsi="Times New Roman" w:cs="Times New Roman"/>
                <w:sz w:val="18"/>
                <w:szCs w:val="18"/>
              </w:rPr>
              <w:t xml:space="preserve"> </w:t>
            </w:r>
            <w:r w:rsidRPr="005B4E34">
              <w:rPr>
                <w:rFonts w:ascii="Times New Roman" w:hAnsi="Times New Roman" w:cs="Times New Roman"/>
                <w:sz w:val="18"/>
                <w:szCs w:val="18"/>
              </w:rPr>
              <w:t>объектов,   необходимых     для</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взлета      и      приземления</w:t>
            </w:r>
            <w:r>
              <w:rPr>
                <w:rFonts w:ascii="Times New Roman" w:hAnsi="Times New Roman" w:cs="Times New Roman"/>
                <w:sz w:val="18"/>
                <w:szCs w:val="18"/>
              </w:rPr>
              <w:t xml:space="preserve"> </w:t>
            </w:r>
            <w:r w:rsidRPr="005B4E34">
              <w:rPr>
                <w:rFonts w:ascii="Times New Roman" w:hAnsi="Times New Roman" w:cs="Times New Roman"/>
                <w:sz w:val="18"/>
                <w:szCs w:val="18"/>
              </w:rPr>
              <w:t>(приводнения)        воздушных</w:t>
            </w:r>
            <w:r>
              <w:rPr>
                <w:rFonts w:ascii="Times New Roman" w:hAnsi="Times New Roman" w:cs="Times New Roman"/>
                <w:sz w:val="18"/>
                <w:szCs w:val="18"/>
              </w:rPr>
              <w:t xml:space="preserve"> </w:t>
            </w:r>
            <w:r w:rsidRPr="005B4E34">
              <w:rPr>
                <w:rFonts w:ascii="Times New Roman" w:hAnsi="Times New Roman" w:cs="Times New Roman"/>
                <w:sz w:val="18"/>
                <w:szCs w:val="18"/>
              </w:rPr>
              <w:t>судов,             размещение</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аэропортов   (аэровокзалов)   и</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иных  объектов,  необходимых</w:t>
            </w:r>
            <w:r>
              <w:rPr>
                <w:rFonts w:ascii="Times New Roman" w:hAnsi="Times New Roman" w:cs="Times New Roman"/>
                <w:sz w:val="18"/>
                <w:szCs w:val="18"/>
              </w:rPr>
              <w:t xml:space="preserve"> </w:t>
            </w:r>
            <w:r w:rsidRPr="005B4E34">
              <w:rPr>
                <w:rFonts w:ascii="Times New Roman" w:hAnsi="Times New Roman" w:cs="Times New Roman"/>
                <w:sz w:val="18"/>
                <w:szCs w:val="18"/>
              </w:rPr>
              <w:t>для    посадки     и   высадки</w:t>
            </w:r>
            <w:r>
              <w:rPr>
                <w:rFonts w:ascii="Times New Roman" w:hAnsi="Times New Roman" w:cs="Times New Roman"/>
                <w:sz w:val="18"/>
                <w:szCs w:val="18"/>
              </w:rPr>
              <w:t xml:space="preserve"> </w:t>
            </w:r>
            <w:r w:rsidRPr="005B4E34">
              <w:rPr>
                <w:rFonts w:ascii="Times New Roman" w:hAnsi="Times New Roman" w:cs="Times New Roman"/>
                <w:sz w:val="18"/>
                <w:szCs w:val="18"/>
              </w:rPr>
              <w:t>пассажиров          и         их</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сопутствующего</w:t>
            </w:r>
            <w:r>
              <w:rPr>
                <w:rFonts w:ascii="Times New Roman" w:hAnsi="Times New Roman" w:cs="Times New Roman"/>
                <w:sz w:val="18"/>
                <w:szCs w:val="18"/>
              </w:rPr>
              <w:t xml:space="preserve"> </w:t>
            </w:r>
            <w:r w:rsidRPr="005B4E34">
              <w:rPr>
                <w:rFonts w:ascii="Times New Roman" w:hAnsi="Times New Roman" w:cs="Times New Roman"/>
                <w:sz w:val="18"/>
                <w:szCs w:val="18"/>
              </w:rPr>
              <w:t>обслуживания  и  обеспечения</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их   безопасности,    а   также</w:t>
            </w:r>
            <w:r>
              <w:rPr>
                <w:rFonts w:ascii="Times New Roman" w:hAnsi="Times New Roman" w:cs="Times New Roman"/>
                <w:sz w:val="18"/>
                <w:szCs w:val="18"/>
              </w:rPr>
              <w:t xml:space="preserve"> размещение           </w:t>
            </w:r>
            <w:r w:rsidRPr="005B4E34">
              <w:rPr>
                <w:rFonts w:ascii="Times New Roman" w:hAnsi="Times New Roman" w:cs="Times New Roman"/>
                <w:sz w:val="18"/>
                <w:szCs w:val="18"/>
              </w:rPr>
              <w:t>объектов,</w:t>
            </w:r>
            <w:r>
              <w:rPr>
                <w:rFonts w:ascii="Times New Roman" w:hAnsi="Times New Roman" w:cs="Times New Roman"/>
                <w:sz w:val="18"/>
                <w:szCs w:val="18"/>
              </w:rPr>
              <w:t xml:space="preserve"> </w:t>
            </w:r>
            <w:r w:rsidRPr="005B4E34">
              <w:rPr>
                <w:rFonts w:ascii="Times New Roman" w:hAnsi="Times New Roman" w:cs="Times New Roman"/>
                <w:sz w:val="18"/>
                <w:szCs w:val="18"/>
              </w:rPr>
              <w:t>необходимых     для    погрузки,</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разгрузки  и  хранения  грузов,</w:t>
            </w:r>
            <w:r>
              <w:rPr>
                <w:rFonts w:ascii="Times New Roman" w:hAnsi="Times New Roman" w:cs="Times New Roman"/>
                <w:sz w:val="18"/>
                <w:szCs w:val="18"/>
              </w:rPr>
              <w:t xml:space="preserve"> перемещаемых       </w:t>
            </w:r>
            <w:r w:rsidRPr="005B4E34">
              <w:rPr>
                <w:rFonts w:ascii="Times New Roman" w:hAnsi="Times New Roman" w:cs="Times New Roman"/>
                <w:sz w:val="18"/>
                <w:szCs w:val="18"/>
              </w:rPr>
              <w:t>воздушным</w:t>
            </w:r>
            <w:r>
              <w:rPr>
                <w:rFonts w:ascii="Times New Roman" w:hAnsi="Times New Roman" w:cs="Times New Roman"/>
                <w:sz w:val="18"/>
                <w:szCs w:val="18"/>
              </w:rPr>
              <w:t xml:space="preserve"> </w:t>
            </w:r>
            <w:r w:rsidRPr="005B4E34">
              <w:rPr>
                <w:rFonts w:ascii="Times New Roman" w:hAnsi="Times New Roman" w:cs="Times New Roman"/>
                <w:sz w:val="18"/>
                <w:szCs w:val="18"/>
              </w:rPr>
              <w:t>путем;  размещение  объектов,</w:t>
            </w:r>
          </w:p>
          <w:p w:rsidR="005B4E34" w:rsidRPr="00732B83"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предназначенных             для</w:t>
            </w:r>
            <w:r>
              <w:rPr>
                <w:rFonts w:ascii="Times New Roman" w:hAnsi="Times New Roman" w:cs="Times New Roman"/>
                <w:sz w:val="18"/>
                <w:szCs w:val="18"/>
              </w:rPr>
              <w:t xml:space="preserve"> </w:t>
            </w:r>
            <w:r w:rsidRPr="005B4E34">
              <w:rPr>
                <w:rFonts w:ascii="Times New Roman" w:hAnsi="Times New Roman" w:cs="Times New Roman"/>
                <w:sz w:val="18"/>
                <w:szCs w:val="18"/>
              </w:rPr>
              <w:t>технического  обслуживания  и</w:t>
            </w:r>
            <w:r>
              <w:rPr>
                <w:rFonts w:ascii="Times New Roman" w:hAnsi="Times New Roman" w:cs="Times New Roman"/>
                <w:sz w:val="18"/>
                <w:szCs w:val="18"/>
              </w:rPr>
              <w:t xml:space="preserve"> </w:t>
            </w:r>
            <w:r w:rsidRPr="005B4E34">
              <w:rPr>
                <w:rFonts w:ascii="Times New Roman" w:hAnsi="Times New Roman" w:cs="Times New Roman"/>
                <w:sz w:val="18"/>
                <w:szCs w:val="18"/>
              </w:rPr>
              <w:t>ремонта воздушных судов</w:t>
            </w:r>
          </w:p>
        </w:tc>
        <w:tc>
          <w:tcPr>
            <w:tcW w:w="861" w:type="dxa"/>
            <w:shd w:val="clear" w:color="auto" w:fill="8DB3E2" w:themeFill="text2" w:themeFillTint="66"/>
          </w:tcPr>
          <w:p w:rsidR="005B4E34" w:rsidRPr="00732B83" w:rsidRDefault="005B4E34" w:rsidP="00E331DD">
            <w:pPr>
              <w:pStyle w:val="ConsPlusNormal"/>
              <w:ind w:firstLine="34"/>
              <w:rPr>
                <w:rFonts w:ascii="Times New Roman" w:hAnsi="Times New Roman" w:cs="Times New Roman"/>
                <w:sz w:val="18"/>
                <w:szCs w:val="18"/>
              </w:rPr>
            </w:pPr>
            <w:r>
              <w:rPr>
                <w:rFonts w:ascii="Times New Roman" w:hAnsi="Times New Roman" w:cs="Times New Roman"/>
                <w:sz w:val="18"/>
                <w:szCs w:val="18"/>
              </w:rPr>
              <w:t>7.4</w:t>
            </w:r>
          </w:p>
        </w:tc>
        <w:tc>
          <w:tcPr>
            <w:tcW w:w="1843" w:type="dxa"/>
            <w:gridSpan w:val="2"/>
            <w:shd w:val="clear" w:color="auto" w:fill="8DB3E2" w:themeFill="text2" w:themeFillTint="66"/>
          </w:tcPr>
          <w:p w:rsidR="005B4E34" w:rsidRPr="005B4E34" w:rsidRDefault="005B4E34" w:rsidP="00E331DD">
            <w:pPr>
              <w:pStyle w:val="ConsPlusNormal"/>
              <w:ind w:firstLine="0"/>
              <w:rPr>
                <w:rFonts w:ascii="Times New Roman" w:hAnsi="Times New Roman" w:cs="Times New Roman"/>
                <w:b/>
                <w:sz w:val="18"/>
                <w:szCs w:val="18"/>
              </w:rPr>
            </w:pPr>
            <w:r w:rsidRPr="00732B83">
              <w:rPr>
                <w:rFonts w:ascii="Times New Roman" w:hAnsi="Times New Roman" w:cs="Times New Roman"/>
                <w:sz w:val="18"/>
                <w:szCs w:val="18"/>
              </w:rPr>
              <w:t>не устанавливается</w:t>
            </w:r>
          </w:p>
        </w:tc>
        <w:tc>
          <w:tcPr>
            <w:tcW w:w="992" w:type="dxa"/>
            <w:shd w:val="clear" w:color="auto" w:fill="8DB3E2" w:themeFill="text2" w:themeFillTint="66"/>
          </w:tcPr>
          <w:p w:rsidR="005B4E34" w:rsidRPr="00732B83" w:rsidRDefault="005B4E3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93350" w:rsidRPr="00732B83" w:rsidTr="00A93350">
        <w:trPr>
          <w:trHeight w:val="2707"/>
        </w:trPr>
        <w:tc>
          <w:tcPr>
            <w:tcW w:w="672" w:type="dxa"/>
            <w:shd w:val="clear" w:color="auto" w:fill="8DB3E2" w:themeFill="text2" w:themeFillTint="66"/>
          </w:tcPr>
          <w:p w:rsidR="00A93350" w:rsidRDefault="00A9335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1.13</w:t>
            </w:r>
          </w:p>
        </w:tc>
        <w:tc>
          <w:tcPr>
            <w:tcW w:w="1558" w:type="dxa"/>
            <w:shd w:val="clear" w:color="auto" w:fill="8DB3E2" w:themeFill="text2" w:themeFillTint="66"/>
          </w:tcPr>
          <w:p w:rsidR="00A93350" w:rsidRPr="00A93350" w:rsidRDefault="00A93350" w:rsidP="00A93350">
            <w:pPr>
              <w:ind w:firstLine="0"/>
              <w:jc w:val="left"/>
              <w:rPr>
                <w:sz w:val="18"/>
                <w:szCs w:val="18"/>
              </w:rPr>
            </w:pPr>
            <w:r>
              <w:rPr>
                <w:sz w:val="18"/>
                <w:szCs w:val="18"/>
              </w:rPr>
              <w:t>Общественное  использование объектов капитального строительства</w:t>
            </w:r>
          </w:p>
        </w:tc>
        <w:tc>
          <w:tcPr>
            <w:tcW w:w="3963" w:type="dxa"/>
            <w:shd w:val="clear" w:color="auto" w:fill="8DB3E2" w:themeFill="text2" w:themeFillTint="66"/>
          </w:tcPr>
          <w:p w:rsidR="00A93350" w:rsidRPr="00A93350" w:rsidRDefault="00A93350" w:rsidP="00A93350">
            <w:pPr>
              <w:ind w:firstLine="0"/>
              <w:rPr>
                <w:sz w:val="18"/>
                <w:szCs w:val="18"/>
              </w:rPr>
            </w:pPr>
            <w:r>
              <w:rPr>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c>
          <w:tcPr>
            <w:tcW w:w="861" w:type="dxa"/>
            <w:shd w:val="clear" w:color="auto" w:fill="8DB3E2" w:themeFill="text2" w:themeFillTint="66"/>
          </w:tcPr>
          <w:p w:rsidR="00A93350" w:rsidRDefault="00A93350" w:rsidP="00E331DD">
            <w:pPr>
              <w:pStyle w:val="ConsPlusNormal"/>
              <w:ind w:firstLine="34"/>
              <w:rPr>
                <w:rFonts w:ascii="Times New Roman" w:hAnsi="Times New Roman" w:cs="Times New Roman"/>
                <w:sz w:val="18"/>
                <w:szCs w:val="18"/>
              </w:rPr>
            </w:pPr>
            <w:r>
              <w:rPr>
                <w:rFonts w:ascii="Times New Roman" w:hAnsi="Times New Roman" w:cs="Times New Roman"/>
                <w:sz w:val="18"/>
                <w:szCs w:val="18"/>
              </w:rPr>
              <w:t>3.0</w:t>
            </w:r>
          </w:p>
        </w:tc>
        <w:tc>
          <w:tcPr>
            <w:tcW w:w="1843" w:type="dxa"/>
            <w:gridSpan w:val="2"/>
            <w:shd w:val="clear" w:color="auto" w:fill="8DB3E2" w:themeFill="text2" w:themeFillTint="66"/>
          </w:tcPr>
          <w:p w:rsidR="00A93350" w:rsidRPr="00732B83" w:rsidRDefault="00A9335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8DB3E2" w:themeFill="text2" w:themeFillTint="66"/>
          </w:tcPr>
          <w:p w:rsidR="00A93350" w:rsidRPr="00732B83" w:rsidRDefault="00A9335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0B62C7" w:rsidRPr="00732B83" w:rsidTr="00E331DD">
        <w:trPr>
          <w:trHeight w:val="20"/>
        </w:trPr>
        <w:tc>
          <w:tcPr>
            <w:tcW w:w="7054" w:type="dxa"/>
            <w:gridSpan w:val="4"/>
            <w:shd w:val="clear" w:color="auto" w:fill="auto"/>
          </w:tcPr>
          <w:p w:rsidR="000B62C7" w:rsidRPr="00732B83" w:rsidRDefault="000B62C7" w:rsidP="00E331DD">
            <w:pPr>
              <w:rPr>
                <w:sz w:val="18"/>
                <w:szCs w:val="18"/>
                <w:u w:val="single"/>
              </w:rPr>
            </w:pPr>
            <w:r w:rsidRPr="00732B83">
              <w:rPr>
                <w:sz w:val="18"/>
                <w:szCs w:val="18"/>
                <w:u w:val="single"/>
              </w:rPr>
              <w:t>2.Условно разрешенные виды использования:</w:t>
            </w:r>
          </w:p>
          <w:p w:rsidR="000B62C7" w:rsidRPr="00732B83" w:rsidRDefault="000B62C7" w:rsidP="00E331DD">
            <w:pPr>
              <w:pStyle w:val="ConsPlusNormal"/>
              <w:ind w:left="33" w:firstLine="0"/>
              <w:rPr>
                <w:rFonts w:ascii="Times New Roman" w:hAnsi="Times New Roman" w:cs="Times New Roman"/>
                <w:sz w:val="18"/>
                <w:szCs w:val="18"/>
              </w:rPr>
            </w:pPr>
          </w:p>
        </w:tc>
        <w:tc>
          <w:tcPr>
            <w:tcW w:w="1843" w:type="dxa"/>
            <w:gridSpan w:val="2"/>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c>
          <w:tcPr>
            <w:tcW w:w="992" w:type="dxa"/>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8" w:type="dxa"/>
            <w:shd w:val="clear" w:color="auto" w:fill="auto"/>
          </w:tcPr>
          <w:p w:rsidR="00D14260" w:rsidRPr="00732B83" w:rsidRDefault="00D14260"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8" w:type="dxa"/>
            <w:shd w:val="clear" w:color="auto" w:fill="auto"/>
          </w:tcPr>
          <w:p w:rsidR="00D14260" w:rsidRPr="00732B83" w:rsidRDefault="00D14260"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8"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D14260" w:rsidRPr="00732B83" w:rsidRDefault="00D14260"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4</w:t>
            </w:r>
          </w:p>
        </w:tc>
        <w:tc>
          <w:tcPr>
            <w:tcW w:w="1558"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9889" w:type="dxa"/>
            <w:gridSpan w:val="7"/>
            <w:shd w:val="clear" w:color="auto" w:fill="auto"/>
          </w:tcPr>
          <w:p w:rsidR="00D14260" w:rsidRPr="00732B83" w:rsidRDefault="00D14260"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60" w:rsidRPr="00732B83" w:rsidRDefault="00D14260" w:rsidP="00E331DD">
            <w:pPr>
              <w:autoSpaceDE w:val="0"/>
              <w:autoSpaceDN w:val="0"/>
              <w:adjustRightInd w:val="0"/>
              <w:rPr>
                <w:sz w:val="18"/>
                <w:szCs w:val="18"/>
              </w:rPr>
            </w:pP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shd w:val="clear" w:color="auto" w:fill="auto"/>
          </w:tcPr>
          <w:p w:rsidR="00D14260" w:rsidRPr="00732B83" w:rsidRDefault="00D14260"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 xml:space="preserve">Автомобильный </w:t>
            </w:r>
            <w:r w:rsidRPr="00732B83">
              <w:rPr>
                <w:rFonts w:ascii="Times New Roman" w:hAnsi="Times New Roman" w:cs="Times New Roman"/>
                <w:sz w:val="18"/>
                <w:szCs w:val="18"/>
              </w:rPr>
              <w:lastRenderedPageBreak/>
              <w:t>транспорт</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автомобильных дорог и технически </w:t>
            </w:r>
            <w:r w:rsidRPr="00732B83">
              <w:rPr>
                <w:rFonts w:ascii="Times New Roman" w:hAnsi="Times New Roman" w:cs="Times New Roman"/>
                <w:sz w:val="18"/>
                <w:szCs w:val="18"/>
              </w:rPr>
              <w:lastRenderedPageBreak/>
              <w:t>связанных с ними сооружений;</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не </w:t>
            </w:r>
            <w:r>
              <w:rPr>
                <w:rFonts w:ascii="Times New Roman" w:hAnsi="Times New Roman" w:cs="Times New Roman"/>
                <w:sz w:val="18"/>
                <w:szCs w:val="18"/>
              </w:rPr>
              <w:lastRenderedPageBreak/>
              <w:t>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w:t>
            </w:r>
            <w:r w:rsidR="00E608D9">
              <w:rPr>
                <w:rFonts w:ascii="Times New Roman" w:hAnsi="Times New Roman" w:cs="Times New Roman"/>
                <w:sz w:val="18"/>
                <w:szCs w:val="18"/>
              </w:rPr>
              <w:t>3</w:t>
            </w:r>
          </w:p>
        </w:tc>
        <w:tc>
          <w:tcPr>
            <w:tcW w:w="1558"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sidR="00E608D9">
              <w:rPr>
                <w:rFonts w:ascii="Times New Roman" w:hAnsi="Times New Roman" w:cs="Times New Roman"/>
                <w:sz w:val="18"/>
                <w:szCs w:val="18"/>
              </w:rPr>
              <w:t>4</w:t>
            </w:r>
          </w:p>
        </w:tc>
        <w:tc>
          <w:tcPr>
            <w:tcW w:w="1558"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bl>
    <w:p w:rsidR="00933473" w:rsidRDefault="00933473" w:rsidP="00933473">
      <w:pPr>
        <w:tabs>
          <w:tab w:val="left" w:pos="1440"/>
        </w:tabs>
        <w:ind w:left="2509"/>
        <w:jc w:val="right"/>
        <w:rPr>
          <w:sz w:val="22"/>
          <w:szCs w:val="22"/>
        </w:rPr>
      </w:pPr>
    </w:p>
    <w:p w:rsidR="000B62C7" w:rsidRDefault="000B62C7" w:rsidP="00933473">
      <w:pPr>
        <w:tabs>
          <w:tab w:val="left" w:pos="1440"/>
        </w:tabs>
        <w:ind w:left="2509"/>
        <w:jc w:val="right"/>
        <w:rPr>
          <w:sz w:val="22"/>
          <w:szCs w:val="22"/>
        </w:rPr>
      </w:pPr>
    </w:p>
    <w:p w:rsidR="000B62C7" w:rsidRDefault="000B62C7" w:rsidP="000B62C7">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sidRPr="000C0968">
        <w:rPr>
          <w:sz w:val="22"/>
          <w:szCs w:val="22"/>
        </w:rPr>
        <w:t>коммунально-складской зоны (санитарно-защитная зона 50 м)</w:t>
      </w:r>
      <w:r w:rsidRPr="001C1CA8">
        <w:rPr>
          <w:sz w:val="22"/>
          <w:szCs w:val="22"/>
        </w:rPr>
        <w:t>:</w:t>
      </w:r>
    </w:p>
    <w:p w:rsidR="000B62C7" w:rsidRPr="001C1CA8" w:rsidRDefault="000B62C7" w:rsidP="000B62C7">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таблицы 5</w:t>
      </w:r>
    </w:p>
    <w:p w:rsidR="000B62C7" w:rsidRDefault="000B62C7" w:rsidP="000B62C7">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0B62C7" w:rsidRDefault="000B62C7" w:rsidP="000B62C7">
      <w:pPr>
        <w:tabs>
          <w:tab w:val="left" w:pos="1620"/>
        </w:tabs>
        <w:ind w:left="1440"/>
        <w:rPr>
          <w:sz w:val="22"/>
          <w:szCs w:val="22"/>
        </w:rPr>
      </w:pPr>
      <w:r>
        <w:rPr>
          <w:sz w:val="22"/>
          <w:szCs w:val="22"/>
        </w:rPr>
        <w:t>согласно проектной документации, но не менее 1м</w:t>
      </w:r>
    </w:p>
    <w:p w:rsidR="000B62C7" w:rsidRDefault="000B62C7" w:rsidP="000B62C7">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0B62C7" w:rsidRDefault="000B62C7" w:rsidP="000B62C7">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таблицы 5</w:t>
      </w:r>
    </w:p>
    <w:p w:rsidR="000B62C7" w:rsidRDefault="000B62C7" w:rsidP="000B62C7">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0B62C7" w:rsidRPr="001C1CA8" w:rsidRDefault="000B62C7" w:rsidP="000B62C7">
      <w:pPr>
        <w:tabs>
          <w:tab w:val="left" w:pos="1620"/>
        </w:tabs>
        <w:ind w:left="1134"/>
        <w:rPr>
          <w:sz w:val="22"/>
          <w:szCs w:val="22"/>
        </w:rPr>
      </w:pPr>
      <w:r>
        <w:rPr>
          <w:sz w:val="22"/>
          <w:szCs w:val="22"/>
        </w:rPr>
        <w:t xml:space="preserve">5.1)  </w:t>
      </w:r>
      <w:r w:rsidRPr="001C1CA8">
        <w:rPr>
          <w:sz w:val="22"/>
          <w:szCs w:val="22"/>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B62C7" w:rsidRDefault="000B62C7" w:rsidP="000B62C7">
      <w:pPr>
        <w:tabs>
          <w:tab w:val="left" w:pos="1134"/>
        </w:tabs>
        <w:ind w:left="1134"/>
        <w:rPr>
          <w:sz w:val="22"/>
          <w:szCs w:val="22"/>
        </w:rPr>
      </w:pPr>
      <w:r>
        <w:rPr>
          <w:sz w:val="22"/>
          <w:szCs w:val="22"/>
        </w:rPr>
        <w:t xml:space="preserve">5.2) </w:t>
      </w:r>
      <w:r w:rsidRPr="001C1CA8">
        <w:rPr>
          <w:sz w:val="22"/>
          <w:szCs w:val="22"/>
        </w:rPr>
        <w:t>мусороудаление путем вывоза мусора</w:t>
      </w:r>
      <w:r>
        <w:rPr>
          <w:sz w:val="22"/>
          <w:szCs w:val="22"/>
        </w:rPr>
        <w:t xml:space="preserve"> спецавтотранспортом на полигоны ТБО.</w:t>
      </w:r>
    </w:p>
    <w:p w:rsidR="000B62C7" w:rsidRDefault="000B62C7" w:rsidP="000B62C7">
      <w:pPr>
        <w:tabs>
          <w:tab w:val="left" w:pos="1620"/>
        </w:tabs>
        <w:ind w:left="1134"/>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 xml:space="preserve">30 % </w:t>
      </w:r>
      <w:r w:rsidRPr="001C1CA8">
        <w:rPr>
          <w:sz w:val="22"/>
          <w:szCs w:val="22"/>
        </w:rPr>
        <w:t>территории;</w:t>
      </w:r>
    </w:p>
    <w:p w:rsidR="000B62C7" w:rsidRPr="00373C78" w:rsidRDefault="000B62C7" w:rsidP="000B62C7">
      <w:pPr>
        <w:tabs>
          <w:tab w:val="left" w:pos="1620"/>
        </w:tabs>
        <w:ind w:left="1134"/>
        <w:rPr>
          <w:sz w:val="22"/>
          <w:szCs w:val="22"/>
        </w:rPr>
      </w:pPr>
      <w:r>
        <w:rPr>
          <w:sz w:val="22"/>
          <w:szCs w:val="22"/>
        </w:rPr>
        <w:t xml:space="preserve">5.4) </w:t>
      </w:r>
      <w:r w:rsidRPr="00373C78">
        <w:rPr>
          <w:sz w:val="22"/>
          <w:szCs w:val="22"/>
        </w:rPr>
        <w:t>запрещается реконструкция и перепрофилирование существующих объектов производства с увеличе6нием вредного воздействия на окружающую среду.</w:t>
      </w:r>
    </w:p>
    <w:p w:rsidR="000B62C7" w:rsidRDefault="000B62C7" w:rsidP="00933473">
      <w:pPr>
        <w:tabs>
          <w:tab w:val="left" w:pos="1440"/>
        </w:tabs>
        <w:ind w:left="2509"/>
        <w:jc w:val="right"/>
        <w:rPr>
          <w:sz w:val="22"/>
          <w:szCs w:val="22"/>
        </w:rPr>
      </w:pPr>
    </w:p>
    <w:p w:rsidR="000B62C7" w:rsidRDefault="000B62C7" w:rsidP="000B62C7">
      <w:pPr>
        <w:rPr>
          <w:u w:val="single"/>
        </w:rPr>
      </w:pPr>
      <w:r w:rsidRPr="00C178E0">
        <w:rPr>
          <w:u w:val="single"/>
        </w:rPr>
        <w:lastRenderedPageBreak/>
        <w:t>П2. Зона производственных объектов I</w:t>
      </w:r>
      <w:r w:rsidRPr="00C178E0">
        <w:rPr>
          <w:u w:val="single"/>
          <w:lang w:val="en-US"/>
        </w:rPr>
        <w:t>V</w:t>
      </w:r>
      <w:r w:rsidRPr="00C178E0">
        <w:rPr>
          <w:u w:val="single"/>
        </w:rPr>
        <w:t>-</w:t>
      </w:r>
      <w:r w:rsidRPr="00C178E0">
        <w:rPr>
          <w:u w:val="single"/>
          <w:lang w:val="en-US"/>
        </w:rPr>
        <w:t>V</w:t>
      </w:r>
      <w:r w:rsidRPr="00C178E0">
        <w:rPr>
          <w:u w:val="single"/>
        </w:rPr>
        <w:t xml:space="preserve"> классов опасности (санитарно-защитная зона 100 и 50 м)</w:t>
      </w:r>
    </w:p>
    <w:p w:rsidR="008F79E8" w:rsidRDefault="008F79E8" w:rsidP="000B62C7">
      <w:pPr>
        <w:rPr>
          <w:u w:val="single"/>
        </w:rPr>
      </w:pPr>
    </w:p>
    <w:p w:rsidR="008F79E8" w:rsidRDefault="008F79E8" w:rsidP="008F79E8">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6</w:t>
      </w:r>
    </w:p>
    <w:p w:rsidR="008F79E8" w:rsidRPr="008F79E8" w:rsidRDefault="008F79E8" w:rsidP="008F79E8">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6</w:t>
      </w:r>
    </w:p>
    <w:p w:rsidR="00D16564" w:rsidRDefault="00D16564" w:rsidP="000B62C7">
      <w:pPr>
        <w:rPr>
          <w:u w:val="single"/>
        </w:rPr>
      </w:pPr>
    </w:p>
    <w:p w:rsidR="00D16564" w:rsidRDefault="00D16564" w:rsidP="000B62C7">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8"/>
        <w:gridCol w:w="3963"/>
        <w:gridCol w:w="861"/>
        <w:gridCol w:w="1830"/>
        <w:gridCol w:w="13"/>
        <w:gridCol w:w="992"/>
      </w:tblGrid>
      <w:tr w:rsidR="008F79E8" w:rsidRPr="00732B83" w:rsidTr="008F79E8">
        <w:trPr>
          <w:trHeight w:val="20"/>
        </w:trPr>
        <w:tc>
          <w:tcPr>
            <w:tcW w:w="672" w:type="dxa"/>
            <w:shd w:val="clear" w:color="auto" w:fill="auto"/>
          </w:tcPr>
          <w:p w:rsidR="008F79E8" w:rsidRPr="00732B83" w:rsidRDefault="008F79E8" w:rsidP="008F79E8">
            <w:pPr>
              <w:tabs>
                <w:tab w:val="left" w:pos="1440"/>
              </w:tabs>
              <w:rPr>
                <w:sz w:val="18"/>
                <w:szCs w:val="18"/>
              </w:rPr>
            </w:pPr>
            <w:r w:rsidRPr="00732B83">
              <w:rPr>
                <w:sz w:val="18"/>
                <w:szCs w:val="18"/>
              </w:rPr>
              <w:t>№</w:t>
            </w:r>
          </w:p>
        </w:tc>
        <w:tc>
          <w:tcPr>
            <w:tcW w:w="1558" w:type="dxa"/>
            <w:shd w:val="clear" w:color="auto" w:fill="auto"/>
          </w:tcPr>
          <w:p w:rsidR="008F79E8" w:rsidRPr="00732B83" w:rsidRDefault="008F79E8" w:rsidP="008F79E8">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8F79E8" w:rsidRPr="00732B83" w:rsidRDefault="008F79E8" w:rsidP="008F79E8">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 xml:space="preserve">Код (числовое обозначение) вида </w:t>
            </w:r>
          </w:p>
        </w:tc>
        <w:tc>
          <w:tcPr>
            <w:tcW w:w="1843" w:type="dxa"/>
            <w:gridSpan w:val="2"/>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Максимальный процент застройки (%)</w:t>
            </w:r>
          </w:p>
        </w:tc>
      </w:tr>
      <w:tr w:rsidR="008F79E8" w:rsidRPr="00732B83" w:rsidTr="008F79E8">
        <w:trPr>
          <w:trHeight w:val="20"/>
        </w:trPr>
        <w:tc>
          <w:tcPr>
            <w:tcW w:w="7054" w:type="dxa"/>
            <w:gridSpan w:val="4"/>
            <w:shd w:val="clear" w:color="auto" w:fill="auto"/>
          </w:tcPr>
          <w:p w:rsidR="008F79E8" w:rsidRPr="00732B83" w:rsidRDefault="008F79E8" w:rsidP="008F79E8">
            <w:pPr>
              <w:tabs>
                <w:tab w:val="left" w:pos="-3261"/>
                <w:tab w:val="left" w:pos="2268"/>
              </w:tabs>
              <w:rPr>
                <w:sz w:val="18"/>
                <w:szCs w:val="18"/>
              </w:rPr>
            </w:pPr>
            <w:r w:rsidRPr="00732B83">
              <w:rPr>
                <w:sz w:val="18"/>
                <w:szCs w:val="18"/>
              </w:rPr>
              <w:t>1.Основные виды разрешенного использования</w:t>
            </w:r>
          </w:p>
        </w:tc>
        <w:tc>
          <w:tcPr>
            <w:tcW w:w="1843" w:type="dxa"/>
            <w:gridSpan w:val="2"/>
            <w:shd w:val="clear" w:color="auto" w:fill="auto"/>
          </w:tcPr>
          <w:p w:rsidR="008F79E8" w:rsidRPr="00732B83" w:rsidRDefault="008F79E8" w:rsidP="008F79E8">
            <w:pPr>
              <w:tabs>
                <w:tab w:val="left" w:pos="-3261"/>
                <w:tab w:val="left" w:pos="2268"/>
              </w:tabs>
              <w:rPr>
                <w:sz w:val="18"/>
                <w:szCs w:val="18"/>
              </w:rPr>
            </w:pPr>
          </w:p>
        </w:tc>
        <w:tc>
          <w:tcPr>
            <w:tcW w:w="992" w:type="dxa"/>
            <w:shd w:val="clear" w:color="auto" w:fill="auto"/>
          </w:tcPr>
          <w:p w:rsidR="008F79E8" w:rsidRPr="00732B83" w:rsidRDefault="008F79E8" w:rsidP="008F79E8">
            <w:pPr>
              <w:tabs>
                <w:tab w:val="left" w:pos="-3261"/>
                <w:tab w:val="left" w:pos="2268"/>
              </w:tabs>
              <w:rPr>
                <w:sz w:val="18"/>
                <w:szCs w:val="18"/>
              </w:rPr>
            </w:pP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w:t>
            </w:r>
            <w:r w:rsidRPr="00732B83">
              <w:rPr>
                <w:rFonts w:ascii="Times New Roman" w:hAnsi="Times New Roman" w:cs="Times New Roman"/>
                <w:sz w:val="18"/>
                <w:szCs w:val="18"/>
              </w:rPr>
              <w:lastRenderedPageBreak/>
              <w:t>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капитального </w:t>
            </w:r>
            <w:r w:rsidRPr="00732B83">
              <w:rPr>
                <w:rFonts w:ascii="Times New Roman" w:hAnsi="Times New Roman" w:cs="Times New Roman"/>
                <w:sz w:val="18"/>
                <w:szCs w:val="18"/>
              </w:rPr>
              <w:lastRenderedPageBreak/>
              <w:t>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1.7</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8F79E8"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кв.м.</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7054" w:type="dxa"/>
            <w:gridSpan w:val="4"/>
            <w:shd w:val="clear" w:color="auto" w:fill="auto"/>
          </w:tcPr>
          <w:p w:rsidR="008F79E8" w:rsidRPr="00732B83" w:rsidRDefault="008F79E8" w:rsidP="008F79E8">
            <w:pPr>
              <w:rPr>
                <w:sz w:val="18"/>
                <w:szCs w:val="18"/>
                <w:u w:val="single"/>
              </w:rPr>
            </w:pPr>
            <w:r w:rsidRPr="00732B83">
              <w:rPr>
                <w:sz w:val="18"/>
                <w:szCs w:val="18"/>
                <w:u w:val="single"/>
              </w:rPr>
              <w:t>2.Условно разрешенные виды использования:</w:t>
            </w:r>
          </w:p>
          <w:p w:rsidR="008F79E8" w:rsidRPr="00732B83" w:rsidRDefault="008F79E8" w:rsidP="008F79E8">
            <w:pPr>
              <w:pStyle w:val="ConsPlusNormal"/>
              <w:ind w:left="33" w:firstLine="0"/>
              <w:rPr>
                <w:rFonts w:ascii="Times New Roman" w:hAnsi="Times New Roman" w:cs="Times New Roman"/>
                <w:sz w:val="18"/>
                <w:szCs w:val="18"/>
              </w:rPr>
            </w:pPr>
          </w:p>
        </w:tc>
        <w:tc>
          <w:tcPr>
            <w:tcW w:w="1843" w:type="dxa"/>
            <w:gridSpan w:val="2"/>
            <w:shd w:val="clear" w:color="auto" w:fill="auto"/>
          </w:tcPr>
          <w:p w:rsidR="008F79E8" w:rsidRPr="00732B83" w:rsidRDefault="008F79E8" w:rsidP="008F79E8">
            <w:pPr>
              <w:rPr>
                <w:sz w:val="18"/>
                <w:szCs w:val="18"/>
              </w:rPr>
            </w:pPr>
          </w:p>
          <w:p w:rsidR="008F79E8" w:rsidRPr="00732B83" w:rsidRDefault="008F79E8" w:rsidP="008F79E8">
            <w:pPr>
              <w:pStyle w:val="ConsPlusNormal"/>
              <w:ind w:firstLine="0"/>
              <w:rPr>
                <w:rFonts w:ascii="Times New Roman" w:hAnsi="Times New Roman" w:cs="Times New Roman"/>
                <w:sz w:val="18"/>
                <w:szCs w:val="18"/>
              </w:rPr>
            </w:pPr>
          </w:p>
        </w:tc>
        <w:tc>
          <w:tcPr>
            <w:tcW w:w="992" w:type="dxa"/>
            <w:shd w:val="clear" w:color="auto" w:fill="auto"/>
          </w:tcPr>
          <w:p w:rsidR="008F79E8" w:rsidRPr="00732B83" w:rsidRDefault="008F79E8" w:rsidP="008F79E8">
            <w:pPr>
              <w:rPr>
                <w:sz w:val="18"/>
                <w:szCs w:val="18"/>
              </w:rPr>
            </w:pPr>
          </w:p>
          <w:p w:rsidR="008F79E8" w:rsidRPr="00732B83" w:rsidRDefault="008F79E8" w:rsidP="008F79E8">
            <w:pPr>
              <w:pStyle w:val="ConsPlusNormal"/>
              <w:ind w:firstLine="0"/>
              <w:rPr>
                <w:rFonts w:ascii="Times New Roman" w:hAnsi="Times New Roman" w:cs="Times New Roman"/>
                <w:sz w:val="18"/>
                <w:szCs w:val="18"/>
              </w:rPr>
            </w:pP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2.1</w:t>
            </w:r>
          </w:p>
        </w:tc>
        <w:tc>
          <w:tcPr>
            <w:tcW w:w="1558" w:type="dxa"/>
            <w:shd w:val="clear" w:color="auto" w:fill="auto"/>
          </w:tcPr>
          <w:p w:rsidR="008F79E8" w:rsidRPr="00732B83" w:rsidRDefault="008F79E8"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9889" w:type="dxa"/>
            <w:gridSpan w:val="7"/>
            <w:shd w:val="clear" w:color="auto" w:fill="auto"/>
          </w:tcPr>
          <w:p w:rsidR="008F79E8" w:rsidRPr="00732B83" w:rsidRDefault="008F79E8" w:rsidP="008F79E8">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79E8" w:rsidRPr="00732B83" w:rsidRDefault="008F79E8" w:rsidP="008F79E8">
            <w:pPr>
              <w:autoSpaceDE w:val="0"/>
              <w:autoSpaceDN w:val="0"/>
              <w:adjustRightInd w:val="0"/>
              <w:rPr>
                <w:sz w:val="18"/>
                <w:szCs w:val="18"/>
              </w:rPr>
            </w:pP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shd w:val="clear" w:color="auto" w:fill="auto"/>
          </w:tcPr>
          <w:p w:rsidR="008F79E8" w:rsidRPr="00732B83" w:rsidRDefault="008F79E8"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w:t>
            </w:r>
            <w:r w:rsidRPr="00732B83">
              <w:rPr>
                <w:rFonts w:ascii="Times New Roman" w:hAnsi="Times New Roman" w:cs="Times New Roman"/>
                <w:sz w:val="18"/>
                <w:szCs w:val="18"/>
              </w:rPr>
              <w:lastRenderedPageBreak/>
              <w:t>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w:t>
            </w:r>
            <w:r>
              <w:rPr>
                <w:rFonts w:ascii="Times New Roman" w:hAnsi="Times New Roman" w:cs="Times New Roman"/>
                <w:sz w:val="18"/>
                <w:szCs w:val="18"/>
              </w:rPr>
              <w:lastRenderedPageBreak/>
              <w:t>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w:t>
            </w:r>
            <w:r w:rsidR="00E608D9">
              <w:rPr>
                <w:rFonts w:ascii="Times New Roman" w:hAnsi="Times New Roman" w:cs="Times New Roman"/>
                <w:sz w:val="18"/>
                <w:szCs w:val="18"/>
              </w:rPr>
              <w:t>4</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bl>
    <w:p w:rsidR="00D16564" w:rsidRDefault="00D16564" w:rsidP="000B62C7">
      <w:pPr>
        <w:rPr>
          <w:u w:val="single"/>
        </w:rPr>
      </w:pPr>
    </w:p>
    <w:p w:rsidR="008F79E8" w:rsidRPr="00C178E0" w:rsidRDefault="008F79E8" w:rsidP="008F79E8">
      <w:pPr>
        <w:rPr>
          <w:i/>
        </w:rPr>
      </w:pPr>
      <w:r w:rsidRPr="00C178E0">
        <w:rPr>
          <w:i/>
        </w:rPr>
        <w:t>Предельные размеры земельных участков и предельные параметры разрешенного строительства зоны производственных объектов III класса:</w:t>
      </w:r>
    </w:p>
    <w:p w:rsidR="008F79E8" w:rsidRPr="00C178E0" w:rsidRDefault="008F79E8" w:rsidP="00C20594">
      <w:r w:rsidRPr="00C178E0">
        <w:t>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8F79E8" w:rsidRDefault="00C20594" w:rsidP="008F79E8">
      <w:r>
        <w:t>2</w:t>
      </w:r>
      <w:r w:rsidR="008F79E8" w:rsidRPr="00C178E0">
        <w:t>) площадь озеленения – не менее 50 % территории;</w:t>
      </w:r>
    </w:p>
    <w:p w:rsidR="008F79E8" w:rsidRDefault="00C20594" w:rsidP="008F79E8">
      <w:pPr>
        <w:shd w:val="clear" w:color="auto" w:fill="B6DDE8"/>
      </w:pPr>
      <w:r>
        <w:t>3</w:t>
      </w:r>
      <w:r w:rsidR="008F79E8">
        <w:t xml:space="preserve">) размеры </w:t>
      </w:r>
      <w:r w:rsidR="008F79E8" w:rsidRPr="00C178E0">
        <w:t>земельн</w:t>
      </w:r>
      <w:r w:rsidR="008F79E8">
        <w:t>ых</w:t>
      </w:r>
      <w:r w:rsidR="008F79E8" w:rsidRPr="00C178E0">
        <w:t xml:space="preserve"> участк</w:t>
      </w:r>
      <w:r w:rsidR="008F79E8">
        <w:t>ов (в т.ч. их площадь) не подлежат ограничению и выбираются исходя из функционального назначения участка, типов и размеров зданий, их количества на участке, и пр.;</w:t>
      </w:r>
    </w:p>
    <w:p w:rsidR="008F79E8" w:rsidRDefault="00C20594" w:rsidP="008F79E8">
      <w:pPr>
        <w:shd w:val="clear" w:color="auto" w:fill="B6DDE8"/>
      </w:pPr>
      <w:r>
        <w:t>4</w:t>
      </w:r>
      <w:r w:rsidR="008F79E8">
        <w:t>) расстояние от границ земельных участков до зданий и сооружений – в соответствии с проектом планировки предприятия, учитывающим класс опасности и степень влияния на окружающую среду, но не менее 10 метров;</w:t>
      </w:r>
    </w:p>
    <w:p w:rsidR="008F79E8" w:rsidRDefault="008F79E8" w:rsidP="008F79E8">
      <w:pPr>
        <w:shd w:val="clear" w:color="auto" w:fill="B6DDE8"/>
      </w:pPr>
      <w:r>
        <w:t>6) предельное количество этажей зданий – 3; высота сооружений – не нормируется, в зависимости от назначения;</w:t>
      </w:r>
    </w:p>
    <w:p w:rsidR="008F79E8" w:rsidRPr="00C178E0" w:rsidRDefault="008F79E8" w:rsidP="008F79E8">
      <w:r>
        <w:t>7</w:t>
      </w:r>
      <w:r w:rsidRPr="00C178E0">
        <w:t>) мусороудаление путем вывоза мусора спецавтотранспортом на свалку.</w:t>
      </w:r>
    </w:p>
    <w:p w:rsidR="00D16564" w:rsidRDefault="00D16564" w:rsidP="008F79E8">
      <w:pPr>
        <w:ind w:firstLine="0"/>
        <w:rPr>
          <w:u w:val="single"/>
        </w:rPr>
      </w:pPr>
    </w:p>
    <w:p w:rsidR="008F79E8" w:rsidRDefault="008F79E8" w:rsidP="008F79E8">
      <w:pPr>
        <w:ind w:firstLine="0"/>
        <w:rPr>
          <w:u w:val="single"/>
        </w:rPr>
      </w:pPr>
    </w:p>
    <w:p w:rsidR="00D16564" w:rsidRPr="00C178E0" w:rsidRDefault="00D16564" w:rsidP="00D16564">
      <w:pPr>
        <w:rPr>
          <w:u w:val="single"/>
        </w:rPr>
      </w:pPr>
      <w:r w:rsidRPr="00C178E0">
        <w:rPr>
          <w:u w:val="single"/>
        </w:rPr>
        <w:t>П3. Зона производственных объектов III класса (санитарно-защитная зона 300 м)</w:t>
      </w:r>
    </w:p>
    <w:p w:rsidR="00D16564" w:rsidRPr="00C178E0" w:rsidRDefault="00D16564" w:rsidP="00D16564">
      <w:pPr>
        <w:rPr>
          <w:u w:val="single"/>
        </w:rPr>
      </w:pPr>
    </w:p>
    <w:p w:rsidR="00D16564" w:rsidRDefault="00D16564" w:rsidP="000B62C7">
      <w:pPr>
        <w:tabs>
          <w:tab w:val="left" w:pos="1440"/>
        </w:tabs>
        <w:rPr>
          <w:u w:val="single"/>
        </w:rPr>
      </w:pPr>
    </w:p>
    <w:p w:rsidR="000B62C7" w:rsidRDefault="000B62C7" w:rsidP="000B62C7">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w:t>
      </w:r>
      <w:r>
        <w:rPr>
          <w:sz w:val="22"/>
          <w:szCs w:val="22"/>
        </w:rPr>
        <w:t xml:space="preserve"> 7</w:t>
      </w:r>
    </w:p>
    <w:p w:rsidR="000B62C7" w:rsidRDefault="000B62C7" w:rsidP="000B62C7">
      <w:pPr>
        <w:ind w:left="1418"/>
        <w:jc w:val="right"/>
        <w:rPr>
          <w:sz w:val="22"/>
          <w:szCs w:val="22"/>
        </w:rPr>
      </w:pPr>
      <w:r w:rsidRPr="000B62C7">
        <w:rPr>
          <w:sz w:val="22"/>
          <w:szCs w:val="22"/>
        </w:rPr>
        <w:t>Таблица 7</w:t>
      </w:r>
    </w:p>
    <w:p w:rsidR="000B62C7" w:rsidRDefault="000B62C7" w:rsidP="000B62C7">
      <w:pPr>
        <w:ind w:left="1418"/>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6"/>
        <w:gridCol w:w="3962"/>
        <w:gridCol w:w="863"/>
        <w:gridCol w:w="1691"/>
        <w:gridCol w:w="10"/>
        <w:gridCol w:w="1134"/>
      </w:tblGrid>
      <w:tr w:rsidR="000B62C7" w:rsidRPr="00732B83" w:rsidTr="00E331DD">
        <w:trPr>
          <w:trHeight w:val="20"/>
        </w:trPr>
        <w:tc>
          <w:tcPr>
            <w:tcW w:w="673" w:type="dxa"/>
            <w:shd w:val="clear" w:color="auto" w:fill="auto"/>
          </w:tcPr>
          <w:p w:rsidR="000B62C7" w:rsidRPr="00732B83" w:rsidRDefault="000B62C7" w:rsidP="00E331DD">
            <w:pPr>
              <w:tabs>
                <w:tab w:val="left" w:pos="1440"/>
              </w:tabs>
              <w:rPr>
                <w:sz w:val="18"/>
                <w:szCs w:val="18"/>
              </w:rPr>
            </w:pPr>
            <w:r w:rsidRPr="00732B83">
              <w:rPr>
                <w:sz w:val="18"/>
                <w:szCs w:val="18"/>
              </w:rPr>
              <w:t>№</w:t>
            </w:r>
          </w:p>
        </w:tc>
        <w:tc>
          <w:tcPr>
            <w:tcW w:w="1556" w:type="dxa"/>
            <w:shd w:val="clear" w:color="auto" w:fill="auto"/>
          </w:tcPr>
          <w:p w:rsidR="000B62C7" w:rsidRPr="00732B83" w:rsidRDefault="000B62C7"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2" w:type="dxa"/>
            <w:shd w:val="clear" w:color="auto" w:fill="auto"/>
          </w:tcPr>
          <w:p w:rsidR="000B62C7" w:rsidRPr="00732B83" w:rsidRDefault="000B62C7"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0B62C7" w:rsidRPr="00732B83" w:rsidRDefault="000B62C7" w:rsidP="00E331DD">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0B62C7" w:rsidRPr="00732B83" w:rsidRDefault="000B62C7" w:rsidP="00E331DD">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4" w:type="dxa"/>
            <w:gridSpan w:val="2"/>
            <w:shd w:val="clear" w:color="auto" w:fill="auto"/>
          </w:tcPr>
          <w:p w:rsidR="000B62C7" w:rsidRPr="00732B83" w:rsidRDefault="000B62C7" w:rsidP="00E331DD">
            <w:pPr>
              <w:tabs>
                <w:tab w:val="left" w:pos="1440"/>
              </w:tabs>
              <w:rPr>
                <w:sz w:val="18"/>
                <w:szCs w:val="18"/>
                <w:u w:val="single"/>
              </w:rPr>
            </w:pPr>
            <w:r w:rsidRPr="00732B83">
              <w:rPr>
                <w:sz w:val="18"/>
                <w:szCs w:val="18"/>
              </w:rPr>
              <w:t>Максимальный процент застройки (%)</w:t>
            </w:r>
          </w:p>
        </w:tc>
      </w:tr>
      <w:tr w:rsidR="000B62C7" w:rsidRPr="00732B83" w:rsidTr="00E331DD">
        <w:trPr>
          <w:trHeight w:val="20"/>
        </w:trPr>
        <w:tc>
          <w:tcPr>
            <w:tcW w:w="7054" w:type="dxa"/>
            <w:gridSpan w:val="4"/>
            <w:shd w:val="clear" w:color="auto" w:fill="auto"/>
          </w:tcPr>
          <w:p w:rsidR="000B62C7" w:rsidRPr="00732B83" w:rsidRDefault="000B62C7"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0B62C7" w:rsidRPr="00732B83" w:rsidRDefault="000B62C7" w:rsidP="00E331DD">
            <w:pPr>
              <w:tabs>
                <w:tab w:val="left" w:pos="-3261"/>
                <w:tab w:val="left" w:pos="2268"/>
              </w:tabs>
              <w:rPr>
                <w:sz w:val="18"/>
                <w:szCs w:val="18"/>
              </w:rPr>
            </w:pPr>
          </w:p>
        </w:tc>
        <w:tc>
          <w:tcPr>
            <w:tcW w:w="1144" w:type="dxa"/>
            <w:gridSpan w:val="2"/>
            <w:shd w:val="clear" w:color="auto" w:fill="auto"/>
          </w:tcPr>
          <w:p w:rsidR="000B62C7" w:rsidRPr="00732B83" w:rsidRDefault="000B62C7" w:rsidP="00E331DD">
            <w:pPr>
              <w:tabs>
                <w:tab w:val="left" w:pos="-3261"/>
                <w:tab w:val="left" w:pos="2268"/>
              </w:tabs>
              <w:rPr>
                <w:sz w:val="18"/>
                <w:szCs w:val="18"/>
              </w:rPr>
            </w:pP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w:t>
            </w:r>
            <w:r w:rsidRPr="00732B83">
              <w:rPr>
                <w:rFonts w:ascii="Times New Roman" w:hAnsi="Times New Roman" w:cs="Times New Roman"/>
                <w:sz w:val="18"/>
                <w:szCs w:val="18"/>
              </w:rPr>
              <w:lastRenderedPageBreak/>
              <w:t>енного производства</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машинно-транспортных и ремонтных станций, ангаров и гаражей для </w:t>
            </w:r>
            <w:r w:rsidRPr="00732B83">
              <w:rPr>
                <w:rFonts w:ascii="Times New Roman" w:hAnsi="Times New Roman" w:cs="Times New Roman"/>
                <w:sz w:val="18"/>
                <w:szCs w:val="18"/>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bookmarkStart w:id="101" w:name="P113"/>
            <w:bookmarkEnd w:id="101"/>
            <w:r w:rsidRPr="00732B83">
              <w:rPr>
                <w:rFonts w:ascii="Times New Roman" w:hAnsi="Times New Roman" w:cs="Times New Roman"/>
                <w:sz w:val="18"/>
                <w:szCs w:val="18"/>
              </w:rPr>
              <w:lastRenderedPageBreak/>
              <w:t>1.18</w:t>
            </w:r>
          </w:p>
        </w:tc>
        <w:tc>
          <w:tcPr>
            <w:tcW w:w="1691" w:type="dxa"/>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не </w:t>
            </w:r>
            <w:r w:rsidRPr="00732B83">
              <w:rPr>
                <w:rFonts w:ascii="Times New Roman" w:hAnsi="Times New Roman" w:cs="Times New Roman"/>
                <w:sz w:val="18"/>
                <w:szCs w:val="18"/>
              </w:rPr>
              <w:lastRenderedPageBreak/>
              <w:t>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60</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6.2.1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1.7</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сооружений, имеющих назначение по временному хранению, распределению и </w:t>
            </w:r>
            <w:r w:rsidRPr="00732B83">
              <w:rPr>
                <w:rFonts w:ascii="Times New Roman" w:hAnsi="Times New Roman" w:cs="Times New Roman"/>
                <w:sz w:val="18"/>
                <w:szCs w:val="18"/>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6.9</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w:t>
            </w:r>
            <w:r w:rsidRPr="00732B83">
              <w:rPr>
                <w:rFonts w:ascii="Times New Roman" w:hAnsi="Times New Roman" w:cs="Times New Roman"/>
                <w:sz w:val="18"/>
                <w:szCs w:val="18"/>
              </w:rPr>
              <w:lastRenderedPageBreak/>
              <w:t>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shd w:val="clear" w:color="auto" w:fill="auto"/>
          </w:tcPr>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shd w:val="clear" w:color="auto" w:fill="auto"/>
          </w:tcPr>
          <w:p w:rsidR="000B62C7" w:rsidRPr="00732B83" w:rsidRDefault="000B62C7" w:rsidP="00E331DD">
            <w:pPr>
              <w:pStyle w:val="ConsPlusNormal"/>
              <w:ind w:firstLine="34"/>
              <w:rPr>
                <w:rFonts w:ascii="Times New Roman" w:hAnsi="Times New Roman" w:cs="Times New Roman"/>
                <w:sz w:val="18"/>
                <w:szCs w:val="18"/>
              </w:rPr>
            </w:pPr>
            <w:bookmarkStart w:id="102" w:name="P474"/>
            <w:bookmarkEnd w:id="102"/>
            <w:r w:rsidRPr="00732B83">
              <w:rPr>
                <w:rFonts w:ascii="Times New Roman" w:hAnsi="Times New Roman" w:cs="Times New Roman"/>
                <w:sz w:val="18"/>
                <w:szCs w:val="18"/>
              </w:rPr>
              <w:t>10.1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7054" w:type="dxa"/>
            <w:gridSpan w:val="4"/>
            <w:shd w:val="clear" w:color="auto" w:fill="auto"/>
          </w:tcPr>
          <w:p w:rsidR="000B62C7" w:rsidRPr="00732B83" w:rsidRDefault="000B62C7" w:rsidP="00E331DD">
            <w:pPr>
              <w:rPr>
                <w:sz w:val="18"/>
                <w:szCs w:val="18"/>
                <w:u w:val="single"/>
              </w:rPr>
            </w:pPr>
            <w:r w:rsidRPr="00732B83">
              <w:rPr>
                <w:sz w:val="18"/>
                <w:szCs w:val="18"/>
                <w:u w:val="single"/>
              </w:rPr>
              <w:t>2.Условно разрешенные виды использования:</w:t>
            </w:r>
          </w:p>
          <w:p w:rsidR="000B62C7" w:rsidRPr="00732B83" w:rsidRDefault="000B62C7" w:rsidP="00E331DD">
            <w:pPr>
              <w:pStyle w:val="ConsPlusNormal"/>
              <w:ind w:left="33" w:firstLine="0"/>
              <w:rPr>
                <w:rFonts w:ascii="Times New Roman" w:hAnsi="Times New Roman" w:cs="Times New Roman"/>
                <w:sz w:val="18"/>
                <w:szCs w:val="18"/>
              </w:rPr>
            </w:pPr>
          </w:p>
        </w:tc>
        <w:tc>
          <w:tcPr>
            <w:tcW w:w="1691" w:type="dxa"/>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c>
          <w:tcPr>
            <w:tcW w:w="1144" w:type="dxa"/>
            <w:gridSpan w:val="2"/>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r>
      <w:tr w:rsidR="00D14260" w:rsidRPr="00732B83" w:rsidTr="00E331DD">
        <w:trPr>
          <w:trHeight w:val="20"/>
        </w:trPr>
        <w:tc>
          <w:tcPr>
            <w:tcW w:w="67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1</w:t>
            </w:r>
          </w:p>
        </w:tc>
        <w:tc>
          <w:tcPr>
            <w:tcW w:w="1556"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4260" w:rsidRPr="00732B83" w:rsidRDefault="00D14260"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9889" w:type="dxa"/>
            <w:gridSpan w:val="7"/>
            <w:shd w:val="clear" w:color="auto" w:fill="auto"/>
          </w:tcPr>
          <w:p w:rsidR="00D14260" w:rsidRPr="00732B83" w:rsidRDefault="00D14260" w:rsidP="00D14260">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60" w:rsidRPr="00732B83" w:rsidRDefault="00D14260"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556"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tcPr>
          <w:p w:rsidR="00D14260" w:rsidRPr="00732B83" w:rsidRDefault="00D14260" w:rsidP="00E331DD">
            <w:pPr>
              <w:pStyle w:val="ConsPlusNormal"/>
              <w:ind w:firstLine="0"/>
              <w:rPr>
                <w:rFonts w:ascii="Times New Roman" w:hAnsi="Times New Roman" w:cs="Times New Roman"/>
                <w:sz w:val="18"/>
                <w:szCs w:val="18"/>
              </w:rPr>
            </w:pPr>
          </w:p>
        </w:tc>
        <w:tc>
          <w:tcPr>
            <w:tcW w:w="1134"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shd w:val="clear" w:color="auto" w:fill="auto"/>
          </w:tcPr>
          <w:p w:rsidR="00D14260" w:rsidRPr="00732B83" w:rsidRDefault="00D14260"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6" w:type="dxa"/>
            <w:shd w:val="clear" w:color="auto" w:fill="auto"/>
          </w:tcPr>
          <w:p w:rsidR="00D14260" w:rsidRPr="00732B83" w:rsidRDefault="00D14260"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6"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D14260" w:rsidRPr="00732B83" w:rsidRDefault="00D14260"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0B62C7" w:rsidRPr="000B62C7" w:rsidRDefault="000B62C7" w:rsidP="000B62C7">
      <w:pPr>
        <w:ind w:left="1418"/>
        <w:jc w:val="right"/>
        <w:rPr>
          <w:sz w:val="22"/>
          <w:szCs w:val="22"/>
        </w:rPr>
      </w:pPr>
    </w:p>
    <w:p w:rsidR="000B62C7" w:rsidRDefault="000B62C7" w:rsidP="00933473">
      <w:pPr>
        <w:tabs>
          <w:tab w:val="left" w:pos="1440"/>
        </w:tabs>
        <w:ind w:left="2509"/>
        <w:jc w:val="right"/>
        <w:rPr>
          <w:sz w:val="22"/>
          <w:szCs w:val="22"/>
        </w:rPr>
      </w:pPr>
    </w:p>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производственных объектов </w:t>
      </w:r>
      <w:r w:rsidRPr="001C1CA8">
        <w:rPr>
          <w:sz w:val="22"/>
          <w:szCs w:val="22"/>
          <w:lang w:val="en-US"/>
        </w:rPr>
        <w:t>IV</w:t>
      </w:r>
      <w:r w:rsidRPr="001C1CA8">
        <w:rPr>
          <w:sz w:val="22"/>
          <w:szCs w:val="22"/>
        </w:rPr>
        <w:t xml:space="preserve"> класса</w:t>
      </w:r>
      <w:r w:rsidRPr="000C0968">
        <w:rPr>
          <w:sz w:val="22"/>
          <w:szCs w:val="22"/>
        </w:rPr>
        <w:t xml:space="preserve"> (санитарно-защитная зона </w:t>
      </w:r>
      <w:r>
        <w:rPr>
          <w:sz w:val="22"/>
          <w:szCs w:val="22"/>
        </w:rPr>
        <w:t>10</w:t>
      </w:r>
      <w:r w:rsidRPr="000C0968">
        <w:rPr>
          <w:sz w:val="22"/>
          <w:szCs w:val="22"/>
        </w:rPr>
        <w:t>0 м)</w:t>
      </w:r>
      <w:r w:rsidRPr="001C1CA8">
        <w:rPr>
          <w:sz w:val="22"/>
          <w:szCs w:val="22"/>
        </w:rPr>
        <w:t>:</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7.</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20594">
        <w:rPr>
          <w:sz w:val="22"/>
          <w:szCs w:val="22"/>
        </w:rPr>
        <w:t xml:space="preserve"> принимать согласно таблице 7</w:t>
      </w:r>
      <w:r>
        <w:rPr>
          <w:sz w:val="22"/>
          <w:szCs w:val="22"/>
        </w:rPr>
        <w:t>.</w:t>
      </w:r>
    </w:p>
    <w:p w:rsidR="00D16564" w:rsidRDefault="00D16564" w:rsidP="00D16564">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D16564" w:rsidRPr="001C1CA8" w:rsidRDefault="00D16564" w:rsidP="00D16564">
      <w:pPr>
        <w:tabs>
          <w:tab w:val="left" w:pos="1620"/>
        </w:tabs>
        <w:ind w:left="1134"/>
        <w:rPr>
          <w:sz w:val="22"/>
          <w:szCs w:val="22"/>
        </w:rPr>
      </w:pPr>
      <w:r>
        <w:rPr>
          <w:sz w:val="22"/>
          <w:szCs w:val="22"/>
        </w:rPr>
        <w:t xml:space="preserve">5.1)  </w:t>
      </w:r>
      <w:r w:rsidRPr="001C1CA8">
        <w:rPr>
          <w:sz w:val="22"/>
          <w:szCs w:val="22"/>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16564" w:rsidRDefault="00D16564" w:rsidP="00D16564">
      <w:pPr>
        <w:tabs>
          <w:tab w:val="left" w:pos="1134"/>
        </w:tabs>
        <w:ind w:left="1134"/>
        <w:rPr>
          <w:sz w:val="22"/>
          <w:szCs w:val="22"/>
        </w:rPr>
      </w:pPr>
      <w:r>
        <w:rPr>
          <w:sz w:val="22"/>
          <w:szCs w:val="22"/>
        </w:rPr>
        <w:lastRenderedPageBreak/>
        <w:t xml:space="preserve">5.2) </w:t>
      </w:r>
      <w:r w:rsidRPr="001C1CA8">
        <w:rPr>
          <w:sz w:val="22"/>
          <w:szCs w:val="22"/>
        </w:rPr>
        <w:t xml:space="preserve">мусороудаление путем вывоза мусора спецавтотранспортом на </w:t>
      </w:r>
      <w:r>
        <w:rPr>
          <w:sz w:val="22"/>
          <w:szCs w:val="22"/>
        </w:rPr>
        <w:t xml:space="preserve">полигон ТБО </w:t>
      </w:r>
    </w:p>
    <w:p w:rsidR="00D16564" w:rsidRPr="006116BE" w:rsidRDefault="00D16564" w:rsidP="00D16564">
      <w:pPr>
        <w:tabs>
          <w:tab w:val="left" w:pos="1620"/>
        </w:tabs>
        <w:ind w:left="1620" w:hanging="540"/>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w:t>
      </w:r>
      <w:r w:rsidRPr="001C1CA8">
        <w:rPr>
          <w:sz w:val="22"/>
          <w:szCs w:val="22"/>
        </w:rPr>
        <w:t xml:space="preserve"> % территории;</w:t>
      </w:r>
    </w:p>
    <w:p w:rsidR="00933473" w:rsidRDefault="00933473" w:rsidP="00A4589F"/>
    <w:p w:rsidR="00D16564" w:rsidRDefault="00D16564" w:rsidP="00A4589F"/>
    <w:p w:rsidR="00D16564" w:rsidRDefault="00D16564" w:rsidP="00D16564">
      <w:pPr>
        <w:rPr>
          <w:u w:val="single"/>
        </w:rPr>
      </w:pPr>
      <w:r w:rsidRPr="00C178E0">
        <w:rPr>
          <w:u w:val="single"/>
        </w:rPr>
        <w:t xml:space="preserve">П4. Зона производственных объектов </w:t>
      </w:r>
      <w:r w:rsidRPr="00C178E0">
        <w:rPr>
          <w:u w:val="single"/>
          <w:lang w:val="en-US"/>
        </w:rPr>
        <w:t>I</w:t>
      </w:r>
      <w:r w:rsidRPr="00C178E0">
        <w:rPr>
          <w:u w:val="single"/>
        </w:rPr>
        <w:t>-II классов опасности (санитарно-защитная зона 1000 и 500 м)</w:t>
      </w:r>
    </w:p>
    <w:p w:rsidR="00C20594" w:rsidRDefault="00C20594" w:rsidP="00D16564">
      <w:pPr>
        <w:rPr>
          <w:u w:val="single"/>
        </w:rPr>
      </w:pPr>
    </w:p>
    <w:p w:rsidR="00C20594" w:rsidRDefault="00C20594" w:rsidP="00D16564">
      <w:pPr>
        <w:rPr>
          <w:u w:val="single"/>
        </w:rPr>
      </w:pPr>
    </w:p>
    <w:p w:rsidR="00C20594" w:rsidRDefault="00C20594" w:rsidP="00C20594">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w:t>
      </w:r>
      <w:r>
        <w:rPr>
          <w:sz w:val="22"/>
          <w:szCs w:val="22"/>
        </w:rPr>
        <w:t xml:space="preserve"> 8.</w:t>
      </w:r>
    </w:p>
    <w:p w:rsidR="00C20594" w:rsidRPr="00C20594" w:rsidRDefault="00C20594" w:rsidP="00C20594">
      <w:pPr>
        <w:ind w:left="1418"/>
        <w:jc w:val="right"/>
        <w:rPr>
          <w:sz w:val="22"/>
          <w:szCs w:val="22"/>
        </w:rPr>
      </w:pPr>
      <w:r>
        <w:rPr>
          <w:sz w:val="22"/>
          <w:szCs w:val="22"/>
        </w:rPr>
        <w:t>Таблица 8</w:t>
      </w:r>
    </w:p>
    <w:p w:rsidR="00C20594" w:rsidRDefault="00C20594" w:rsidP="00D16564">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6"/>
        <w:gridCol w:w="3962"/>
        <w:gridCol w:w="863"/>
        <w:gridCol w:w="1691"/>
        <w:gridCol w:w="10"/>
        <w:gridCol w:w="1134"/>
      </w:tblGrid>
      <w:tr w:rsidR="00C20594" w:rsidRPr="00732B83" w:rsidTr="003C349E">
        <w:trPr>
          <w:trHeight w:val="20"/>
        </w:trPr>
        <w:tc>
          <w:tcPr>
            <w:tcW w:w="673" w:type="dxa"/>
            <w:shd w:val="clear" w:color="auto" w:fill="auto"/>
          </w:tcPr>
          <w:p w:rsidR="00C20594" w:rsidRPr="00732B83" w:rsidRDefault="00C20594" w:rsidP="003C349E">
            <w:pPr>
              <w:tabs>
                <w:tab w:val="left" w:pos="1440"/>
              </w:tabs>
              <w:rPr>
                <w:sz w:val="18"/>
                <w:szCs w:val="18"/>
              </w:rPr>
            </w:pPr>
            <w:r w:rsidRPr="00732B83">
              <w:rPr>
                <w:sz w:val="18"/>
                <w:szCs w:val="18"/>
              </w:rPr>
              <w:t>№</w:t>
            </w:r>
          </w:p>
        </w:tc>
        <w:tc>
          <w:tcPr>
            <w:tcW w:w="1556" w:type="dxa"/>
            <w:shd w:val="clear" w:color="auto" w:fill="auto"/>
          </w:tcPr>
          <w:p w:rsidR="00C20594" w:rsidRPr="00732B83" w:rsidRDefault="00C20594"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2" w:type="dxa"/>
            <w:shd w:val="clear" w:color="auto" w:fill="auto"/>
          </w:tcPr>
          <w:p w:rsidR="00C20594" w:rsidRPr="00732B83" w:rsidRDefault="00C20594"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C20594" w:rsidRPr="00732B83" w:rsidRDefault="00C20594" w:rsidP="003C349E">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C20594" w:rsidRPr="00732B83" w:rsidRDefault="00C20594"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4" w:type="dxa"/>
            <w:gridSpan w:val="2"/>
            <w:shd w:val="clear" w:color="auto" w:fill="auto"/>
          </w:tcPr>
          <w:p w:rsidR="00C20594" w:rsidRPr="00732B83" w:rsidRDefault="00C20594" w:rsidP="003C349E">
            <w:pPr>
              <w:tabs>
                <w:tab w:val="left" w:pos="1440"/>
              </w:tabs>
              <w:rPr>
                <w:sz w:val="18"/>
                <w:szCs w:val="18"/>
                <w:u w:val="single"/>
              </w:rPr>
            </w:pPr>
            <w:r w:rsidRPr="00732B83">
              <w:rPr>
                <w:sz w:val="18"/>
                <w:szCs w:val="18"/>
              </w:rPr>
              <w:t>Максимальный процент застройки (%)</w:t>
            </w:r>
          </w:p>
        </w:tc>
      </w:tr>
      <w:tr w:rsidR="00C20594" w:rsidRPr="00732B83" w:rsidTr="003C349E">
        <w:trPr>
          <w:trHeight w:val="20"/>
        </w:trPr>
        <w:tc>
          <w:tcPr>
            <w:tcW w:w="7054" w:type="dxa"/>
            <w:gridSpan w:val="4"/>
            <w:shd w:val="clear" w:color="auto" w:fill="auto"/>
          </w:tcPr>
          <w:p w:rsidR="00C20594" w:rsidRPr="00732B83" w:rsidRDefault="00C20594"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C20594" w:rsidRPr="00732B83" w:rsidRDefault="00C20594" w:rsidP="003C349E">
            <w:pPr>
              <w:tabs>
                <w:tab w:val="left" w:pos="-3261"/>
                <w:tab w:val="left" w:pos="2268"/>
              </w:tabs>
              <w:rPr>
                <w:sz w:val="18"/>
                <w:szCs w:val="18"/>
              </w:rPr>
            </w:pPr>
          </w:p>
        </w:tc>
        <w:tc>
          <w:tcPr>
            <w:tcW w:w="1144" w:type="dxa"/>
            <w:gridSpan w:val="2"/>
            <w:shd w:val="clear" w:color="auto" w:fill="auto"/>
          </w:tcPr>
          <w:p w:rsidR="00C20594" w:rsidRPr="00732B83" w:rsidRDefault="00C20594" w:rsidP="003C349E">
            <w:pPr>
              <w:tabs>
                <w:tab w:val="left" w:pos="-3261"/>
                <w:tab w:val="left" w:pos="2268"/>
              </w:tabs>
              <w:rPr>
                <w:sz w:val="18"/>
                <w:szCs w:val="18"/>
              </w:rPr>
            </w:pP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w:t>
            </w:r>
            <w:r w:rsidRPr="00732B83">
              <w:rPr>
                <w:rFonts w:ascii="Times New Roman" w:hAnsi="Times New Roman" w:cs="Times New Roman"/>
                <w:sz w:val="18"/>
                <w:szCs w:val="18"/>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Строительная </w:t>
            </w:r>
            <w:r w:rsidRPr="00732B83">
              <w:rPr>
                <w:rFonts w:ascii="Times New Roman" w:hAnsi="Times New Roman" w:cs="Times New Roman"/>
                <w:sz w:val="18"/>
                <w:szCs w:val="18"/>
              </w:rPr>
              <w:lastRenderedPageBreak/>
              <w:t>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капитального </w:t>
            </w:r>
            <w:r w:rsidRPr="00732B83">
              <w:rPr>
                <w:rFonts w:ascii="Times New Roman" w:hAnsi="Times New Roman" w:cs="Times New Roman"/>
                <w:sz w:val="18"/>
                <w:szCs w:val="18"/>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6.6</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1.12</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C20594" w:rsidRPr="00732B83" w:rsidRDefault="00C20594"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C20594" w:rsidRPr="00732B83" w:rsidRDefault="00C20594"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shd w:val="clear" w:color="auto" w:fill="auto"/>
          </w:tcPr>
          <w:p w:rsidR="00C20594" w:rsidRPr="00732B83" w:rsidRDefault="00C20594" w:rsidP="003C349E">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7054" w:type="dxa"/>
            <w:gridSpan w:val="4"/>
            <w:shd w:val="clear" w:color="auto" w:fill="auto"/>
          </w:tcPr>
          <w:p w:rsidR="00C20594" w:rsidRPr="00732B83" w:rsidRDefault="00C20594" w:rsidP="003C349E">
            <w:pPr>
              <w:rPr>
                <w:sz w:val="18"/>
                <w:szCs w:val="18"/>
                <w:u w:val="single"/>
              </w:rPr>
            </w:pPr>
            <w:r w:rsidRPr="00732B83">
              <w:rPr>
                <w:sz w:val="18"/>
                <w:szCs w:val="18"/>
                <w:u w:val="single"/>
              </w:rPr>
              <w:t>2.Условно разрешенные виды использования:</w:t>
            </w:r>
          </w:p>
          <w:p w:rsidR="00C20594" w:rsidRPr="00732B83" w:rsidRDefault="00C20594" w:rsidP="003C349E">
            <w:pPr>
              <w:pStyle w:val="ConsPlusNormal"/>
              <w:ind w:left="33" w:firstLine="0"/>
              <w:rPr>
                <w:rFonts w:ascii="Times New Roman" w:hAnsi="Times New Roman" w:cs="Times New Roman"/>
                <w:sz w:val="18"/>
                <w:szCs w:val="18"/>
              </w:rPr>
            </w:pPr>
          </w:p>
        </w:tc>
        <w:tc>
          <w:tcPr>
            <w:tcW w:w="1691" w:type="dxa"/>
            <w:shd w:val="clear" w:color="auto" w:fill="auto"/>
          </w:tcPr>
          <w:p w:rsidR="00C20594" w:rsidRPr="00732B83" w:rsidRDefault="00C20594" w:rsidP="003C349E">
            <w:pPr>
              <w:rPr>
                <w:sz w:val="18"/>
                <w:szCs w:val="18"/>
              </w:rPr>
            </w:pPr>
          </w:p>
          <w:p w:rsidR="00C20594" w:rsidRPr="00732B83" w:rsidRDefault="00C20594" w:rsidP="003C349E">
            <w:pPr>
              <w:pStyle w:val="ConsPlusNormal"/>
              <w:ind w:firstLine="0"/>
              <w:rPr>
                <w:rFonts w:ascii="Times New Roman" w:hAnsi="Times New Roman" w:cs="Times New Roman"/>
                <w:sz w:val="18"/>
                <w:szCs w:val="18"/>
              </w:rPr>
            </w:pPr>
          </w:p>
        </w:tc>
        <w:tc>
          <w:tcPr>
            <w:tcW w:w="1144" w:type="dxa"/>
            <w:gridSpan w:val="2"/>
            <w:shd w:val="clear" w:color="auto" w:fill="auto"/>
          </w:tcPr>
          <w:p w:rsidR="00C20594" w:rsidRPr="00732B83" w:rsidRDefault="00C20594" w:rsidP="003C349E">
            <w:pPr>
              <w:rPr>
                <w:sz w:val="18"/>
                <w:szCs w:val="18"/>
              </w:rPr>
            </w:pPr>
          </w:p>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F25C4F">
              <w:rPr>
                <w:rFonts w:ascii="Times New Roman" w:hAnsi="Times New Roman" w:cs="Times New Roman"/>
                <w:sz w:val="18"/>
                <w:szCs w:val="18"/>
              </w:rPr>
              <w:t>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C20594" w:rsidRPr="00732B83" w:rsidRDefault="00C20594"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732B83">
              <w:rPr>
                <w:rFonts w:ascii="Times New Roman" w:hAnsi="Times New Roman" w:cs="Times New Roman"/>
                <w:sz w:val="18"/>
                <w:szCs w:val="18"/>
              </w:rPr>
              <w:lastRenderedPageBreak/>
              <w:t>предназначенных для размещения постов органов внутренних дел, ответственных за безопасность дорожного движения;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3C349E">
        <w:trPr>
          <w:trHeight w:val="20"/>
        </w:trPr>
        <w:tc>
          <w:tcPr>
            <w:tcW w:w="673" w:type="dxa"/>
            <w:shd w:val="clear" w:color="auto" w:fill="auto"/>
          </w:tcPr>
          <w:p w:rsidR="0097380A"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9889" w:type="dxa"/>
            <w:gridSpan w:val="7"/>
            <w:shd w:val="clear" w:color="auto" w:fill="auto"/>
          </w:tcPr>
          <w:p w:rsidR="00C20594" w:rsidRPr="00732B83" w:rsidRDefault="00C20594"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shd w:val="clear" w:color="auto" w:fill="auto"/>
          </w:tcPr>
          <w:p w:rsidR="00C20594" w:rsidRPr="00732B83" w:rsidRDefault="00C20594"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732B83">
              <w:rPr>
                <w:rFonts w:ascii="Times New Roman" w:hAnsi="Times New Roman" w:cs="Times New Roman"/>
                <w:sz w:val="18"/>
                <w:szCs w:val="1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3.4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C20594" w:rsidRDefault="00C20594" w:rsidP="00D16564">
      <w:pPr>
        <w:rPr>
          <w:u w:val="single"/>
        </w:rPr>
      </w:pPr>
    </w:p>
    <w:p w:rsidR="00C20594" w:rsidRDefault="00C20594" w:rsidP="00D16564">
      <w:pPr>
        <w:rPr>
          <w:u w:val="single"/>
        </w:rPr>
      </w:pPr>
    </w:p>
    <w:p w:rsidR="00C20594" w:rsidRPr="00C178E0" w:rsidRDefault="00C20594" w:rsidP="00C20594">
      <w:pPr>
        <w:rPr>
          <w:i/>
        </w:rPr>
      </w:pPr>
      <w:r w:rsidRPr="00C178E0">
        <w:rPr>
          <w:i/>
        </w:rPr>
        <w:t>Предельные размеры земельных участков и предельные параметры разрешенного строительства зоны производственных объектов II класса:</w:t>
      </w:r>
    </w:p>
    <w:p w:rsidR="00C20594" w:rsidRPr="00C178E0" w:rsidRDefault="00C20594" w:rsidP="00C20594">
      <w:r w:rsidRPr="00C178E0">
        <w:t>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20594" w:rsidRPr="00C178E0" w:rsidRDefault="00C20594" w:rsidP="00C20594">
      <w:r w:rsidRPr="00C178E0">
        <w:t>2) мак</w:t>
      </w:r>
      <w:r>
        <w:t>симальный процент застройки устанавливается в зависимости от вида разрешенного использования</w:t>
      </w:r>
      <w:r w:rsidR="00B34915">
        <w:t xml:space="preserve"> согласно Таблице 8</w:t>
      </w:r>
      <w:r w:rsidRPr="00C178E0">
        <w:t>;</w:t>
      </w:r>
    </w:p>
    <w:p w:rsidR="00C20594" w:rsidRDefault="00C20594" w:rsidP="00C20594">
      <w:pPr>
        <w:shd w:val="clear" w:color="auto" w:fill="B6DDE8"/>
      </w:pPr>
      <w:r w:rsidRPr="00C178E0">
        <w:t>3) площадь озеленения – не менее 50 % территории;</w:t>
      </w:r>
    </w:p>
    <w:p w:rsidR="00C20594" w:rsidRDefault="00C20594" w:rsidP="00C20594">
      <w:pPr>
        <w:shd w:val="clear" w:color="auto" w:fill="B6DDE8"/>
      </w:pPr>
      <w:r>
        <w:t xml:space="preserve">4) размеры </w:t>
      </w:r>
      <w:r w:rsidRPr="00C178E0">
        <w:t>земельн</w:t>
      </w:r>
      <w:r>
        <w:t>ых</w:t>
      </w:r>
      <w:r w:rsidRPr="00C178E0">
        <w:t xml:space="preserve"> участк</w:t>
      </w:r>
      <w:r>
        <w:t>ов (в т.ч. их площадь) не подлежат ограничению и выбираются исходя из функционального назначения участка, типов и размеров зданий, их количества на участке, и пр.;</w:t>
      </w:r>
    </w:p>
    <w:p w:rsidR="00C20594" w:rsidRDefault="00C20594" w:rsidP="00C20594">
      <w:pPr>
        <w:shd w:val="clear" w:color="auto" w:fill="B6DDE8"/>
      </w:pPr>
      <w:r>
        <w:t>5) расстояние от границ земельных участков до зданий и сооружений – в соответствии с проектом планировки предприятия, учитывающим класс опасности и степень влияния на окружающую среду, но не менее 6 метров;</w:t>
      </w:r>
    </w:p>
    <w:p w:rsidR="00C20594" w:rsidRDefault="00C20594" w:rsidP="00C20594">
      <w:pPr>
        <w:shd w:val="clear" w:color="auto" w:fill="B6DDE8"/>
      </w:pPr>
      <w:r>
        <w:t>6) предельное количество этажей зданий – 3; высота сооружений – не нормируется, в зависимости от назначения;</w:t>
      </w:r>
    </w:p>
    <w:p w:rsidR="00C20594" w:rsidRPr="00C178E0" w:rsidRDefault="00C20594" w:rsidP="00C20594">
      <w:r>
        <w:t>7</w:t>
      </w:r>
      <w:r w:rsidRPr="00C178E0">
        <w:t>) мусороудаление путем вывоза мусора спецавтотранспортом на свалку.</w:t>
      </w:r>
    </w:p>
    <w:p w:rsidR="00C20594" w:rsidRPr="00C178E0" w:rsidRDefault="00C20594" w:rsidP="00C20594">
      <w:pPr>
        <w:rPr>
          <w:lang w:eastAsia="ru-RU"/>
        </w:rPr>
      </w:pPr>
    </w:p>
    <w:p w:rsidR="00C20594" w:rsidRPr="00C178E0" w:rsidRDefault="00C20594" w:rsidP="00D16564">
      <w:pPr>
        <w:rPr>
          <w:u w:val="single"/>
        </w:rPr>
      </w:pPr>
    </w:p>
    <w:p w:rsidR="00D16564" w:rsidRDefault="00D16564" w:rsidP="00A4589F"/>
    <w:p w:rsidR="00D16564" w:rsidRDefault="00D16564" w:rsidP="00A4589F"/>
    <w:p w:rsidR="00D16564" w:rsidRDefault="00D16564" w:rsidP="00A4589F"/>
    <w:p w:rsidR="00D16564" w:rsidRDefault="00D16564" w:rsidP="00A4589F"/>
    <w:p w:rsidR="00D16564" w:rsidRDefault="00D16564" w:rsidP="00A4589F"/>
    <w:p w:rsidR="00D16564" w:rsidRPr="00C178E0" w:rsidRDefault="00D16564" w:rsidP="00D16564">
      <w:pPr>
        <w:pStyle w:val="3"/>
      </w:pPr>
      <w:bookmarkStart w:id="103" w:name="_Toc464639550"/>
      <w:r w:rsidRPr="00C178E0">
        <w:t xml:space="preserve">Статья </w:t>
      </w:r>
      <w:r>
        <w:t>30</w:t>
      </w:r>
      <w:r w:rsidRPr="00C178E0">
        <w:t>. Градостроительные регламенты. Зоны инженерной и транспортной инфраструктур</w:t>
      </w:r>
      <w:bookmarkEnd w:id="103"/>
    </w:p>
    <w:p w:rsidR="00D16564" w:rsidRPr="00C178E0" w:rsidRDefault="00D16564" w:rsidP="00D16564">
      <w:pPr>
        <w:rPr>
          <w:i/>
        </w:rPr>
      </w:pPr>
      <w:r w:rsidRPr="00C178E0">
        <w:rPr>
          <w:i/>
        </w:rPr>
        <w:t xml:space="preserve">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воздушного). </w:t>
      </w:r>
    </w:p>
    <w:p w:rsidR="00D16564" w:rsidRPr="00C178E0" w:rsidRDefault="00D16564" w:rsidP="00D16564">
      <w:pPr>
        <w:rPr>
          <w:u w:val="single"/>
        </w:rPr>
      </w:pPr>
    </w:p>
    <w:p w:rsidR="00D16564" w:rsidRDefault="00D16564" w:rsidP="00D16564">
      <w:pPr>
        <w:rPr>
          <w:u w:val="single"/>
        </w:rPr>
      </w:pPr>
      <w:r w:rsidRPr="00C178E0">
        <w:rPr>
          <w:u w:val="single"/>
        </w:rPr>
        <w:t>АТ. Зона автомобильного транспорта</w:t>
      </w:r>
    </w:p>
    <w:p w:rsidR="00B34915" w:rsidRPr="00C178E0" w:rsidRDefault="00B34915" w:rsidP="00D16564">
      <w:pPr>
        <w:rPr>
          <w:u w:val="single"/>
        </w:rPr>
      </w:pPr>
    </w:p>
    <w:p w:rsidR="00D16564" w:rsidRPr="00C178E0" w:rsidRDefault="00D16564" w:rsidP="00D16564">
      <w:pPr>
        <w:rPr>
          <w:i/>
        </w:rPr>
      </w:pPr>
      <w:r w:rsidRPr="00C178E0">
        <w:rPr>
          <w:i/>
        </w:rPr>
        <w:t xml:space="preserve">К зоне автомобильного транспорта относятся улицы, дороги, их конструктивные элементы и дорожные сооружения, проезды, пешеходные тротуары, зеленые </w:t>
      </w:r>
      <w:r w:rsidRPr="00C178E0">
        <w:rPr>
          <w:i/>
        </w:rPr>
        <w:lastRenderedPageBreak/>
        <w:t xml:space="preserve">разделительные полосы. Предусматривается размещение инженерных сетей (электрических, водопроводных, теплопроводных, канализационных) в коммуникационных коридорах магистральных улиц.  </w:t>
      </w:r>
    </w:p>
    <w:p w:rsidR="00D16564" w:rsidRDefault="00D16564" w:rsidP="00D16564">
      <w:pPr>
        <w:rPr>
          <w:i/>
        </w:rPr>
      </w:pPr>
      <w:r w:rsidRPr="00C178E0">
        <w:rPr>
          <w:i/>
        </w:rPr>
        <w:t>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w:t>
      </w:r>
    </w:p>
    <w:p w:rsidR="00D16564" w:rsidRDefault="00D16564" w:rsidP="00D16564">
      <w:pPr>
        <w:rPr>
          <w:i/>
        </w:rPr>
      </w:pPr>
    </w:p>
    <w:p w:rsidR="00D16564" w:rsidRDefault="00D16564" w:rsidP="00D16564">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sidR="007A26B0">
        <w:rPr>
          <w:sz w:val="22"/>
          <w:szCs w:val="22"/>
        </w:rPr>
        <w:t>10</w:t>
      </w:r>
    </w:p>
    <w:p w:rsidR="00D16564" w:rsidRPr="001C1CA8" w:rsidRDefault="00D16564" w:rsidP="00D16564">
      <w:pPr>
        <w:tabs>
          <w:tab w:val="left" w:pos="1440"/>
        </w:tabs>
        <w:jc w:val="right"/>
        <w:rPr>
          <w:sz w:val="22"/>
          <w:szCs w:val="22"/>
        </w:rPr>
      </w:pPr>
      <w:r>
        <w:rPr>
          <w:sz w:val="22"/>
          <w:szCs w:val="22"/>
        </w:rPr>
        <w:t>Т</w:t>
      </w:r>
      <w:r w:rsidRPr="00E70F59">
        <w:rPr>
          <w:sz w:val="22"/>
          <w:szCs w:val="22"/>
        </w:rPr>
        <w:t>аблиц</w:t>
      </w:r>
      <w:r w:rsidR="00B34915">
        <w:rPr>
          <w:sz w:val="22"/>
          <w:szCs w:val="22"/>
        </w:rPr>
        <w:t xml:space="preserve">а </w:t>
      </w:r>
      <w:r w:rsidR="007A26B0">
        <w:rPr>
          <w:sz w:val="22"/>
          <w:szCs w:val="22"/>
        </w:rPr>
        <w:t>10</w:t>
      </w:r>
    </w:p>
    <w:p w:rsidR="00D16564" w:rsidRDefault="00D16564" w:rsidP="00D16564"/>
    <w:p w:rsidR="00D16564" w:rsidRDefault="00D16564" w:rsidP="00D1656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D16564" w:rsidRPr="00732B83" w:rsidTr="00E331DD">
        <w:trPr>
          <w:trHeight w:val="20"/>
        </w:trPr>
        <w:tc>
          <w:tcPr>
            <w:tcW w:w="671" w:type="dxa"/>
            <w:shd w:val="clear" w:color="auto" w:fill="auto"/>
          </w:tcPr>
          <w:p w:rsidR="00D16564" w:rsidRPr="00732B83" w:rsidRDefault="00D16564" w:rsidP="00E331DD">
            <w:pPr>
              <w:tabs>
                <w:tab w:val="left" w:pos="1440"/>
              </w:tabs>
              <w:rPr>
                <w:sz w:val="18"/>
                <w:szCs w:val="18"/>
              </w:rPr>
            </w:pPr>
            <w:r w:rsidRPr="00732B83">
              <w:rPr>
                <w:sz w:val="18"/>
                <w:szCs w:val="18"/>
              </w:rPr>
              <w:t>№</w:t>
            </w:r>
          </w:p>
        </w:tc>
        <w:tc>
          <w:tcPr>
            <w:tcW w:w="1556" w:type="dxa"/>
            <w:shd w:val="clear" w:color="auto" w:fill="auto"/>
          </w:tcPr>
          <w:p w:rsidR="00D16564" w:rsidRPr="00732B83" w:rsidRDefault="00D16564"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D16564" w:rsidRPr="00732B83" w:rsidRDefault="00D16564"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D16564" w:rsidRPr="00732B83" w:rsidRDefault="00D16564" w:rsidP="007D6506">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D16564" w:rsidRPr="00732B83" w:rsidRDefault="00D16564" w:rsidP="002121CA">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D16564" w:rsidRPr="00732B83" w:rsidRDefault="00D16564" w:rsidP="00E331DD">
            <w:pPr>
              <w:tabs>
                <w:tab w:val="left" w:pos="1440"/>
              </w:tabs>
              <w:rPr>
                <w:sz w:val="18"/>
                <w:szCs w:val="18"/>
                <w:u w:val="single"/>
              </w:rPr>
            </w:pPr>
            <w:r w:rsidRPr="00732B83">
              <w:rPr>
                <w:sz w:val="18"/>
                <w:szCs w:val="18"/>
              </w:rPr>
              <w:t>Максимальный процент застройки (%)</w:t>
            </w:r>
          </w:p>
        </w:tc>
      </w:tr>
      <w:tr w:rsidR="00D16564" w:rsidRPr="00732B83" w:rsidTr="00E331DD">
        <w:trPr>
          <w:trHeight w:val="20"/>
        </w:trPr>
        <w:tc>
          <w:tcPr>
            <w:tcW w:w="7052" w:type="dxa"/>
            <w:gridSpan w:val="4"/>
            <w:shd w:val="clear" w:color="auto" w:fill="auto"/>
          </w:tcPr>
          <w:p w:rsidR="00D16564" w:rsidRPr="00732B83" w:rsidRDefault="00D16564"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D16564" w:rsidRPr="00732B83" w:rsidRDefault="00D16564" w:rsidP="00E331DD">
            <w:pPr>
              <w:tabs>
                <w:tab w:val="left" w:pos="-3261"/>
                <w:tab w:val="left" w:pos="2268"/>
              </w:tabs>
              <w:rPr>
                <w:sz w:val="18"/>
                <w:szCs w:val="18"/>
              </w:rPr>
            </w:pPr>
          </w:p>
        </w:tc>
        <w:tc>
          <w:tcPr>
            <w:tcW w:w="1147" w:type="dxa"/>
            <w:gridSpan w:val="2"/>
            <w:shd w:val="clear" w:color="auto" w:fill="auto"/>
          </w:tcPr>
          <w:p w:rsidR="00D16564" w:rsidRPr="00732B83" w:rsidRDefault="00D16564" w:rsidP="00E331DD">
            <w:pPr>
              <w:tabs>
                <w:tab w:val="left" w:pos="-3261"/>
                <w:tab w:val="left" w:pos="2268"/>
              </w:tabs>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7052" w:type="dxa"/>
            <w:gridSpan w:val="4"/>
            <w:shd w:val="clear" w:color="auto" w:fill="auto"/>
          </w:tcPr>
          <w:p w:rsidR="007D6506" w:rsidRDefault="007D6506" w:rsidP="00E331DD">
            <w:pPr>
              <w:rPr>
                <w:sz w:val="18"/>
                <w:szCs w:val="18"/>
                <w:u w:val="single"/>
              </w:rPr>
            </w:pPr>
          </w:p>
          <w:p w:rsidR="00D16564" w:rsidRPr="00732B83" w:rsidRDefault="00D16564" w:rsidP="00E331DD">
            <w:pPr>
              <w:rPr>
                <w:sz w:val="18"/>
                <w:szCs w:val="18"/>
                <w:u w:val="single"/>
              </w:rPr>
            </w:pPr>
            <w:r w:rsidRPr="00732B83">
              <w:rPr>
                <w:sz w:val="18"/>
                <w:szCs w:val="18"/>
                <w:u w:val="single"/>
              </w:rPr>
              <w:t>2.Условно разрешенные виды использования:</w:t>
            </w:r>
          </w:p>
          <w:p w:rsidR="00D16564" w:rsidRPr="00732B83" w:rsidRDefault="00D16564" w:rsidP="00E331DD">
            <w:pPr>
              <w:pStyle w:val="ConsPlusNormal"/>
              <w:ind w:left="33" w:firstLine="0"/>
              <w:rPr>
                <w:rFonts w:ascii="Times New Roman" w:hAnsi="Times New Roman" w:cs="Times New Roman"/>
                <w:sz w:val="18"/>
                <w:szCs w:val="18"/>
              </w:rPr>
            </w:pPr>
          </w:p>
        </w:tc>
        <w:tc>
          <w:tcPr>
            <w:tcW w:w="1690" w:type="dxa"/>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D16564" w:rsidRPr="00732B83" w:rsidRDefault="00D16564"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6564" w:rsidRPr="00732B83" w:rsidRDefault="00D16564"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w:t>
            </w:r>
            <w:r w:rsidRPr="00732B83">
              <w:rPr>
                <w:rFonts w:ascii="Times New Roman" w:hAnsi="Times New Roman" w:cs="Times New Roman"/>
                <w:sz w:val="18"/>
                <w:szCs w:val="18"/>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7D6506" w:rsidRPr="00732B83" w:rsidTr="008F79E8">
        <w:trPr>
          <w:trHeight w:val="20"/>
        </w:trPr>
        <w:tc>
          <w:tcPr>
            <w:tcW w:w="9889" w:type="dxa"/>
            <w:gridSpan w:val="7"/>
            <w:shd w:val="clear" w:color="auto" w:fill="auto"/>
          </w:tcPr>
          <w:p w:rsidR="007D6506" w:rsidRPr="00732B83" w:rsidRDefault="007D6506" w:rsidP="00E331DD">
            <w:pPr>
              <w:autoSpaceDE w:val="0"/>
              <w:autoSpaceDN w:val="0"/>
              <w:adjustRightInd w:val="0"/>
              <w:rPr>
                <w:sz w:val="18"/>
                <w:szCs w:val="18"/>
              </w:rPr>
            </w:pPr>
            <w:r w:rsidRPr="00732B83">
              <w:rPr>
                <w:sz w:val="18"/>
                <w:szCs w:val="18"/>
                <w:u w:val="single"/>
              </w:rPr>
              <w:lastRenderedPageBreak/>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D6506" w:rsidRPr="00732B83" w:rsidRDefault="007D6506" w:rsidP="00E331DD">
            <w:pPr>
              <w:autoSpaceDE w:val="0"/>
              <w:autoSpaceDN w:val="0"/>
              <w:adjustRightInd w:val="0"/>
              <w:rPr>
                <w:sz w:val="18"/>
                <w:szCs w:val="18"/>
              </w:rPr>
            </w:pPr>
          </w:p>
        </w:tc>
      </w:tr>
      <w:tr w:rsidR="007D6506" w:rsidRPr="00732B83" w:rsidTr="00E331DD">
        <w:trPr>
          <w:trHeight w:val="20"/>
        </w:trPr>
        <w:tc>
          <w:tcPr>
            <w:tcW w:w="671" w:type="dxa"/>
            <w:shd w:val="clear" w:color="auto" w:fill="auto"/>
          </w:tcPr>
          <w:p w:rsidR="007D6506"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7D6506" w:rsidRPr="00732B83" w:rsidRDefault="007D6506"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7D6506" w:rsidRPr="00732B83" w:rsidRDefault="007D6506"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7D6506" w:rsidRPr="00732B83" w:rsidRDefault="007D6506"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7D6506" w:rsidRDefault="007D6506"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D6506" w:rsidRPr="00732B83" w:rsidRDefault="007D6506"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1134" w:type="dxa"/>
            <w:shd w:val="clear" w:color="auto" w:fill="auto"/>
          </w:tcPr>
          <w:p w:rsidR="007D6506" w:rsidRPr="00732B83" w:rsidRDefault="007D6506"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D16564" w:rsidRDefault="00D16564" w:rsidP="00D16564"/>
    <w:p w:rsidR="00D16564" w:rsidRDefault="00D16564" w:rsidP="00D16564"/>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sidRPr="0029144B">
        <w:rPr>
          <w:sz w:val="22"/>
          <w:szCs w:val="22"/>
        </w:rPr>
        <w:t>автомобильного транспорта:</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8.</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8.</w:t>
      </w:r>
    </w:p>
    <w:p w:rsidR="00D16564" w:rsidRDefault="00D16564" w:rsidP="00D16564"/>
    <w:p w:rsidR="00D16564" w:rsidRDefault="00D16564" w:rsidP="00D16564"/>
    <w:p w:rsidR="00D16564" w:rsidRPr="00C178E0" w:rsidRDefault="00D16564" w:rsidP="00D16564">
      <w:pPr>
        <w:rPr>
          <w:u w:val="single"/>
        </w:rPr>
      </w:pPr>
      <w:r w:rsidRPr="00C178E0">
        <w:rPr>
          <w:u w:val="single"/>
        </w:rPr>
        <w:t>ВТ. Зона воздушного транспорта</w:t>
      </w:r>
    </w:p>
    <w:p w:rsidR="00D16564" w:rsidRPr="00C178E0" w:rsidRDefault="00D16564" w:rsidP="00D16564">
      <w:pPr>
        <w:rPr>
          <w:i/>
        </w:rPr>
      </w:pPr>
      <w:r w:rsidRPr="00C178E0">
        <w:rPr>
          <w:i/>
        </w:rPr>
        <w:t>К зоне воздушного транспорта отнесены объекты и территории эксплуатации объектов воздушного транспорта.</w:t>
      </w:r>
    </w:p>
    <w:p w:rsidR="00D16564" w:rsidRDefault="00D16564" w:rsidP="00D16564"/>
    <w:p w:rsidR="00D16564" w:rsidRDefault="00D16564" w:rsidP="00D16564"/>
    <w:p w:rsidR="00D16564" w:rsidRDefault="00D16564" w:rsidP="00D16564">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sidR="007A26B0">
        <w:rPr>
          <w:sz w:val="22"/>
          <w:szCs w:val="22"/>
        </w:rPr>
        <w:t>11</w:t>
      </w:r>
    </w:p>
    <w:p w:rsidR="00D16564" w:rsidRDefault="00D16564" w:rsidP="00D16564">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sidR="007A26B0">
        <w:rPr>
          <w:sz w:val="22"/>
          <w:szCs w:val="22"/>
        </w:rPr>
        <w:t>11</w:t>
      </w:r>
    </w:p>
    <w:p w:rsidR="00B34915" w:rsidRPr="001C1CA8" w:rsidRDefault="00B34915" w:rsidP="00D16564">
      <w:pPr>
        <w:tabs>
          <w:tab w:val="left" w:pos="1440"/>
        </w:tabs>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D16564" w:rsidRPr="00732B83" w:rsidTr="00E331DD">
        <w:trPr>
          <w:trHeight w:val="20"/>
        </w:trPr>
        <w:tc>
          <w:tcPr>
            <w:tcW w:w="671" w:type="dxa"/>
            <w:shd w:val="clear" w:color="auto" w:fill="auto"/>
          </w:tcPr>
          <w:p w:rsidR="00D16564" w:rsidRPr="00732B83" w:rsidRDefault="00D16564" w:rsidP="00E331DD">
            <w:pPr>
              <w:tabs>
                <w:tab w:val="left" w:pos="1440"/>
              </w:tabs>
              <w:rPr>
                <w:sz w:val="18"/>
                <w:szCs w:val="18"/>
              </w:rPr>
            </w:pPr>
            <w:r w:rsidRPr="00732B83">
              <w:rPr>
                <w:sz w:val="18"/>
                <w:szCs w:val="18"/>
              </w:rPr>
              <w:t>№</w:t>
            </w:r>
          </w:p>
        </w:tc>
        <w:tc>
          <w:tcPr>
            <w:tcW w:w="1556" w:type="dxa"/>
            <w:shd w:val="clear" w:color="auto" w:fill="auto"/>
          </w:tcPr>
          <w:p w:rsidR="00D16564" w:rsidRPr="00732B83" w:rsidRDefault="00D16564"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D16564" w:rsidRPr="00732B83" w:rsidRDefault="00D16564"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D16564" w:rsidRPr="00732B83" w:rsidRDefault="00D16564" w:rsidP="007A26B0">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D16564" w:rsidRPr="00732B83" w:rsidRDefault="00D16564" w:rsidP="00E331DD">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D16564" w:rsidRPr="00732B83" w:rsidRDefault="00D16564" w:rsidP="00E331DD">
            <w:pPr>
              <w:tabs>
                <w:tab w:val="left" w:pos="1440"/>
              </w:tabs>
              <w:rPr>
                <w:sz w:val="18"/>
                <w:szCs w:val="18"/>
                <w:u w:val="single"/>
              </w:rPr>
            </w:pPr>
            <w:r w:rsidRPr="00732B83">
              <w:rPr>
                <w:sz w:val="18"/>
                <w:szCs w:val="18"/>
              </w:rPr>
              <w:t>Максимальный процент застройки (%)</w:t>
            </w:r>
          </w:p>
        </w:tc>
      </w:tr>
      <w:tr w:rsidR="00D16564" w:rsidRPr="00732B83" w:rsidTr="00E331DD">
        <w:trPr>
          <w:trHeight w:val="20"/>
        </w:trPr>
        <w:tc>
          <w:tcPr>
            <w:tcW w:w="7052" w:type="dxa"/>
            <w:gridSpan w:val="4"/>
            <w:shd w:val="clear" w:color="auto" w:fill="auto"/>
          </w:tcPr>
          <w:p w:rsidR="00D16564" w:rsidRPr="00732B83" w:rsidRDefault="00D16564"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D16564" w:rsidRPr="00732B83" w:rsidRDefault="00D16564" w:rsidP="00E331DD">
            <w:pPr>
              <w:tabs>
                <w:tab w:val="left" w:pos="-3261"/>
                <w:tab w:val="left" w:pos="2268"/>
              </w:tabs>
              <w:rPr>
                <w:sz w:val="18"/>
                <w:szCs w:val="18"/>
              </w:rPr>
            </w:pPr>
          </w:p>
        </w:tc>
        <w:tc>
          <w:tcPr>
            <w:tcW w:w="1147" w:type="dxa"/>
            <w:gridSpan w:val="2"/>
            <w:shd w:val="clear" w:color="auto" w:fill="auto"/>
          </w:tcPr>
          <w:p w:rsidR="00D16564" w:rsidRPr="00732B83" w:rsidRDefault="00D16564" w:rsidP="00E331DD">
            <w:pPr>
              <w:tabs>
                <w:tab w:val="left" w:pos="-3261"/>
                <w:tab w:val="left" w:pos="2268"/>
              </w:tabs>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1556"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7052" w:type="dxa"/>
            <w:gridSpan w:val="4"/>
            <w:shd w:val="clear" w:color="auto" w:fill="auto"/>
          </w:tcPr>
          <w:p w:rsidR="00D16564" w:rsidRPr="00732B83" w:rsidRDefault="00D16564" w:rsidP="00E331DD">
            <w:pPr>
              <w:rPr>
                <w:sz w:val="18"/>
                <w:szCs w:val="18"/>
                <w:u w:val="single"/>
              </w:rPr>
            </w:pPr>
            <w:r w:rsidRPr="00732B83">
              <w:rPr>
                <w:sz w:val="18"/>
                <w:szCs w:val="18"/>
                <w:u w:val="single"/>
              </w:rPr>
              <w:t>2.Условно разрешенные виды использования:</w:t>
            </w:r>
          </w:p>
          <w:p w:rsidR="00D16564" w:rsidRPr="00732B83" w:rsidRDefault="00D16564" w:rsidP="00E331DD">
            <w:pPr>
              <w:pStyle w:val="ConsPlusNormal"/>
              <w:ind w:left="33" w:firstLine="0"/>
              <w:rPr>
                <w:rFonts w:ascii="Times New Roman" w:hAnsi="Times New Roman" w:cs="Times New Roman"/>
                <w:sz w:val="18"/>
                <w:szCs w:val="18"/>
              </w:rPr>
            </w:pPr>
          </w:p>
        </w:tc>
        <w:tc>
          <w:tcPr>
            <w:tcW w:w="1690" w:type="dxa"/>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671"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F25C4F">
              <w:rPr>
                <w:rFonts w:ascii="Times New Roman" w:hAnsi="Times New Roman" w:cs="Times New Roman"/>
                <w:sz w:val="18"/>
                <w:szCs w:val="18"/>
              </w:rPr>
              <w:t>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D16564" w:rsidRPr="00732B83" w:rsidRDefault="00D16564"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6564" w:rsidRPr="00732B83" w:rsidRDefault="00D16564"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7052" w:type="dxa"/>
            <w:gridSpan w:val="4"/>
            <w:shd w:val="clear" w:color="auto" w:fill="auto"/>
          </w:tcPr>
          <w:p w:rsidR="00D16564" w:rsidRPr="00732B83" w:rsidRDefault="00D16564"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6564" w:rsidRPr="00732B83" w:rsidRDefault="00D16564" w:rsidP="00E331DD">
            <w:pPr>
              <w:autoSpaceDE w:val="0"/>
              <w:autoSpaceDN w:val="0"/>
              <w:adjustRightInd w:val="0"/>
              <w:rPr>
                <w:sz w:val="18"/>
                <w:szCs w:val="18"/>
              </w:rPr>
            </w:pPr>
          </w:p>
        </w:tc>
        <w:tc>
          <w:tcPr>
            <w:tcW w:w="1703" w:type="dxa"/>
            <w:gridSpan w:val="2"/>
            <w:shd w:val="clear" w:color="auto" w:fill="auto"/>
          </w:tcPr>
          <w:p w:rsidR="00D16564" w:rsidRPr="00732B83" w:rsidRDefault="00D16564" w:rsidP="00E331DD">
            <w:pPr>
              <w:autoSpaceDE w:val="0"/>
              <w:autoSpaceDN w:val="0"/>
              <w:adjustRightInd w:val="0"/>
              <w:rPr>
                <w:sz w:val="18"/>
                <w:szCs w:val="18"/>
              </w:rPr>
            </w:pPr>
          </w:p>
        </w:tc>
        <w:tc>
          <w:tcPr>
            <w:tcW w:w="1134" w:type="dxa"/>
            <w:shd w:val="clear" w:color="auto" w:fill="auto"/>
          </w:tcPr>
          <w:p w:rsidR="00D16564" w:rsidRPr="00732B83" w:rsidRDefault="00D16564" w:rsidP="00E331DD">
            <w:pPr>
              <w:autoSpaceDE w:val="0"/>
              <w:autoSpaceDN w:val="0"/>
              <w:adjustRightInd w:val="0"/>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D16564" w:rsidRDefault="00D16564" w:rsidP="00D16564"/>
    <w:p w:rsidR="00D16564" w:rsidRDefault="00D16564" w:rsidP="00D16564"/>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Pr>
          <w:sz w:val="22"/>
          <w:szCs w:val="22"/>
        </w:rPr>
        <w:t>железнодорожного</w:t>
      </w:r>
      <w:r w:rsidRPr="0029144B">
        <w:rPr>
          <w:sz w:val="22"/>
          <w:szCs w:val="22"/>
        </w:rPr>
        <w:t xml:space="preserve"> транспорта:</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9.</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9.</w:t>
      </w:r>
    </w:p>
    <w:p w:rsidR="00D16564" w:rsidRDefault="00D16564" w:rsidP="00D16564"/>
    <w:p w:rsidR="00D16564" w:rsidRDefault="00D16564" w:rsidP="00D16564"/>
    <w:p w:rsidR="00D16564" w:rsidRDefault="00D16564" w:rsidP="00D16564">
      <w:pPr>
        <w:rPr>
          <w:u w:val="single"/>
        </w:rPr>
      </w:pPr>
      <w:r w:rsidRPr="00C178E0">
        <w:rPr>
          <w:u w:val="single"/>
        </w:rPr>
        <w:t>ИТ. Зоны инженерной инфраструктуры</w:t>
      </w:r>
    </w:p>
    <w:p w:rsidR="00B34915" w:rsidRPr="00C178E0" w:rsidRDefault="00B34915" w:rsidP="00D16564">
      <w:pPr>
        <w:rPr>
          <w:u w:val="single"/>
        </w:rPr>
      </w:pPr>
    </w:p>
    <w:p w:rsidR="00D16564" w:rsidRDefault="00B34915" w:rsidP="00D16564">
      <w:pPr>
        <w:rPr>
          <w:i/>
        </w:rPr>
      </w:pPr>
      <w:r>
        <w:rPr>
          <w:i/>
        </w:rPr>
        <w:t>1.</w:t>
      </w:r>
      <w:r w:rsidR="00D16564" w:rsidRPr="00C178E0">
        <w:rPr>
          <w:i/>
        </w:rPr>
        <w:t>Зоны инженерной инфраструктуры (ИТ) включают в себя участки территории населенных пунктов,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
    <w:p w:rsidR="00B34915" w:rsidRDefault="00B34915" w:rsidP="00D16564">
      <w:pPr>
        <w:rPr>
          <w:i/>
        </w:rPr>
      </w:pPr>
    </w:p>
    <w:p w:rsidR="00B34915" w:rsidRDefault="00B34915" w:rsidP="00B34915">
      <w:pPr>
        <w:tabs>
          <w:tab w:val="left" w:pos="1440"/>
        </w:tabs>
        <w:rPr>
          <w:sz w:val="22"/>
          <w:szCs w:val="22"/>
        </w:rPr>
      </w:pPr>
      <w:r>
        <w:rPr>
          <w:sz w:val="22"/>
          <w:szCs w:val="22"/>
        </w:rPr>
        <w:t xml:space="preserve">2. </w:t>
      </w:r>
      <w:r w:rsidRPr="00E70F59">
        <w:rPr>
          <w:sz w:val="22"/>
          <w:szCs w:val="22"/>
        </w:rPr>
        <w:t>Виды разрешенного использова</w:t>
      </w:r>
      <w:r w:rsidR="007A26B0">
        <w:rPr>
          <w:sz w:val="22"/>
          <w:szCs w:val="22"/>
        </w:rPr>
        <w:t>ния принимать согласно таблице 12</w:t>
      </w:r>
    </w:p>
    <w:p w:rsidR="00B34915" w:rsidRPr="001C1CA8" w:rsidRDefault="00B34915" w:rsidP="00B34915">
      <w:pPr>
        <w:tabs>
          <w:tab w:val="left" w:pos="1440"/>
        </w:tabs>
        <w:jc w:val="right"/>
        <w:rPr>
          <w:sz w:val="22"/>
          <w:szCs w:val="22"/>
        </w:rPr>
      </w:pPr>
      <w:r>
        <w:rPr>
          <w:sz w:val="22"/>
          <w:szCs w:val="22"/>
        </w:rPr>
        <w:t>Т</w:t>
      </w:r>
      <w:r w:rsidRPr="00E70F59">
        <w:rPr>
          <w:sz w:val="22"/>
          <w:szCs w:val="22"/>
        </w:rPr>
        <w:t>аблиц</w:t>
      </w:r>
      <w:r>
        <w:rPr>
          <w:sz w:val="22"/>
          <w:szCs w:val="22"/>
        </w:rPr>
        <w:t>а</w:t>
      </w:r>
      <w:r w:rsidR="007A26B0">
        <w:rPr>
          <w:sz w:val="22"/>
          <w:szCs w:val="22"/>
        </w:rPr>
        <w:t xml:space="preserve">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5"/>
        <w:gridCol w:w="3960"/>
        <w:gridCol w:w="865"/>
        <w:gridCol w:w="1690"/>
        <w:gridCol w:w="11"/>
        <w:gridCol w:w="1135"/>
      </w:tblGrid>
      <w:tr w:rsidR="007A26B0" w:rsidRPr="00732B83" w:rsidTr="0097380A">
        <w:trPr>
          <w:trHeight w:val="20"/>
        </w:trPr>
        <w:tc>
          <w:tcPr>
            <w:tcW w:w="673" w:type="dxa"/>
            <w:shd w:val="clear" w:color="auto" w:fill="auto"/>
          </w:tcPr>
          <w:p w:rsidR="007A26B0" w:rsidRPr="00732B83" w:rsidRDefault="007A26B0" w:rsidP="003C349E">
            <w:pPr>
              <w:tabs>
                <w:tab w:val="left" w:pos="1440"/>
              </w:tabs>
              <w:rPr>
                <w:sz w:val="18"/>
                <w:szCs w:val="18"/>
              </w:rPr>
            </w:pPr>
            <w:r w:rsidRPr="00732B83">
              <w:rPr>
                <w:sz w:val="18"/>
                <w:szCs w:val="18"/>
              </w:rPr>
              <w:t>№</w:t>
            </w:r>
          </w:p>
        </w:tc>
        <w:tc>
          <w:tcPr>
            <w:tcW w:w="1555" w:type="dxa"/>
            <w:shd w:val="clear" w:color="auto" w:fill="auto"/>
          </w:tcPr>
          <w:p w:rsidR="007A26B0" w:rsidRPr="00732B83" w:rsidRDefault="007A26B0"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7A26B0" w:rsidRPr="00732B83" w:rsidRDefault="007A26B0"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7A26B0" w:rsidRPr="00732B83" w:rsidRDefault="007A26B0" w:rsidP="003C349E">
            <w:pPr>
              <w:tabs>
                <w:tab w:val="left" w:pos="1440"/>
              </w:tabs>
              <w:ind w:firstLine="0"/>
              <w:rPr>
                <w:sz w:val="18"/>
                <w:szCs w:val="18"/>
                <w:u w:val="single"/>
              </w:rPr>
            </w:pPr>
            <w:r w:rsidRPr="00732B83">
              <w:rPr>
                <w:sz w:val="18"/>
                <w:szCs w:val="18"/>
              </w:rPr>
              <w:t xml:space="preserve">Код (числовое обозначение) вида </w:t>
            </w:r>
          </w:p>
        </w:tc>
        <w:tc>
          <w:tcPr>
            <w:tcW w:w="1689" w:type="dxa"/>
            <w:shd w:val="clear" w:color="auto" w:fill="auto"/>
          </w:tcPr>
          <w:p w:rsidR="007A26B0" w:rsidRPr="00732B83" w:rsidRDefault="007A26B0"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7A26B0" w:rsidRPr="00732B83" w:rsidRDefault="007A26B0" w:rsidP="003C349E">
            <w:pPr>
              <w:tabs>
                <w:tab w:val="left" w:pos="1440"/>
              </w:tabs>
              <w:rPr>
                <w:sz w:val="18"/>
                <w:szCs w:val="18"/>
                <w:u w:val="single"/>
              </w:rPr>
            </w:pPr>
            <w:r w:rsidRPr="00732B83">
              <w:rPr>
                <w:sz w:val="18"/>
                <w:szCs w:val="18"/>
              </w:rPr>
              <w:t>Максимальный процент застройки (%)</w:t>
            </w:r>
          </w:p>
        </w:tc>
      </w:tr>
      <w:tr w:rsidR="007A26B0" w:rsidRPr="00732B83" w:rsidTr="0097380A">
        <w:trPr>
          <w:trHeight w:val="20"/>
        </w:trPr>
        <w:tc>
          <w:tcPr>
            <w:tcW w:w="7053" w:type="dxa"/>
            <w:gridSpan w:val="4"/>
            <w:shd w:val="clear" w:color="auto" w:fill="auto"/>
          </w:tcPr>
          <w:p w:rsidR="007A26B0" w:rsidRPr="00732B83" w:rsidRDefault="007A26B0"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89" w:type="dxa"/>
            <w:shd w:val="clear" w:color="auto" w:fill="auto"/>
          </w:tcPr>
          <w:p w:rsidR="007A26B0" w:rsidRPr="00732B83" w:rsidRDefault="007A26B0" w:rsidP="003C349E">
            <w:pPr>
              <w:tabs>
                <w:tab w:val="left" w:pos="-3261"/>
                <w:tab w:val="left" w:pos="2268"/>
              </w:tabs>
              <w:rPr>
                <w:sz w:val="18"/>
                <w:szCs w:val="18"/>
              </w:rPr>
            </w:pPr>
          </w:p>
        </w:tc>
        <w:tc>
          <w:tcPr>
            <w:tcW w:w="1147" w:type="dxa"/>
            <w:gridSpan w:val="2"/>
            <w:shd w:val="clear" w:color="auto" w:fill="auto"/>
          </w:tcPr>
          <w:p w:rsidR="007A26B0" w:rsidRPr="00732B83" w:rsidRDefault="007A26B0" w:rsidP="003C349E">
            <w:pPr>
              <w:tabs>
                <w:tab w:val="left" w:pos="-3261"/>
                <w:tab w:val="left" w:pos="2268"/>
              </w:tabs>
              <w:rPr>
                <w:sz w:val="18"/>
                <w:szCs w:val="18"/>
              </w:rPr>
            </w:pP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p>
        </w:tc>
        <w:tc>
          <w:tcPr>
            <w:tcW w:w="1555" w:type="dxa"/>
            <w:shd w:val="clear" w:color="auto" w:fill="auto"/>
          </w:tcPr>
          <w:p w:rsidR="0097380A" w:rsidRPr="00732B83" w:rsidRDefault="0097380A"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97380A" w:rsidRPr="00732B83" w:rsidRDefault="0097380A"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0" w:type="dxa"/>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2" w:type="dxa"/>
            <w:gridSpan w:val="2"/>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3C349E">
        <w:trPr>
          <w:trHeight w:val="20"/>
        </w:trPr>
        <w:tc>
          <w:tcPr>
            <w:tcW w:w="673" w:type="dxa"/>
            <w:shd w:val="clear" w:color="auto" w:fill="auto"/>
          </w:tcPr>
          <w:p w:rsidR="0097380A"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1.5</w:t>
            </w:r>
          </w:p>
        </w:tc>
        <w:tc>
          <w:tcPr>
            <w:tcW w:w="1556"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A26B0" w:rsidRPr="00732B83" w:rsidTr="0097380A">
        <w:trPr>
          <w:trHeight w:val="20"/>
        </w:trPr>
        <w:tc>
          <w:tcPr>
            <w:tcW w:w="673" w:type="dxa"/>
            <w:shd w:val="clear" w:color="auto" w:fill="auto"/>
          </w:tcPr>
          <w:p w:rsidR="007A26B0"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5"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7A26B0" w:rsidRPr="00732B83" w:rsidRDefault="007A26B0"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89"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A26B0" w:rsidRPr="00732B83" w:rsidTr="0097380A">
        <w:trPr>
          <w:trHeight w:val="20"/>
        </w:trPr>
        <w:tc>
          <w:tcPr>
            <w:tcW w:w="7053" w:type="dxa"/>
            <w:gridSpan w:val="4"/>
            <w:shd w:val="clear" w:color="auto" w:fill="auto"/>
          </w:tcPr>
          <w:p w:rsidR="007A26B0" w:rsidRDefault="007A26B0" w:rsidP="003C349E">
            <w:pPr>
              <w:rPr>
                <w:sz w:val="18"/>
                <w:szCs w:val="18"/>
                <w:u w:val="single"/>
              </w:rPr>
            </w:pPr>
          </w:p>
          <w:p w:rsidR="007A26B0" w:rsidRPr="00732B83" w:rsidRDefault="007A26B0" w:rsidP="003C349E">
            <w:pPr>
              <w:rPr>
                <w:sz w:val="18"/>
                <w:szCs w:val="18"/>
                <w:u w:val="single"/>
              </w:rPr>
            </w:pPr>
            <w:r w:rsidRPr="00732B83">
              <w:rPr>
                <w:sz w:val="18"/>
                <w:szCs w:val="18"/>
                <w:u w:val="single"/>
              </w:rPr>
              <w:t>2.Условно разрешенные виды использования:</w:t>
            </w:r>
          </w:p>
          <w:p w:rsidR="007A26B0" w:rsidRPr="00732B83" w:rsidRDefault="007A26B0" w:rsidP="003C349E">
            <w:pPr>
              <w:pStyle w:val="ConsPlusNormal"/>
              <w:ind w:left="33" w:firstLine="0"/>
              <w:rPr>
                <w:rFonts w:ascii="Times New Roman" w:hAnsi="Times New Roman" w:cs="Times New Roman"/>
                <w:sz w:val="18"/>
                <w:szCs w:val="18"/>
              </w:rPr>
            </w:pPr>
          </w:p>
        </w:tc>
        <w:tc>
          <w:tcPr>
            <w:tcW w:w="1689" w:type="dxa"/>
            <w:shd w:val="clear" w:color="auto" w:fill="auto"/>
          </w:tcPr>
          <w:p w:rsidR="007A26B0" w:rsidRPr="00732B83" w:rsidRDefault="007A26B0" w:rsidP="003C349E">
            <w:pPr>
              <w:rPr>
                <w:sz w:val="18"/>
                <w:szCs w:val="18"/>
              </w:rPr>
            </w:pPr>
          </w:p>
          <w:p w:rsidR="007A26B0" w:rsidRPr="00732B83" w:rsidRDefault="007A26B0"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7A26B0" w:rsidRPr="00732B83" w:rsidRDefault="007A26B0" w:rsidP="003C349E">
            <w:pPr>
              <w:rPr>
                <w:sz w:val="18"/>
                <w:szCs w:val="18"/>
              </w:rPr>
            </w:pPr>
          </w:p>
          <w:p w:rsidR="007A26B0" w:rsidRPr="00732B83" w:rsidRDefault="007A26B0" w:rsidP="003C349E">
            <w:pPr>
              <w:pStyle w:val="ConsPlusNormal"/>
              <w:ind w:firstLine="0"/>
              <w:rPr>
                <w:rFonts w:ascii="Times New Roman" w:hAnsi="Times New Roman" w:cs="Times New Roman"/>
                <w:sz w:val="18"/>
                <w:szCs w:val="18"/>
              </w:rPr>
            </w:pPr>
          </w:p>
        </w:tc>
      </w:tr>
      <w:tr w:rsidR="007A26B0" w:rsidRPr="00732B83" w:rsidTr="003C349E">
        <w:trPr>
          <w:trHeight w:val="20"/>
        </w:trPr>
        <w:tc>
          <w:tcPr>
            <w:tcW w:w="9889" w:type="dxa"/>
            <w:gridSpan w:val="7"/>
            <w:shd w:val="clear" w:color="auto" w:fill="auto"/>
          </w:tcPr>
          <w:p w:rsidR="007A26B0" w:rsidRPr="00732B83" w:rsidRDefault="007A26B0"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A26B0" w:rsidRPr="00732B83" w:rsidRDefault="007A26B0" w:rsidP="003C349E">
            <w:pPr>
              <w:autoSpaceDE w:val="0"/>
              <w:autoSpaceDN w:val="0"/>
              <w:adjustRightInd w:val="0"/>
              <w:rPr>
                <w:sz w:val="18"/>
                <w:szCs w:val="18"/>
              </w:rPr>
            </w:pPr>
          </w:p>
        </w:tc>
      </w:tr>
      <w:tr w:rsidR="007A26B0" w:rsidRPr="00732B83" w:rsidTr="0097380A">
        <w:trPr>
          <w:trHeight w:val="20"/>
        </w:trPr>
        <w:tc>
          <w:tcPr>
            <w:tcW w:w="673" w:type="dxa"/>
            <w:shd w:val="clear" w:color="auto" w:fill="auto"/>
          </w:tcPr>
          <w:p w:rsidR="007A26B0"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5"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7A26B0" w:rsidRPr="00732B83" w:rsidRDefault="007A26B0"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2" w:type="dxa"/>
            <w:gridSpan w:val="2"/>
            <w:shd w:val="clear" w:color="auto" w:fill="auto"/>
          </w:tcPr>
          <w:p w:rsidR="007A26B0" w:rsidRDefault="007A26B0"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A26B0" w:rsidRPr="00732B83" w:rsidRDefault="007A26B0"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1134"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B34915" w:rsidRDefault="00B34915" w:rsidP="00D16564">
      <w:pPr>
        <w:rPr>
          <w:i/>
        </w:rPr>
      </w:pPr>
    </w:p>
    <w:p w:rsidR="00B34915" w:rsidRPr="00FA7630" w:rsidRDefault="00B34915" w:rsidP="00B34915">
      <w:pPr>
        <w:shd w:val="clear" w:color="auto" w:fill="B6DDE8"/>
        <w:spacing w:before="120"/>
        <w:rPr>
          <w:i/>
        </w:rPr>
      </w:pPr>
      <w:r w:rsidRPr="00FA7630">
        <w:rPr>
          <w:i/>
        </w:rPr>
        <w:t>Параметры разрешенного строительного изменения 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w:t>
      </w:r>
    </w:p>
    <w:p w:rsidR="00B34915" w:rsidRDefault="00B34915" w:rsidP="00D16564">
      <w:pPr>
        <w:rPr>
          <w:i/>
        </w:rPr>
      </w:pPr>
    </w:p>
    <w:p w:rsidR="00291255" w:rsidRPr="00C178E0" w:rsidRDefault="00291255" w:rsidP="00291255">
      <w:pPr>
        <w:pStyle w:val="3"/>
      </w:pPr>
      <w:bookmarkStart w:id="104" w:name="_Toc464639551"/>
      <w:r w:rsidRPr="00C178E0">
        <w:t xml:space="preserve">Статья </w:t>
      </w:r>
      <w:r>
        <w:t>31</w:t>
      </w:r>
      <w:r w:rsidRPr="00C178E0">
        <w:t>. Градостроительные регламенты. Зоны рекреационного назначения</w:t>
      </w:r>
      <w:bookmarkEnd w:id="104"/>
    </w:p>
    <w:p w:rsidR="00291255" w:rsidRPr="00C178E0" w:rsidRDefault="00291255" w:rsidP="00291255">
      <w:pPr>
        <w:rPr>
          <w:u w:val="single"/>
        </w:rPr>
      </w:pPr>
      <w:r w:rsidRPr="00C178E0">
        <w:rPr>
          <w:u w:val="single"/>
        </w:rPr>
        <w:t>Р1. Зона природного ландшафта</w:t>
      </w:r>
    </w:p>
    <w:p w:rsidR="0097380A" w:rsidRPr="00C24534" w:rsidRDefault="0097380A" w:rsidP="0097380A">
      <w:pPr>
        <w:ind w:left="360" w:hanging="360"/>
        <w:rPr>
          <w:b/>
          <w:sz w:val="28"/>
          <w:szCs w:val="28"/>
        </w:rPr>
      </w:pPr>
    </w:p>
    <w:p w:rsidR="0097380A" w:rsidRDefault="0097380A" w:rsidP="0097380A">
      <w:pPr>
        <w:tabs>
          <w:tab w:val="left" w:pos="1440"/>
        </w:tabs>
        <w:rPr>
          <w:sz w:val="22"/>
          <w:szCs w:val="22"/>
        </w:rPr>
      </w:pPr>
      <w:r w:rsidRPr="001C1CA8">
        <w:rPr>
          <w:sz w:val="22"/>
          <w:szCs w:val="22"/>
        </w:rPr>
        <w:t>1</w:t>
      </w:r>
      <w:r w:rsidRPr="001C1CA8">
        <w:rPr>
          <w:sz w:val="22"/>
          <w:szCs w:val="22"/>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97380A" w:rsidRPr="001C1CA8" w:rsidRDefault="0097380A" w:rsidP="0097380A">
      <w:pPr>
        <w:tabs>
          <w:tab w:val="left" w:pos="1440"/>
        </w:tabs>
        <w:rPr>
          <w:sz w:val="22"/>
          <w:szCs w:val="22"/>
        </w:rPr>
      </w:pPr>
      <w:r w:rsidRPr="001C1CA8">
        <w:rPr>
          <w:sz w:val="22"/>
          <w:szCs w:val="22"/>
        </w:rPr>
        <w:t xml:space="preserve">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w:t>
      </w:r>
      <w:r w:rsidRPr="001C1CA8">
        <w:rPr>
          <w:sz w:val="22"/>
          <w:szCs w:val="22"/>
        </w:rPr>
        <w:lastRenderedPageBreak/>
        <w:t>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7380A" w:rsidRDefault="0097380A" w:rsidP="0097380A">
      <w:pPr>
        <w:tabs>
          <w:tab w:val="left" w:pos="1440"/>
        </w:tabs>
        <w:rPr>
          <w:sz w:val="22"/>
          <w:szCs w:val="22"/>
        </w:rPr>
      </w:pPr>
    </w:p>
    <w:p w:rsidR="0097380A" w:rsidRDefault="0097380A" w:rsidP="0097380A">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3</w:t>
      </w:r>
    </w:p>
    <w:p w:rsidR="0097380A" w:rsidRPr="001C1CA8" w:rsidRDefault="0097380A" w:rsidP="0097380A">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3</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7"/>
        <w:gridCol w:w="1549"/>
        <w:gridCol w:w="11"/>
        <w:gridCol w:w="3948"/>
        <w:gridCol w:w="17"/>
        <w:gridCol w:w="850"/>
        <w:gridCol w:w="1690"/>
        <w:gridCol w:w="13"/>
        <w:gridCol w:w="140"/>
        <w:gridCol w:w="994"/>
      </w:tblGrid>
      <w:tr w:rsidR="0097380A" w:rsidRPr="00732B83" w:rsidTr="00291255">
        <w:trPr>
          <w:trHeight w:val="20"/>
        </w:trPr>
        <w:tc>
          <w:tcPr>
            <w:tcW w:w="668" w:type="dxa"/>
            <w:shd w:val="clear" w:color="auto" w:fill="auto"/>
          </w:tcPr>
          <w:p w:rsidR="0097380A" w:rsidRPr="00732B83" w:rsidRDefault="0097380A" w:rsidP="003C349E">
            <w:pPr>
              <w:tabs>
                <w:tab w:val="left" w:pos="1440"/>
              </w:tabs>
              <w:rPr>
                <w:sz w:val="18"/>
                <w:szCs w:val="18"/>
              </w:rPr>
            </w:pPr>
            <w:r w:rsidRPr="00732B83">
              <w:rPr>
                <w:sz w:val="18"/>
                <w:szCs w:val="18"/>
              </w:rPr>
              <w:t>№</w:t>
            </w:r>
          </w:p>
        </w:tc>
        <w:tc>
          <w:tcPr>
            <w:tcW w:w="1556"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59"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7"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97380A" w:rsidRPr="00732B83" w:rsidRDefault="0097380A"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3"/>
            <w:shd w:val="clear" w:color="auto" w:fill="auto"/>
          </w:tcPr>
          <w:p w:rsidR="0097380A" w:rsidRPr="00732B83" w:rsidRDefault="0097380A" w:rsidP="003C349E">
            <w:pPr>
              <w:tabs>
                <w:tab w:val="left" w:pos="1440"/>
              </w:tabs>
              <w:rPr>
                <w:sz w:val="18"/>
                <w:szCs w:val="18"/>
                <w:u w:val="single"/>
              </w:rPr>
            </w:pPr>
            <w:r w:rsidRPr="00732B83">
              <w:rPr>
                <w:sz w:val="18"/>
                <w:szCs w:val="18"/>
              </w:rPr>
              <w:t>Максимальный процент застройки (%)</w:t>
            </w:r>
          </w:p>
        </w:tc>
      </w:tr>
      <w:tr w:rsidR="0097380A" w:rsidRPr="00732B83" w:rsidTr="00291255">
        <w:trPr>
          <w:trHeight w:val="20"/>
        </w:trPr>
        <w:tc>
          <w:tcPr>
            <w:tcW w:w="7050" w:type="dxa"/>
            <w:gridSpan w:val="7"/>
            <w:shd w:val="clear" w:color="auto" w:fill="auto"/>
          </w:tcPr>
          <w:p w:rsidR="0097380A" w:rsidRPr="00732B83" w:rsidRDefault="0097380A"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97380A" w:rsidRPr="00732B83" w:rsidRDefault="0097380A" w:rsidP="003C349E">
            <w:pPr>
              <w:tabs>
                <w:tab w:val="left" w:pos="-3261"/>
                <w:tab w:val="left" w:pos="2268"/>
              </w:tabs>
              <w:rPr>
                <w:sz w:val="18"/>
                <w:szCs w:val="18"/>
              </w:rPr>
            </w:pPr>
          </w:p>
        </w:tc>
        <w:tc>
          <w:tcPr>
            <w:tcW w:w="1147" w:type="dxa"/>
            <w:gridSpan w:val="3"/>
            <w:shd w:val="clear" w:color="auto" w:fill="auto"/>
          </w:tcPr>
          <w:p w:rsidR="0097380A" w:rsidRPr="00732B83" w:rsidRDefault="0097380A" w:rsidP="003C349E">
            <w:pPr>
              <w:tabs>
                <w:tab w:val="left" w:pos="-3261"/>
                <w:tab w:val="left" w:pos="2268"/>
              </w:tabs>
              <w:rPr>
                <w:sz w:val="18"/>
                <w:szCs w:val="18"/>
              </w:rPr>
            </w:pP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7380A" w:rsidRPr="00732B83" w:rsidRDefault="0097380A" w:rsidP="003C349E">
            <w:pPr>
              <w:pStyle w:val="ConsPlusNormal"/>
              <w:ind w:firstLine="0"/>
              <w:jc w:val="both"/>
              <w:rPr>
                <w:rFonts w:ascii="Times New Roman" w:hAnsi="Times New Roman" w:cs="Times New Roman"/>
                <w:sz w:val="18"/>
                <w:szCs w:val="18"/>
              </w:rPr>
            </w:pPr>
          </w:p>
        </w:tc>
        <w:tc>
          <w:tcPr>
            <w:tcW w:w="867" w:type="dxa"/>
            <w:gridSpan w:val="2"/>
            <w:shd w:val="clear" w:color="auto" w:fill="auto"/>
          </w:tcPr>
          <w:p w:rsidR="0097380A" w:rsidRPr="00732B83" w:rsidRDefault="0097380A" w:rsidP="003C349E">
            <w:pPr>
              <w:pStyle w:val="ConsPlusNormal"/>
              <w:ind w:firstLine="0"/>
              <w:jc w:val="center"/>
              <w:rPr>
                <w:sz w:val="18"/>
                <w:szCs w:val="18"/>
              </w:rPr>
            </w:pPr>
            <w:r w:rsidRPr="00732B83">
              <w:rPr>
                <w:sz w:val="18"/>
                <w:szCs w:val="18"/>
              </w:rPr>
              <w:t>5.0</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Охрана природных территорий</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7" w:type="dxa"/>
            <w:gridSpan w:val="2"/>
            <w:shd w:val="clear" w:color="auto" w:fill="auto"/>
          </w:tcPr>
          <w:p w:rsidR="0097380A" w:rsidRPr="00732B83" w:rsidRDefault="0097380A" w:rsidP="003C349E">
            <w:pPr>
              <w:pStyle w:val="ConsPlusNormal"/>
              <w:ind w:firstLine="0"/>
              <w:jc w:val="center"/>
              <w:rPr>
                <w:sz w:val="18"/>
                <w:szCs w:val="18"/>
              </w:rPr>
            </w:pPr>
            <w:r w:rsidRPr="00732B83">
              <w:rPr>
                <w:sz w:val="18"/>
                <w:szCs w:val="18"/>
              </w:rPr>
              <w:t>9.1</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9" w:type="dxa"/>
            <w:gridSpan w:val="2"/>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7050" w:type="dxa"/>
            <w:gridSpan w:val="7"/>
            <w:shd w:val="clear" w:color="auto" w:fill="auto"/>
          </w:tcPr>
          <w:p w:rsidR="0097380A" w:rsidRPr="00732B83" w:rsidRDefault="0097380A" w:rsidP="003C349E">
            <w:pPr>
              <w:rPr>
                <w:sz w:val="18"/>
                <w:szCs w:val="18"/>
                <w:u w:val="single"/>
              </w:rPr>
            </w:pPr>
            <w:r w:rsidRPr="00732B83">
              <w:rPr>
                <w:sz w:val="18"/>
                <w:szCs w:val="18"/>
                <w:u w:val="single"/>
              </w:rPr>
              <w:t>2.Условно разрешенные виды использования:</w:t>
            </w:r>
          </w:p>
          <w:p w:rsidR="0097380A" w:rsidRPr="00732B83" w:rsidRDefault="0097380A" w:rsidP="003C349E">
            <w:pPr>
              <w:pStyle w:val="ConsPlusNormal"/>
              <w:ind w:left="33" w:firstLine="0"/>
              <w:rPr>
                <w:rFonts w:ascii="Times New Roman" w:hAnsi="Times New Roman" w:cs="Times New Roman"/>
                <w:sz w:val="18"/>
                <w:szCs w:val="18"/>
              </w:rPr>
            </w:pPr>
          </w:p>
        </w:tc>
        <w:tc>
          <w:tcPr>
            <w:tcW w:w="1690" w:type="dxa"/>
            <w:shd w:val="clear" w:color="auto" w:fill="auto"/>
          </w:tcPr>
          <w:p w:rsidR="0097380A" w:rsidRPr="00732B83" w:rsidRDefault="0097380A" w:rsidP="003C349E">
            <w:pPr>
              <w:rPr>
                <w:sz w:val="18"/>
                <w:szCs w:val="18"/>
              </w:rPr>
            </w:pPr>
          </w:p>
          <w:p w:rsidR="0097380A" w:rsidRPr="00732B83" w:rsidRDefault="0097380A" w:rsidP="003C349E">
            <w:pPr>
              <w:pStyle w:val="ConsPlusNormal"/>
              <w:ind w:firstLine="0"/>
              <w:rPr>
                <w:rFonts w:ascii="Times New Roman" w:hAnsi="Times New Roman" w:cs="Times New Roman"/>
                <w:sz w:val="18"/>
                <w:szCs w:val="18"/>
              </w:rPr>
            </w:pPr>
          </w:p>
        </w:tc>
        <w:tc>
          <w:tcPr>
            <w:tcW w:w="1147" w:type="dxa"/>
            <w:gridSpan w:val="3"/>
            <w:shd w:val="clear" w:color="auto" w:fill="auto"/>
          </w:tcPr>
          <w:p w:rsidR="0097380A" w:rsidRPr="00732B83" w:rsidRDefault="0097380A" w:rsidP="003C349E">
            <w:pPr>
              <w:rPr>
                <w:sz w:val="18"/>
                <w:szCs w:val="18"/>
              </w:rPr>
            </w:pPr>
          </w:p>
          <w:p w:rsidR="0097380A" w:rsidRPr="00732B83" w:rsidRDefault="0097380A" w:rsidP="003C349E">
            <w:pPr>
              <w:pStyle w:val="ConsPlusNormal"/>
              <w:ind w:firstLine="0"/>
              <w:rPr>
                <w:rFonts w:ascii="Times New Roman" w:hAnsi="Times New Roman" w:cs="Times New Roman"/>
                <w:sz w:val="18"/>
                <w:szCs w:val="18"/>
              </w:rPr>
            </w:pPr>
          </w:p>
        </w:tc>
      </w:tr>
      <w:tr w:rsidR="00291255" w:rsidRPr="00732B83" w:rsidTr="00291255">
        <w:trPr>
          <w:trHeight w:val="892"/>
        </w:trPr>
        <w:tc>
          <w:tcPr>
            <w:tcW w:w="675" w:type="dxa"/>
            <w:gridSpan w:val="2"/>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291255" w:rsidRPr="00732B83" w:rsidRDefault="00291255" w:rsidP="003C349E">
            <w:pPr>
              <w:autoSpaceDE w:val="0"/>
              <w:autoSpaceDN w:val="0"/>
              <w:adjustRightInd w:val="0"/>
              <w:ind w:firstLine="0"/>
              <w:rPr>
                <w:sz w:val="18"/>
                <w:szCs w:val="18"/>
              </w:rPr>
            </w:pPr>
            <w:r w:rsidRPr="00732B83">
              <w:rPr>
                <w:sz w:val="18"/>
                <w:szCs w:val="18"/>
              </w:rPr>
              <w:t>Объекты гаражного назначения</w:t>
            </w:r>
          </w:p>
        </w:tc>
        <w:tc>
          <w:tcPr>
            <w:tcW w:w="3965" w:type="dxa"/>
            <w:gridSpan w:val="2"/>
            <w:shd w:val="clear" w:color="auto" w:fill="auto"/>
          </w:tcPr>
          <w:p w:rsidR="00291255" w:rsidRPr="00732B83" w:rsidRDefault="00291255" w:rsidP="003C349E">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291255" w:rsidRPr="00732B83" w:rsidRDefault="00291255" w:rsidP="003C349E">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3"/>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00891D52">
              <w:rPr>
                <w:rFonts w:ascii="Times New Roman" w:hAnsi="Times New Roman" w:cs="Times New Roman"/>
                <w:sz w:val="18"/>
                <w:szCs w:val="18"/>
              </w:rPr>
              <w:t>не устанавливается</w:t>
            </w:r>
          </w:p>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макс. – 500 </w:t>
            </w:r>
            <w:r w:rsidRPr="00732B83">
              <w:rPr>
                <w:rFonts w:ascii="Times New Roman" w:hAnsi="Times New Roman" w:cs="Times New Roman"/>
                <w:sz w:val="18"/>
                <w:szCs w:val="18"/>
              </w:rPr>
              <w:t>кв.м</w:t>
            </w:r>
          </w:p>
        </w:tc>
        <w:tc>
          <w:tcPr>
            <w:tcW w:w="994"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gridSpan w:val="2"/>
            <w:shd w:val="clear" w:color="auto" w:fill="auto"/>
          </w:tcPr>
          <w:p w:rsidR="0097380A" w:rsidRPr="00732B83" w:rsidRDefault="0097380A"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32B83">
              <w:rPr>
                <w:rFonts w:ascii="Times New Roman" w:hAnsi="Times New Roman" w:cs="Times New Roman"/>
                <w:sz w:val="18"/>
                <w:szCs w:val="18"/>
              </w:rPr>
              <w:lastRenderedPageBreak/>
              <w:t>коммунальных услуг)</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56" w:type="dxa"/>
            <w:gridSpan w:val="2"/>
            <w:shd w:val="clear" w:color="auto" w:fill="auto"/>
          </w:tcPr>
          <w:p w:rsidR="0097380A" w:rsidRPr="00732B83" w:rsidRDefault="0097380A"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shd w:val="clear" w:color="auto" w:fill="auto"/>
          </w:tcPr>
          <w:p w:rsidR="0097380A" w:rsidRPr="00732B83" w:rsidRDefault="0097380A" w:rsidP="003C349E">
            <w:pPr>
              <w:rPr>
                <w:sz w:val="18"/>
                <w:szCs w:val="18"/>
              </w:rPr>
            </w:pPr>
            <w:r w:rsidRPr="00732B83">
              <w:rPr>
                <w:sz w:val="18"/>
                <w:szCs w:val="18"/>
              </w:rPr>
              <w:t>не устанавливается</w:t>
            </w:r>
          </w:p>
        </w:tc>
        <w:tc>
          <w:tcPr>
            <w:tcW w:w="1147" w:type="dxa"/>
            <w:gridSpan w:val="3"/>
            <w:shd w:val="clear" w:color="auto" w:fill="auto"/>
          </w:tcPr>
          <w:p w:rsidR="0097380A" w:rsidRPr="00732B83" w:rsidRDefault="0097380A" w:rsidP="003C349E">
            <w:pPr>
              <w:rPr>
                <w:sz w:val="18"/>
                <w:szCs w:val="18"/>
              </w:rPr>
            </w:pPr>
            <w:r w:rsidRPr="00732B83">
              <w:rPr>
                <w:sz w:val="18"/>
                <w:szCs w:val="18"/>
              </w:rPr>
              <w:t>не устанавливается</w:t>
            </w:r>
          </w:p>
        </w:tc>
      </w:tr>
      <w:tr w:rsidR="0097380A" w:rsidRPr="00732B83" w:rsidTr="00291255">
        <w:trPr>
          <w:trHeight w:val="20"/>
        </w:trPr>
        <w:tc>
          <w:tcPr>
            <w:tcW w:w="7050" w:type="dxa"/>
            <w:gridSpan w:val="7"/>
            <w:shd w:val="clear" w:color="auto" w:fill="auto"/>
          </w:tcPr>
          <w:p w:rsidR="0097380A" w:rsidRPr="00732B83" w:rsidRDefault="0097380A"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380A" w:rsidRPr="00732B83" w:rsidRDefault="0097380A" w:rsidP="003C349E">
            <w:pPr>
              <w:autoSpaceDE w:val="0"/>
              <w:autoSpaceDN w:val="0"/>
              <w:adjustRightInd w:val="0"/>
              <w:rPr>
                <w:sz w:val="18"/>
                <w:szCs w:val="18"/>
              </w:rPr>
            </w:pPr>
          </w:p>
        </w:tc>
        <w:tc>
          <w:tcPr>
            <w:tcW w:w="1703" w:type="dxa"/>
            <w:gridSpan w:val="2"/>
            <w:shd w:val="clear" w:color="auto" w:fill="auto"/>
          </w:tcPr>
          <w:p w:rsidR="0097380A" w:rsidRPr="00732B83" w:rsidRDefault="0097380A" w:rsidP="003C349E">
            <w:pPr>
              <w:autoSpaceDE w:val="0"/>
              <w:autoSpaceDN w:val="0"/>
              <w:adjustRightInd w:val="0"/>
              <w:rPr>
                <w:sz w:val="18"/>
                <w:szCs w:val="18"/>
              </w:rPr>
            </w:pPr>
          </w:p>
        </w:tc>
        <w:tc>
          <w:tcPr>
            <w:tcW w:w="1134" w:type="dxa"/>
            <w:gridSpan w:val="2"/>
            <w:shd w:val="clear" w:color="auto" w:fill="auto"/>
          </w:tcPr>
          <w:p w:rsidR="0097380A" w:rsidRPr="00732B83" w:rsidRDefault="0097380A" w:rsidP="003C349E">
            <w:pPr>
              <w:autoSpaceDE w:val="0"/>
              <w:autoSpaceDN w:val="0"/>
              <w:adjustRightInd w:val="0"/>
              <w:rPr>
                <w:sz w:val="18"/>
                <w:szCs w:val="18"/>
              </w:rPr>
            </w:pP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7" w:type="dxa"/>
            <w:gridSpan w:val="2"/>
            <w:shd w:val="clear" w:color="auto" w:fill="auto"/>
          </w:tcPr>
          <w:p w:rsidR="0097380A" w:rsidRPr="00732B83" w:rsidRDefault="0097380A"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703"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97380A" w:rsidRDefault="0097380A" w:rsidP="0097380A">
      <w:pPr>
        <w:tabs>
          <w:tab w:val="left" w:pos="1440"/>
        </w:tabs>
        <w:rPr>
          <w:sz w:val="22"/>
          <w:szCs w:val="22"/>
        </w:rPr>
      </w:pPr>
    </w:p>
    <w:p w:rsidR="0097380A" w:rsidRPr="00617A97" w:rsidRDefault="0097380A" w:rsidP="0097380A">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Зона природного ландшафта</w:t>
      </w:r>
      <w:r w:rsidRPr="00617A97">
        <w:rPr>
          <w:sz w:val="22"/>
          <w:szCs w:val="22"/>
        </w:rPr>
        <w:t>:</w:t>
      </w:r>
    </w:p>
    <w:p w:rsidR="0097380A" w:rsidRDefault="0097380A" w:rsidP="0097380A">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13</w:t>
      </w:r>
    </w:p>
    <w:p w:rsidR="0097380A" w:rsidRDefault="0097380A" w:rsidP="0097380A">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97380A" w:rsidRDefault="0097380A" w:rsidP="0097380A">
      <w:pPr>
        <w:tabs>
          <w:tab w:val="left" w:pos="1620"/>
        </w:tabs>
        <w:ind w:left="1440"/>
        <w:rPr>
          <w:sz w:val="22"/>
          <w:szCs w:val="22"/>
        </w:rPr>
      </w:pPr>
      <w:r>
        <w:rPr>
          <w:sz w:val="22"/>
          <w:szCs w:val="22"/>
        </w:rPr>
        <w:t>согласно проектной документации, но не менее 1м</w:t>
      </w:r>
    </w:p>
    <w:p w:rsidR="0097380A" w:rsidRDefault="0097380A" w:rsidP="0097380A">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97380A" w:rsidRDefault="0097380A" w:rsidP="0097380A">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13</w:t>
      </w:r>
    </w:p>
    <w:p w:rsidR="006E1DA2" w:rsidRDefault="006E1DA2" w:rsidP="0097380A">
      <w:pPr>
        <w:tabs>
          <w:tab w:val="left" w:pos="2160"/>
        </w:tabs>
        <w:rPr>
          <w:sz w:val="22"/>
          <w:szCs w:val="22"/>
        </w:rPr>
      </w:pPr>
    </w:p>
    <w:p w:rsidR="006E1DA2" w:rsidRDefault="006E1DA2" w:rsidP="006E1DA2">
      <w:pPr>
        <w:rPr>
          <w:i/>
        </w:rPr>
      </w:pPr>
      <w:r w:rsidRPr="00575073">
        <w:rPr>
          <w:i/>
        </w:rPr>
        <w:t>Оптимальные параметры общего баланса территории составляют:</w:t>
      </w:r>
    </w:p>
    <w:p w:rsidR="006E1DA2" w:rsidRPr="00575073" w:rsidRDefault="006E1DA2" w:rsidP="006E1DA2">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6159"/>
        <w:gridCol w:w="2214"/>
      </w:tblGrid>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 п/п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Территории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Процент от общей площади, %</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1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Древесно-кустарниковые насаждения, открытые луговые пространства, водоемы</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93-97</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2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Дорожно-транспортная сеть, спортивные и игровые площадки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2-5</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3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Обслуживающие сооружения и постройки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2</w:t>
            </w:r>
          </w:p>
        </w:tc>
      </w:tr>
    </w:tbl>
    <w:p w:rsidR="006E1DA2" w:rsidRDefault="006E1DA2" w:rsidP="0097380A">
      <w:pPr>
        <w:tabs>
          <w:tab w:val="left" w:pos="2160"/>
        </w:tabs>
        <w:rPr>
          <w:sz w:val="22"/>
          <w:szCs w:val="22"/>
        </w:rPr>
      </w:pPr>
    </w:p>
    <w:p w:rsidR="00291255" w:rsidRPr="008509BA" w:rsidRDefault="00291255" w:rsidP="00291255">
      <w:pPr>
        <w:pStyle w:val="1"/>
        <w:ind w:firstLine="708"/>
      </w:pPr>
      <w:r w:rsidRPr="008509BA">
        <w:t>Р7</w:t>
      </w:r>
      <w:r w:rsidRPr="008509BA">
        <w:tab/>
        <w:t>Зона развития спорта, туризма и отдыха</w:t>
      </w:r>
    </w:p>
    <w:p w:rsidR="00291255" w:rsidRDefault="00291255" w:rsidP="00291255">
      <w:pPr>
        <w:numPr>
          <w:ilvl w:val="0"/>
          <w:numId w:val="4"/>
        </w:numPr>
        <w:ind w:left="0" w:firstLine="1134"/>
        <w:rPr>
          <w:sz w:val="22"/>
          <w:szCs w:val="22"/>
        </w:rPr>
      </w:pPr>
      <w:r w:rsidRPr="001C1CA8">
        <w:rPr>
          <w:sz w:val="22"/>
          <w:szCs w:val="22"/>
        </w:rPr>
        <w:t>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291255" w:rsidRDefault="00291255" w:rsidP="00291255">
      <w:pPr>
        <w:ind w:firstLine="0"/>
        <w:rPr>
          <w:sz w:val="22"/>
          <w:szCs w:val="22"/>
        </w:rPr>
      </w:pPr>
    </w:p>
    <w:p w:rsidR="00291255" w:rsidRDefault="00291255" w:rsidP="00291255">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4</w:t>
      </w:r>
    </w:p>
    <w:p w:rsidR="00291255" w:rsidRDefault="00291255" w:rsidP="00291255">
      <w:pPr>
        <w:tabs>
          <w:tab w:val="left" w:pos="1440"/>
        </w:tabs>
        <w:ind w:left="1134"/>
        <w:rPr>
          <w:sz w:val="22"/>
          <w:szCs w:val="22"/>
        </w:rPr>
      </w:pPr>
    </w:p>
    <w:p w:rsidR="00291255" w:rsidRDefault="00291255" w:rsidP="00291255">
      <w:pPr>
        <w:ind w:left="211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291255" w:rsidRPr="00732B83" w:rsidTr="003C349E">
        <w:trPr>
          <w:trHeight w:val="20"/>
        </w:trPr>
        <w:tc>
          <w:tcPr>
            <w:tcW w:w="671" w:type="dxa"/>
            <w:shd w:val="clear" w:color="auto" w:fill="auto"/>
          </w:tcPr>
          <w:p w:rsidR="00291255" w:rsidRPr="00732B83" w:rsidRDefault="00291255" w:rsidP="003C349E">
            <w:pPr>
              <w:tabs>
                <w:tab w:val="left" w:pos="1440"/>
              </w:tabs>
              <w:rPr>
                <w:sz w:val="18"/>
                <w:szCs w:val="18"/>
              </w:rPr>
            </w:pPr>
            <w:r w:rsidRPr="00732B83">
              <w:rPr>
                <w:sz w:val="18"/>
                <w:szCs w:val="18"/>
              </w:rPr>
              <w:t>№</w:t>
            </w:r>
          </w:p>
        </w:tc>
        <w:tc>
          <w:tcPr>
            <w:tcW w:w="1556" w:type="dxa"/>
            <w:shd w:val="clear" w:color="auto" w:fill="auto"/>
          </w:tcPr>
          <w:p w:rsidR="00291255" w:rsidRPr="00732B83" w:rsidRDefault="00291255"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1255" w:rsidRPr="00732B83" w:rsidRDefault="00291255"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1255" w:rsidRPr="00732B83" w:rsidRDefault="00291255" w:rsidP="00291255">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1255" w:rsidRPr="00732B83" w:rsidRDefault="00291255"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291255" w:rsidRPr="00732B83" w:rsidRDefault="00291255" w:rsidP="003C349E">
            <w:pPr>
              <w:tabs>
                <w:tab w:val="left" w:pos="1440"/>
              </w:tabs>
              <w:rPr>
                <w:sz w:val="18"/>
                <w:szCs w:val="18"/>
                <w:u w:val="single"/>
              </w:rPr>
            </w:pPr>
            <w:r w:rsidRPr="00732B83">
              <w:rPr>
                <w:sz w:val="18"/>
                <w:szCs w:val="18"/>
              </w:rPr>
              <w:t>Максимальный процент застройки (%)</w:t>
            </w:r>
          </w:p>
        </w:tc>
      </w:tr>
      <w:tr w:rsidR="00291255" w:rsidRPr="00732B83" w:rsidTr="003C349E">
        <w:trPr>
          <w:trHeight w:val="20"/>
        </w:trPr>
        <w:tc>
          <w:tcPr>
            <w:tcW w:w="7052" w:type="dxa"/>
            <w:gridSpan w:val="4"/>
            <w:shd w:val="clear" w:color="auto" w:fill="auto"/>
          </w:tcPr>
          <w:p w:rsidR="00291255" w:rsidRPr="00732B83" w:rsidRDefault="00291255"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291255" w:rsidRPr="00732B83" w:rsidRDefault="00291255" w:rsidP="003C349E">
            <w:pPr>
              <w:tabs>
                <w:tab w:val="left" w:pos="-3261"/>
                <w:tab w:val="left" w:pos="2268"/>
              </w:tabs>
              <w:rPr>
                <w:sz w:val="18"/>
                <w:szCs w:val="18"/>
              </w:rPr>
            </w:pPr>
          </w:p>
        </w:tc>
        <w:tc>
          <w:tcPr>
            <w:tcW w:w="1147" w:type="dxa"/>
            <w:gridSpan w:val="2"/>
            <w:shd w:val="clear" w:color="auto" w:fill="auto"/>
          </w:tcPr>
          <w:p w:rsidR="00291255" w:rsidRPr="00732B83" w:rsidRDefault="00291255" w:rsidP="003C349E">
            <w:pPr>
              <w:tabs>
                <w:tab w:val="left" w:pos="-3261"/>
                <w:tab w:val="left" w:pos="2268"/>
              </w:tabs>
              <w:rPr>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Передвижное жилье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2912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2912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создание и уход за парками, городскими лесами, садами и скверами, прудами, озерами, водохранилищами, пляжами, береговыми </w:t>
            </w:r>
            <w:r w:rsidRPr="00732B83">
              <w:rPr>
                <w:rFonts w:ascii="Times New Roman" w:hAnsi="Times New Roman" w:cs="Times New Roman"/>
                <w:sz w:val="18"/>
                <w:szCs w:val="18"/>
              </w:rPr>
              <w:lastRenderedPageBreak/>
              <w:t>полосами водных объектов общего пользования, а также обустройство мест отдыха в них.</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5.0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1.7</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Спорт</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спортивных баз и лагерей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Природно-познавательный туризм</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Туристическое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детских лагерей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Охота и рыбалка</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5.3</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Поля для гольфа или конных прогулок</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конноспортивных манежей, не предусматривающих устройство трибун</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5.5</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Курортная деятельность</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9.2</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Историко-культурная деятельность</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9.3</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Резервные леса</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Деятельность, связанная с охраной лесов</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10.4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7052" w:type="dxa"/>
            <w:gridSpan w:val="4"/>
            <w:shd w:val="clear" w:color="auto" w:fill="auto"/>
          </w:tcPr>
          <w:p w:rsidR="00291255" w:rsidRPr="00732B83" w:rsidRDefault="00291255" w:rsidP="003C349E">
            <w:pPr>
              <w:rPr>
                <w:sz w:val="18"/>
                <w:szCs w:val="18"/>
                <w:u w:val="single"/>
              </w:rPr>
            </w:pPr>
            <w:r w:rsidRPr="00732B83">
              <w:rPr>
                <w:sz w:val="18"/>
                <w:szCs w:val="18"/>
                <w:u w:val="single"/>
              </w:rPr>
              <w:t>2.Условно разрешенные виды использования:</w:t>
            </w:r>
          </w:p>
          <w:p w:rsidR="00291255" w:rsidRPr="00732B83" w:rsidRDefault="00291255" w:rsidP="003C349E">
            <w:pPr>
              <w:pStyle w:val="ConsPlusNormal"/>
              <w:ind w:left="33" w:firstLine="0"/>
              <w:rPr>
                <w:rFonts w:ascii="Times New Roman" w:hAnsi="Times New Roman" w:cs="Times New Roman"/>
                <w:sz w:val="18"/>
                <w:szCs w:val="18"/>
              </w:rPr>
            </w:pPr>
          </w:p>
        </w:tc>
        <w:tc>
          <w:tcPr>
            <w:tcW w:w="1690"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291255" w:rsidRPr="00732B83" w:rsidRDefault="00291255" w:rsidP="003C349E">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1255" w:rsidRPr="00732B83" w:rsidRDefault="00291255" w:rsidP="003C349E">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1255" w:rsidRPr="00732B83" w:rsidRDefault="00291255"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9889" w:type="dxa"/>
            <w:gridSpan w:val="7"/>
            <w:shd w:val="clear" w:color="auto" w:fill="auto"/>
          </w:tcPr>
          <w:p w:rsidR="00291255" w:rsidRPr="00732B83" w:rsidRDefault="00291255"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1255" w:rsidRPr="00732B83" w:rsidRDefault="00291255" w:rsidP="003C349E">
            <w:pPr>
              <w:autoSpaceDE w:val="0"/>
              <w:autoSpaceDN w:val="0"/>
              <w:adjustRightInd w:val="0"/>
              <w:rPr>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291255" w:rsidRDefault="00291255" w:rsidP="00291255">
      <w:pPr>
        <w:rPr>
          <w:sz w:val="22"/>
          <w:szCs w:val="22"/>
        </w:rPr>
      </w:pPr>
    </w:p>
    <w:p w:rsidR="00291255" w:rsidRDefault="00291255" w:rsidP="00291255">
      <w:pPr>
        <w:tabs>
          <w:tab w:val="left" w:pos="1440"/>
        </w:tabs>
        <w:rPr>
          <w:sz w:val="22"/>
          <w:szCs w:val="22"/>
        </w:rPr>
      </w:pPr>
    </w:p>
    <w:p w:rsidR="00291255" w:rsidRPr="00617A97" w:rsidRDefault="00291255" w:rsidP="00291255">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w:t>
      </w:r>
      <w:r>
        <w:rPr>
          <w:sz w:val="22"/>
          <w:szCs w:val="22"/>
        </w:rPr>
        <w:t xml:space="preserve"> зоны</w:t>
      </w:r>
      <w:r w:rsidRPr="001C1CA8">
        <w:rPr>
          <w:sz w:val="22"/>
          <w:szCs w:val="22"/>
        </w:rPr>
        <w:t xml:space="preserve"> развития спорта, туризма и отдыха</w:t>
      </w:r>
      <w:r w:rsidRPr="00617A97">
        <w:rPr>
          <w:sz w:val="22"/>
          <w:szCs w:val="22"/>
        </w:rPr>
        <w:t>:</w:t>
      </w:r>
    </w:p>
    <w:p w:rsidR="00291255" w:rsidRDefault="00291255" w:rsidP="00291255">
      <w:pPr>
        <w:rPr>
          <w:sz w:val="22"/>
          <w:szCs w:val="22"/>
        </w:rPr>
      </w:pPr>
      <w:r>
        <w:rPr>
          <w:sz w:val="22"/>
          <w:szCs w:val="22"/>
        </w:rPr>
        <w:lastRenderedPageBreak/>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14</w:t>
      </w:r>
    </w:p>
    <w:p w:rsidR="00291255" w:rsidRDefault="00291255" w:rsidP="00291255">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1255" w:rsidRDefault="00291255" w:rsidP="00291255">
      <w:pPr>
        <w:tabs>
          <w:tab w:val="left" w:pos="1620"/>
        </w:tabs>
        <w:ind w:left="1440"/>
        <w:rPr>
          <w:sz w:val="22"/>
          <w:szCs w:val="22"/>
        </w:rPr>
      </w:pPr>
      <w:r>
        <w:rPr>
          <w:sz w:val="22"/>
          <w:szCs w:val="22"/>
        </w:rPr>
        <w:t>- согласно проектной документации, но не менее 1м</w:t>
      </w:r>
    </w:p>
    <w:p w:rsidR="00291255" w:rsidRDefault="00291255" w:rsidP="00291255">
      <w:pPr>
        <w:tabs>
          <w:tab w:val="left" w:pos="1620"/>
        </w:tabs>
        <w:ind w:left="1440"/>
        <w:rPr>
          <w:sz w:val="22"/>
          <w:szCs w:val="22"/>
        </w:rPr>
      </w:pPr>
      <w:r>
        <w:rPr>
          <w:sz w:val="22"/>
          <w:szCs w:val="22"/>
        </w:rPr>
        <w:t xml:space="preserve">- </w:t>
      </w:r>
      <w:r w:rsidRPr="00226FE9">
        <w:rPr>
          <w:sz w:val="22"/>
          <w:szCs w:val="22"/>
        </w:rPr>
        <w:t>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w:t>
      </w:r>
      <w:r>
        <w:rPr>
          <w:sz w:val="22"/>
          <w:szCs w:val="22"/>
        </w:rPr>
        <w:t>еских регламентов (но не менее 3</w:t>
      </w:r>
      <w:r w:rsidRPr="00226FE9">
        <w:rPr>
          <w:sz w:val="22"/>
          <w:szCs w:val="22"/>
        </w:rPr>
        <w:t>.0 м);</w:t>
      </w:r>
    </w:p>
    <w:p w:rsidR="00291255" w:rsidRDefault="00291255" w:rsidP="00291255">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w:t>
      </w:r>
      <w:r w:rsidRPr="00226FE9">
        <w:rPr>
          <w:sz w:val="22"/>
          <w:szCs w:val="22"/>
        </w:rPr>
        <w:t>максимальное количество этажей зданий, строений, сооружений на территории земельного участка для данной зоны устанавливается исходя из функционального назначения здания, сооружения;</w:t>
      </w:r>
    </w:p>
    <w:p w:rsidR="00291255" w:rsidRDefault="00291255" w:rsidP="00291255">
      <w:pPr>
        <w:tabs>
          <w:tab w:val="left" w:pos="162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14.</w:t>
      </w:r>
    </w:p>
    <w:p w:rsidR="00291255" w:rsidRDefault="00291255" w:rsidP="00291255">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291255" w:rsidRDefault="00291255" w:rsidP="00291255">
      <w:pPr>
        <w:rPr>
          <w:sz w:val="22"/>
          <w:szCs w:val="22"/>
        </w:rPr>
      </w:pPr>
    </w:p>
    <w:p w:rsidR="00291255" w:rsidRPr="00226FE9" w:rsidRDefault="00291255" w:rsidP="00291255">
      <w:pPr>
        <w:tabs>
          <w:tab w:val="left" w:pos="851"/>
        </w:tabs>
        <w:ind w:left="1701" w:hanging="567"/>
        <w:rPr>
          <w:sz w:val="22"/>
          <w:szCs w:val="22"/>
        </w:rPr>
      </w:pPr>
      <w:r>
        <w:rPr>
          <w:sz w:val="22"/>
          <w:szCs w:val="22"/>
        </w:rPr>
        <w:t>5.</w:t>
      </w:r>
      <w:r w:rsidRPr="00226FE9">
        <w:rPr>
          <w:sz w:val="22"/>
          <w:szCs w:val="22"/>
        </w:rPr>
        <w:t>1)      благоустройство и озеленение, парковой зоны производить по проекту;</w:t>
      </w:r>
    </w:p>
    <w:p w:rsidR="00291255" w:rsidRPr="00226FE9" w:rsidRDefault="00291255" w:rsidP="00291255">
      <w:pPr>
        <w:tabs>
          <w:tab w:val="left" w:pos="567"/>
          <w:tab w:val="left" w:pos="1418"/>
        </w:tabs>
        <w:ind w:left="1701" w:hanging="567"/>
        <w:rPr>
          <w:sz w:val="22"/>
          <w:szCs w:val="22"/>
        </w:rPr>
      </w:pPr>
      <w:r>
        <w:rPr>
          <w:sz w:val="22"/>
          <w:szCs w:val="22"/>
        </w:rPr>
        <w:t>5.2</w:t>
      </w:r>
      <w:r w:rsidRPr="00226FE9">
        <w:rPr>
          <w:sz w:val="22"/>
          <w:szCs w:val="22"/>
        </w:rPr>
        <w:t>)</w:t>
      </w:r>
      <w:r w:rsidRPr="00226FE9">
        <w:rPr>
          <w:sz w:val="22"/>
          <w:szCs w:val="22"/>
        </w:rPr>
        <w:tab/>
      </w:r>
      <w:r w:rsidRPr="00226FE9">
        <w:rPr>
          <w:sz w:val="22"/>
          <w:szCs w:val="22"/>
        </w:rPr>
        <w:tab/>
        <w:t>минимальные размеры озелененной т</w:t>
      </w:r>
      <w:r>
        <w:rPr>
          <w:sz w:val="22"/>
          <w:szCs w:val="22"/>
        </w:rPr>
        <w:t>ерритории земельных участков – 3</w:t>
      </w:r>
      <w:r w:rsidRPr="00226FE9">
        <w:rPr>
          <w:sz w:val="22"/>
          <w:szCs w:val="22"/>
        </w:rPr>
        <w:t>0%;</w:t>
      </w:r>
    </w:p>
    <w:p w:rsidR="00291255" w:rsidRPr="00226FE9" w:rsidRDefault="00291255" w:rsidP="00291255">
      <w:pPr>
        <w:tabs>
          <w:tab w:val="left" w:pos="567"/>
          <w:tab w:val="left" w:pos="1418"/>
        </w:tabs>
        <w:ind w:left="1701" w:hanging="567"/>
        <w:rPr>
          <w:sz w:val="22"/>
          <w:szCs w:val="22"/>
        </w:rPr>
      </w:pPr>
      <w:r>
        <w:rPr>
          <w:sz w:val="22"/>
          <w:szCs w:val="22"/>
        </w:rPr>
        <w:t>5.3</w:t>
      </w:r>
      <w:r w:rsidRPr="00226FE9">
        <w:rPr>
          <w:sz w:val="22"/>
          <w:szCs w:val="22"/>
        </w:rPr>
        <w:t xml:space="preserve">)  </w:t>
      </w:r>
      <w:r w:rsidRPr="00226FE9">
        <w:rPr>
          <w:sz w:val="22"/>
          <w:szCs w:val="22"/>
        </w:rPr>
        <w:tab/>
        <w:t>Земельные  участки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291255" w:rsidRDefault="00291255" w:rsidP="00D16564">
      <w:pPr>
        <w:rPr>
          <w:i/>
        </w:rPr>
      </w:pPr>
    </w:p>
    <w:p w:rsidR="00291255" w:rsidRDefault="00291255" w:rsidP="00D16564">
      <w:pPr>
        <w:rPr>
          <w:i/>
        </w:rPr>
      </w:pPr>
    </w:p>
    <w:p w:rsidR="00291255" w:rsidRPr="00291255" w:rsidRDefault="00291255" w:rsidP="00291255">
      <w:pPr>
        <w:pStyle w:val="4"/>
        <w:ind w:firstLine="0"/>
        <w:jc w:val="center"/>
        <w:rPr>
          <w:rFonts w:ascii="Times New Roman" w:hAnsi="Times New Roman" w:cs="Times New Roman"/>
          <w:sz w:val="22"/>
          <w:szCs w:val="22"/>
        </w:rPr>
      </w:pPr>
      <w:r w:rsidRPr="00291255">
        <w:rPr>
          <w:rFonts w:ascii="Times New Roman" w:hAnsi="Times New Roman" w:cs="Times New Roman"/>
        </w:rPr>
        <w:t>Статья 32</w:t>
      </w:r>
      <w:r w:rsidRPr="00291255">
        <w:rPr>
          <w:rFonts w:ascii="Times New Roman" w:hAnsi="Times New Roman" w:cs="Times New Roman"/>
        </w:rPr>
        <w:tab/>
        <w:t>Градостроительные регламенты. Зоны специального назначения</w:t>
      </w:r>
    </w:p>
    <w:p w:rsidR="00291255" w:rsidRPr="00C24534" w:rsidRDefault="00291255" w:rsidP="00291255">
      <w:pPr>
        <w:tabs>
          <w:tab w:val="left" w:pos="2700"/>
        </w:tabs>
        <w:ind w:left="2340" w:hanging="1800"/>
        <w:rPr>
          <w:b/>
          <w:sz w:val="28"/>
          <w:szCs w:val="28"/>
        </w:rPr>
      </w:pPr>
    </w:p>
    <w:p w:rsidR="00291255" w:rsidRPr="00C24534" w:rsidRDefault="00291255" w:rsidP="00291255">
      <w:pPr>
        <w:tabs>
          <w:tab w:val="left" w:pos="2700"/>
        </w:tabs>
        <w:ind w:left="1440" w:hanging="720"/>
        <w:rPr>
          <w:b/>
          <w:sz w:val="28"/>
          <w:szCs w:val="28"/>
        </w:rPr>
      </w:pPr>
      <w:r w:rsidRPr="00C24534">
        <w:rPr>
          <w:b/>
          <w:sz w:val="28"/>
          <w:szCs w:val="28"/>
        </w:rPr>
        <w:t>СН1</w:t>
      </w:r>
      <w:r w:rsidRPr="00C24534">
        <w:rPr>
          <w:b/>
          <w:sz w:val="28"/>
          <w:szCs w:val="28"/>
        </w:rPr>
        <w:tab/>
        <w:t xml:space="preserve">Зона объектов специального назначения </w:t>
      </w:r>
      <w:r w:rsidRPr="00C24534">
        <w:rPr>
          <w:b/>
          <w:sz w:val="28"/>
          <w:szCs w:val="28"/>
          <w:lang w:val="en-US"/>
        </w:rPr>
        <w:t>V</w:t>
      </w:r>
      <w:r w:rsidRPr="00C24534">
        <w:rPr>
          <w:b/>
          <w:sz w:val="28"/>
          <w:szCs w:val="28"/>
        </w:rPr>
        <w:t xml:space="preserve"> класса</w:t>
      </w:r>
    </w:p>
    <w:p w:rsidR="00291255" w:rsidRDefault="00291255" w:rsidP="00291255">
      <w:pPr>
        <w:ind w:left="1418"/>
        <w:rPr>
          <w:b/>
          <w:sz w:val="28"/>
          <w:szCs w:val="28"/>
        </w:rPr>
      </w:pPr>
      <w:r w:rsidRPr="00C24534">
        <w:rPr>
          <w:b/>
          <w:sz w:val="28"/>
          <w:szCs w:val="28"/>
        </w:rPr>
        <w:t>(санитарно-защитная зона 50 м)</w:t>
      </w:r>
    </w:p>
    <w:p w:rsidR="00291255" w:rsidRPr="00C24534" w:rsidRDefault="00291255" w:rsidP="00291255">
      <w:pPr>
        <w:ind w:left="1418"/>
        <w:rPr>
          <w:b/>
          <w:sz w:val="28"/>
          <w:szCs w:val="28"/>
        </w:rPr>
      </w:pPr>
    </w:p>
    <w:p w:rsidR="00291255" w:rsidRDefault="00291255" w:rsidP="00291255">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5</w:t>
      </w:r>
    </w:p>
    <w:p w:rsidR="00291255" w:rsidRDefault="00291255" w:rsidP="00291255">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5</w:t>
      </w:r>
    </w:p>
    <w:p w:rsidR="00291255" w:rsidRPr="001C1CA8" w:rsidRDefault="00291255" w:rsidP="00291255">
      <w:pPr>
        <w:tabs>
          <w:tab w:val="left" w:pos="1440"/>
        </w:tabs>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291255" w:rsidRPr="00732B83" w:rsidTr="003C349E">
        <w:trPr>
          <w:trHeight w:val="20"/>
        </w:trPr>
        <w:tc>
          <w:tcPr>
            <w:tcW w:w="671" w:type="dxa"/>
            <w:shd w:val="clear" w:color="auto" w:fill="auto"/>
          </w:tcPr>
          <w:p w:rsidR="00291255" w:rsidRPr="00732B83" w:rsidRDefault="00291255" w:rsidP="003C349E">
            <w:pPr>
              <w:tabs>
                <w:tab w:val="left" w:pos="1440"/>
              </w:tabs>
              <w:rPr>
                <w:sz w:val="18"/>
                <w:szCs w:val="18"/>
              </w:rPr>
            </w:pPr>
            <w:r w:rsidRPr="00732B83">
              <w:rPr>
                <w:sz w:val="18"/>
                <w:szCs w:val="18"/>
              </w:rPr>
              <w:t>№</w:t>
            </w:r>
          </w:p>
        </w:tc>
        <w:tc>
          <w:tcPr>
            <w:tcW w:w="1556" w:type="dxa"/>
            <w:shd w:val="clear" w:color="auto" w:fill="auto"/>
          </w:tcPr>
          <w:p w:rsidR="00291255" w:rsidRPr="00732B83" w:rsidRDefault="00291255"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1255" w:rsidRPr="00732B83" w:rsidRDefault="00291255"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1255" w:rsidRPr="00732B83" w:rsidRDefault="00291255" w:rsidP="003C349E">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1255" w:rsidRPr="00732B83" w:rsidRDefault="00291255"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291255" w:rsidRPr="00732B83" w:rsidRDefault="00291255" w:rsidP="003C349E">
            <w:pPr>
              <w:tabs>
                <w:tab w:val="left" w:pos="1440"/>
              </w:tabs>
              <w:rPr>
                <w:sz w:val="18"/>
                <w:szCs w:val="18"/>
                <w:u w:val="single"/>
              </w:rPr>
            </w:pPr>
            <w:r w:rsidRPr="00732B83">
              <w:rPr>
                <w:sz w:val="18"/>
                <w:szCs w:val="18"/>
              </w:rPr>
              <w:t>Максимальный процент застройки (%)</w:t>
            </w:r>
          </w:p>
        </w:tc>
      </w:tr>
      <w:tr w:rsidR="00291255" w:rsidRPr="00732B83" w:rsidTr="003C349E">
        <w:trPr>
          <w:trHeight w:val="20"/>
        </w:trPr>
        <w:tc>
          <w:tcPr>
            <w:tcW w:w="7052" w:type="dxa"/>
            <w:gridSpan w:val="4"/>
            <w:shd w:val="clear" w:color="auto" w:fill="auto"/>
          </w:tcPr>
          <w:p w:rsidR="00291255" w:rsidRPr="00732B83" w:rsidRDefault="00291255"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291255" w:rsidRPr="00732B83" w:rsidRDefault="00291255" w:rsidP="003C349E">
            <w:pPr>
              <w:tabs>
                <w:tab w:val="left" w:pos="-3261"/>
                <w:tab w:val="left" w:pos="2268"/>
              </w:tabs>
              <w:rPr>
                <w:sz w:val="18"/>
                <w:szCs w:val="18"/>
              </w:rPr>
            </w:pPr>
          </w:p>
        </w:tc>
        <w:tc>
          <w:tcPr>
            <w:tcW w:w="1147" w:type="dxa"/>
            <w:gridSpan w:val="2"/>
            <w:shd w:val="clear" w:color="auto" w:fill="auto"/>
          </w:tcPr>
          <w:p w:rsidR="00291255" w:rsidRPr="00732B83" w:rsidRDefault="00291255" w:rsidP="003C349E">
            <w:pPr>
              <w:tabs>
                <w:tab w:val="left" w:pos="-3261"/>
                <w:tab w:val="left" w:pos="2268"/>
              </w:tabs>
              <w:rPr>
                <w:sz w:val="18"/>
                <w:szCs w:val="18"/>
              </w:rPr>
            </w:pP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1255" w:rsidRPr="008E3260" w:rsidRDefault="00291255" w:rsidP="003C349E">
            <w:pPr>
              <w:pStyle w:val="ConsPlusNormal"/>
              <w:ind w:left="33" w:firstLine="0"/>
              <w:jc w:val="both"/>
              <w:rPr>
                <w:rFonts w:ascii="Times New Roman" w:hAnsi="Times New Roman" w:cs="Times New Roman"/>
                <w:sz w:val="18"/>
                <w:szCs w:val="18"/>
              </w:rPr>
            </w:pPr>
            <w:r w:rsidRPr="008E3260">
              <w:rPr>
                <w:rFonts w:ascii="Times New Roman" w:hAnsi="Times New Roman" w:cs="Times New Roman"/>
                <w:sz w:val="18"/>
                <w:szCs w:val="18"/>
              </w:rPr>
              <w:t>Религиозное использование</w:t>
            </w:r>
          </w:p>
        </w:tc>
        <w:tc>
          <w:tcPr>
            <w:tcW w:w="3960" w:type="dxa"/>
            <w:shd w:val="clear" w:color="auto" w:fill="auto"/>
          </w:tcPr>
          <w:p w:rsidR="00291255" w:rsidRPr="008E3260" w:rsidRDefault="00291255" w:rsidP="003C349E">
            <w:pPr>
              <w:pStyle w:val="ConsPlusNormal"/>
              <w:ind w:left="34"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91255" w:rsidRPr="008E3260" w:rsidRDefault="00291255" w:rsidP="003C349E">
            <w:pPr>
              <w:pStyle w:val="ConsPlusNormal"/>
              <w:ind w:left="34"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18"/>
                <w:szCs w:val="18"/>
              </w:rPr>
              <w:t xml:space="preserve"> </w:t>
            </w:r>
          </w:p>
        </w:tc>
        <w:tc>
          <w:tcPr>
            <w:tcW w:w="865" w:type="dxa"/>
            <w:shd w:val="clear" w:color="auto" w:fill="auto"/>
          </w:tcPr>
          <w:p w:rsidR="00291255" w:rsidRPr="008E3260" w:rsidRDefault="00291255" w:rsidP="003C349E">
            <w:pPr>
              <w:pStyle w:val="ConsPlusNormal"/>
              <w:ind w:right="-121" w:firstLine="0"/>
              <w:jc w:val="center"/>
              <w:rPr>
                <w:rFonts w:ascii="Times New Roman" w:hAnsi="Times New Roman" w:cs="Times New Roman"/>
                <w:sz w:val="18"/>
                <w:szCs w:val="18"/>
              </w:rPr>
            </w:pPr>
            <w:r w:rsidRPr="008E3260">
              <w:rPr>
                <w:rFonts w:ascii="Times New Roman" w:hAnsi="Times New Roman" w:cs="Times New Roman"/>
                <w:sz w:val="18"/>
                <w:szCs w:val="18"/>
              </w:rPr>
              <w:t>3.7</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 xml:space="preserve">Ритуальная </w:t>
            </w:r>
            <w:r w:rsidRPr="008E3260">
              <w:rPr>
                <w:rFonts w:ascii="Times New Roman" w:hAnsi="Times New Roman" w:cs="Times New Roman"/>
                <w:sz w:val="18"/>
                <w:szCs w:val="18"/>
              </w:rPr>
              <w:lastRenderedPageBreak/>
              <w:t>деятельность</w:t>
            </w:r>
          </w:p>
        </w:tc>
        <w:tc>
          <w:tcPr>
            <w:tcW w:w="3960" w:type="dxa"/>
            <w:shd w:val="clear" w:color="auto" w:fill="auto"/>
          </w:tcPr>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lastRenderedPageBreak/>
              <w:t xml:space="preserve">Размещение кладбищ, крематориев и мест </w:t>
            </w:r>
            <w:r w:rsidRPr="008E3260">
              <w:rPr>
                <w:rFonts w:ascii="Times New Roman" w:hAnsi="Times New Roman" w:cs="Times New Roman"/>
                <w:sz w:val="18"/>
                <w:szCs w:val="18"/>
              </w:rPr>
              <w:lastRenderedPageBreak/>
              <w:t>захоронения;</w:t>
            </w:r>
          </w:p>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соответствующих культовых сооружений</w:t>
            </w:r>
            <w:r>
              <w:rPr>
                <w:rFonts w:ascii="Times New Roman" w:hAnsi="Times New Roman" w:cs="Times New Roman"/>
                <w:sz w:val="18"/>
                <w:szCs w:val="18"/>
              </w:rPr>
              <w:t xml:space="preserve"> </w:t>
            </w: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5</w:t>
            </w:r>
            <w:r w:rsidRPr="00732B83">
              <w:rPr>
                <w:rFonts w:ascii="Times New Roman" w:hAnsi="Times New Roman" w:cs="Times New Roman"/>
                <w:sz w:val="18"/>
                <w:szCs w:val="18"/>
              </w:rPr>
              <w:t>0м включительно</w:t>
            </w:r>
          </w:p>
        </w:tc>
        <w:tc>
          <w:tcPr>
            <w:tcW w:w="865"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lastRenderedPageBreak/>
              <w:t>12.1</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 xml:space="preserve">не </w:t>
            </w:r>
            <w:r w:rsidRPr="008E3260">
              <w:rPr>
                <w:rFonts w:ascii="Times New Roman" w:hAnsi="Times New Roman" w:cs="Times New Roman"/>
                <w:sz w:val="18"/>
                <w:szCs w:val="18"/>
              </w:rPr>
              <w:lastRenderedPageBreak/>
              <w:t>устанавливается</w:t>
            </w:r>
          </w:p>
        </w:tc>
        <w:tc>
          <w:tcPr>
            <w:tcW w:w="1147" w:type="dxa"/>
            <w:gridSpan w:val="2"/>
            <w:shd w:val="clear" w:color="auto" w:fill="auto"/>
          </w:tcPr>
          <w:p w:rsidR="00291255" w:rsidRPr="008E3260"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291255" w:rsidRPr="008E3260" w:rsidRDefault="00291255" w:rsidP="003C349E">
            <w:pPr>
              <w:pStyle w:val="ConsPlusNormal"/>
              <w:ind w:firstLine="38"/>
              <w:rPr>
                <w:rFonts w:ascii="Times New Roman" w:hAnsi="Times New Roman" w:cs="Times New Roman"/>
                <w:sz w:val="18"/>
                <w:szCs w:val="18"/>
              </w:rPr>
            </w:pPr>
            <w:r w:rsidRPr="008E3260">
              <w:rPr>
                <w:rFonts w:ascii="Times New Roman" w:hAnsi="Times New Roman" w:cs="Times New Roman"/>
                <w:sz w:val="18"/>
                <w:szCs w:val="18"/>
              </w:rPr>
              <w:t>Специальная деятельность</w:t>
            </w:r>
          </w:p>
        </w:tc>
        <w:tc>
          <w:tcPr>
            <w:tcW w:w="3960" w:type="dxa"/>
            <w:shd w:val="clear" w:color="auto" w:fill="auto"/>
          </w:tcPr>
          <w:p w:rsidR="00291255" w:rsidRPr="008E3260" w:rsidRDefault="00291255" w:rsidP="003C349E">
            <w:pPr>
              <w:pStyle w:val="ConsPlusNormal"/>
              <w:ind w:firstLine="38"/>
              <w:jc w:val="both"/>
              <w:rPr>
                <w:rFonts w:ascii="Times New Roman" w:hAnsi="Times New Roman" w:cs="Times New Roman"/>
                <w:sz w:val="18"/>
                <w:szCs w:val="18"/>
              </w:rPr>
            </w:pPr>
            <w:r w:rsidRPr="008E3260">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18"/>
                <w:szCs w:val="18"/>
              </w:rPr>
              <w:t xml:space="preserve"> </w:t>
            </w: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5</w:t>
            </w:r>
            <w:r w:rsidRPr="00732B83">
              <w:rPr>
                <w:rFonts w:ascii="Times New Roman" w:hAnsi="Times New Roman" w:cs="Times New Roman"/>
                <w:sz w:val="18"/>
                <w:szCs w:val="18"/>
              </w:rPr>
              <w:t>0м включительно</w:t>
            </w:r>
          </w:p>
        </w:tc>
        <w:tc>
          <w:tcPr>
            <w:tcW w:w="865" w:type="dxa"/>
            <w:shd w:val="clear" w:color="auto" w:fill="auto"/>
          </w:tcPr>
          <w:p w:rsidR="00291255" w:rsidRPr="008E3260" w:rsidRDefault="00291255" w:rsidP="003C349E">
            <w:pPr>
              <w:pStyle w:val="ConsPlusNormal"/>
              <w:ind w:firstLine="38"/>
              <w:jc w:val="center"/>
              <w:rPr>
                <w:rFonts w:ascii="Times New Roman" w:hAnsi="Times New Roman" w:cs="Times New Roman"/>
                <w:sz w:val="18"/>
                <w:szCs w:val="18"/>
              </w:rPr>
            </w:pPr>
            <w:r w:rsidRPr="008E3260">
              <w:rPr>
                <w:rFonts w:ascii="Times New Roman" w:hAnsi="Times New Roman" w:cs="Times New Roman"/>
                <w:sz w:val="18"/>
                <w:szCs w:val="18"/>
              </w:rPr>
              <w:t>12.2</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2912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291255" w:rsidRPr="00732B83" w:rsidTr="003C349E">
        <w:trPr>
          <w:trHeight w:val="20"/>
        </w:trPr>
        <w:tc>
          <w:tcPr>
            <w:tcW w:w="7052" w:type="dxa"/>
            <w:gridSpan w:val="4"/>
            <w:shd w:val="clear" w:color="auto" w:fill="auto"/>
          </w:tcPr>
          <w:p w:rsidR="00291255" w:rsidRPr="00732B83" w:rsidRDefault="00291255" w:rsidP="003C349E">
            <w:pPr>
              <w:rPr>
                <w:sz w:val="18"/>
                <w:szCs w:val="18"/>
                <w:u w:val="single"/>
              </w:rPr>
            </w:pPr>
            <w:r w:rsidRPr="00732B83">
              <w:rPr>
                <w:sz w:val="18"/>
                <w:szCs w:val="18"/>
                <w:u w:val="single"/>
              </w:rPr>
              <w:t>2.Условно разрешенные виды использования:</w:t>
            </w:r>
          </w:p>
          <w:p w:rsidR="00291255" w:rsidRPr="00732B83" w:rsidRDefault="00291255" w:rsidP="003C349E">
            <w:pPr>
              <w:pStyle w:val="ConsPlusNormal"/>
              <w:ind w:left="33" w:firstLine="0"/>
              <w:rPr>
                <w:rFonts w:ascii="Times New Roman" w:hAnsi="Times New Roman" w:cs="Times New Roman"/>
                <w:sz w:val="18"/>
                <w:szCs w:val="18"/>
              </w:rPr>
            </w:pPr>
          </w:p>
        </w:tc>
        <w:tc>
          <w:tcPr>
            <w:tcW w:w="1690"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552E74">
              <w:rPr>
                <w:rFonts w:ascii="Times New Roman" w:hAnsi="Times New Roman" w:cs="Times New Roman"/>
                <w:sz w:val="18"/>
                <w:szCs w:val="18"/>
              </w:rPr>
              <w:t>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1255" w:rsidRPr="00732B83" w:rsidRDefault="00291255"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Автомобильный </w:t>
            </w:r>
            <w:r w:rsidRPr="00732B83">
              <w:rPr>
                <w:rFonts w:ascii="Times New Roman" w:hAnsi="Times New Roman" w:cs="Times New Roman"/>
                <w:sz w:val="18"/>
                <w:szCs w:val="18"/>
              </w:rPr>
              <w:lastRenderedPageBreak/>
              <w:t>транспорт</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автомобильных дорог и технически </w:t>
            </w:r>
            <w:r w:rsidRPr="00732B83">
              <w:rPr>
                <w:rFonts w:ascii="Times New Roman" w:hAnsi="Times New Roman" w:cs="Times New Roman"/>
                <w:sz w:val="18"/>
                <w:szCs w:val="18"/>
              </w:rPr>
              <w:lastRenderedPageBreak/>
              <w:t>связанных с ними сооружений;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0"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7" w:type="dxa"/>
            <w:gridSpan w:val="2"/>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291255" w:rsidRPr="00732B83" w:rsidTr="003C349E">
        <w:trPr>
          <w:trHeight w:val="20"/>
        </w:trPr>
        <w:tc>
          <w:tcPr>
            <w:tcW w:w="9889" w:type="dxa"/>
            <w:gridSpan w:val="7"/>
            <w:shd w:val="clear" w:color="auto" w:fill="auto"/>
          </w:tcPr>
          <w:p w:rsidR="00291255" w:rsidRPr="00732B83" w:rsidRDefault="00291255" w:rsidP="003C349E">
            <w:pPr>
              <w:autoSpaceDE w:val="0"/>
              <w:autoSpaceDN w:val="0"/>
              <w:adjustRightInd w:val="0"/>
              <w:rPr>
                <w:sz w:val="18"/>
                <w:szCs w:val="18"/>
              </w:rPr>
            </w:pPr>
            <w:r w:rsidRPr="00732B83">
              <w:rPr>
                <w:sz w:val="18"/>
                <w:szCs w:val="18"/>
                <w:u w:val="single"/>
              </w:rPr>
              <w:lastRenderedPageBreak/>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1255" w:rsidRPr="00732B83" w:rsidRDefault="00291255" w:rsidP="003C349E">
            <w:pPr>
              <w:autoSpaceDE w:val="0"/>
              <w:autoSpaceDN w:val="0"/>
              <w:adjustRightInd w:val="0"/>
              <w:rPr>
                <w:sz w:val="18"/>
                <w:szCs w:val="18"/>
              </w:rPr>
            </w:pPr>
          </w:p>
        </w:tc>
      </w:tr>
      <w:tr w:rsidR="00291255" w:rsidRPr="00732B83" w:rsidTr="003C349E">
        <w:trPr>
          <w:trHeight w:val="20"/>
        </w:trPr>
        <w:tc>
          <w:tcPr>
            <w:tcW w:w="7052" w:type="dxa"/>
            <w:gridSpan w:val="4"/>
            <w:shd w:val="clear" w:color="auto" w:fill="auto"/>
          </w:tcPr>
          <w:p w:rsidR="00291255" w:rsidRPr="00732B83" w:rsidRDefault="00291255" w:rsidP="003C349E">
            <w:pPr>
              <w:autoSpaceDE w:val="0"/>
              <w:autoSpaceDN w:val="0"/>
              <w:adjustRightInd w:val="0"/>
              <w:rPr>
                <w:sz w:val="18"/>
                <w:szCs w:val="18"/>
                <w:u w:val="single"/>
              </w:rPr>
            </w:pPr>
          </w:p>
        </w:tc>
        <w:tc>
          <w:tcPr>
            <w:tcW w:w="1703" w:type="dxa"/>
            <w:gridSpan w:val="2"/>
            <w:shd w:val="clear" w:color="auto" w:fill="auto"/>
          </w:tcPr>
          <w:p w:rsidR="00291255" w:rsidRPr="00732B83" w:rsidRDefault="00291255" w:rsidP="003C349E">
            <w:pPr>
              <w:autoSpaceDE w:val="0"/>
              <w:autoSpaceDN w:val="0"/>
              <w:adjustRightInd w:val="0"/>
              <w:rPr>
                <w:sz w:val="18"/>
                <w:szCs w:val="18"/>
              </w:rPr>
            </w:pPr>
          </w:p>
        </w:tc>
        <w:tc>
          <w:tcPr>
            <w:tcW w:w="1134" w:type="dxa"/>
            <w:shd w:val="clear" w:color="auto" w:fill="auto"/>
          </w:tcPr>
          <w:p w:rsidR="00291255" w:rsidRPr="00732B83" w:rsidRDefault="00291255" w:rsidP="003C349E">
            <w:pPr>
              <w:autoSpaceDE w:val="0"/>
              <w:autoSpaceDN w:val="0"/>
              <w:adjustRightInd w:val="0"/>
              <w:rPr>
                <w:sz w:val="18"/>
                <w:szCs w:val="18"/>
              </w:rPr>
            </w:pPr>
          </w:p>
        </w:tc>
      </w:tr>
    </w:tbl>
    <w:p w:rsidR="00291255" w:rsidRDefault="00291255" w:rsidP="00291255">
      <w:pPr>
        <w:autoSpaceDE w:val="0"/>
        <w:autoSpaceDN w:val="0"/>
        <w:adjustRightInd w:val="0"/>
        <w:rPr>
          <w:sz w:val="22"/>
          <w:szCs w:val="22"/>
        </w:rPr>
      </w:pPr>
    </w:p>
    <w:p w:rsidR="00291255" w:rsidRPr="008E3260" w:rsidRDefault="00291255" w:rsidP="00291255">
      <w:pPr>
        <w:numPr>
          <w:ilvl w:val="0"/>
          <w:numId w:val="5"/>
        </w:numPr>
        <w:tabs>
          <w:tab w:val="left" w:pos="1560"/>
        </w:tabs>
        <w:rPr>
          <w:sz w:val="22"/>
          <w:szCs w:val="22"/>
        </w:rPr>
      </w:pP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w:t>
      </w:r>
      <w:r w:rsidRPr="008E3260">
        <w:rPr>
          <w:sz w:val="22"/>
          <w:szCs w:val="22"/>
          <w:lang w:val="en-US"/>
        </w:rPr>
        <w:t>V</w:t>
      </w:r>
      <w:r w:rsidRPr="008E3260">
        <w:rPr>
          <w:sz w:val="22"/>
          <w:szCs w:val="22"/>
        </w:rPr>
        <w:t xml:space="preserve"> класса (санитарно-защитная зона 50 м)</w:t>
      </w:r>
      <w:r>
        <w:rPr>
          <w:sz w:val="22"/>
          <w:szCs w:val="22"/>
        </w:rPr>
        <w:t>:</w:t>
      </w:r>
    </w:p>
    <w:p w:rsidR="00291255" w:rsidRPr="00B824C4" w:rsidRDefault="00291255" w:rsidP="00291255">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xml:space="preserve">, в том числе их площадь принимать согласно </w:t>
      </w:r>
      <w:r w:rsidRPr="00B824C4">
        <w:rPr>
          <w:sz w:val="22"/>
          <w:szCs w:val="22"/>
        </w:rPr>
        <w:t>таблице 1</w:t>
      </w:r>
      <w:r>
        <w:rPr>
          <w:sz w:val="22"/>
          <w:szCs w:val="22"/>
        </w:rPr>
        <w:t>5</w:t>
      </w:r>
      <w:r w:rsidRPr="00B824C4">
        <w:rPr>
          <w:sz w:val="22"/>
          <w:szCs w:val="22"/>
        </w:rPr>
        <w:t>.</w:t>
      </w:r>
    </w:p>
    <w:p w:rsidR="00291255" w:rsidRPr="00B824C4" w:rsidRDefault="00291255" w:rsidP="00291255">
      <w:pPr>
        <w:tabs>
          <w:tab w:val="left" w:pos="1620"/>
        </w:tabs>
        <w:rPr>
          <w:sz w:val="22"/>
          <w:szCs w:val="22"/>
        </w:rPr>
      </w:pPr>
      <w:r w:rsidRPr="00B824C4">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 1м</w:t>
      </w:r>
    </w:p>
    <w:p w:rsidR="00291255" w:rsidRPr="00B824C4" w:rsidRDefault="00291255" w:rsidP="00291255">
      <w:pPr>
        <w:tabs>
          <w:tab w:val="left" w:pos="1620"/>
        </w:tabs>
        <w:rPr>
          <w:sz w:val="22"/>
          <w:szCs w:val="22"/>
        </w:rPr>
      </w:pPr>
      <w:r w:rsidRPr="00B824C4">
        <w:rPr>
          <w:sz w:val="22"/>
          <w:szCs w:val="22"/>
        </w:rPr>
        <w:t>3) предельное количество этажей или предельная высота зданий, строений, сооружений не устанавливается</w:t>
      </w:r>
    </w:p>
    <w:p w:rsidR="00291255" w:rsidRDefault="00291255" w:rsidP="00291255">
      <w:pPr>
        <w:tabs>
          <w:tab w:val="left" w:pos="2160"/>
        </w:tabs>
        <w:rPr>
          <w:sz w:val="22"/>
          <w:szCs w:val="22"/>
        </w:rPr>
      </w:pPr>
      <w:r w:rsidRPr="00B824C4">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w:t>
      </w:r>
      <w:r>
        <w:rPr>
          <w:sz w:val="22"/>
          <w:szCs w:val="22"/>
        </w:rPr>
        <w:t>5</w:t>
      </w:r>
      <w:r w:rsidRPr="00B824C4">
        <w:rPr>
          <w:sz w:val="22"/>
          <w:szCs w:val="22"/>
        </w:rPr>
        <w:t>.</w:t>
      </w:r>
    </w:p>
    <w:p w:rsidR="00291255" w:rsidRDefault="00291255" w:rsidP="00291255">
      <w:pPr>
        <w:rPr>
          <w:bCs/>
          <w:sz w:val="22"/>
          <w:szCs w:val="22"/>
        </w:rPr>
      </w:pPr>
    </w:p>
    <w:p w:rsidR="00291255" w:rsidRPr="00226FE9" w:rsidRDefault="00291255" w:rsidP="00291255">
      <w:pPr>
        <w:ind w:left="1701" w:hanging="567"/>
        <w:rPr>
          <w:bCs/>
          <w:sz w:val="22"/>
          <w:szCs w:val="22"/>
        </w:rPr>
      </w:pPr>
      <w:r w:rsidRPr="00226FE9">
        <w:rPr>
          <w:bCs/>
          <w:sz w:val="22"/>
          <w:szCs w:val="22"/>
        </w:rPr>
        <w:t>1)</w:t>
      </w:r>
      <w:r w:rsidRPr="00226FE9">
        <w:rPr>
          <w:bCs/>
          <w:sz w:val="22"/>
          <w:szCs w:val="22"/>
        </w:rPr>
        <w:tab/>
        <w:t xml:space="preserve">Минимальные  расстояния  от  кладбищ  традиционного  и  смешанного захоронения  и  крематориев  (в  зависимости  от  площади  земельного  участка)  до  стен жилых  домов  (дачных  и  садоводческих  товариществ)  и  зданий  общеобразовательных школ,  детских  дошкольных  и  лечебных  учреждений  устанавливаются  в  соответствии с САНПИН (но не менее 50 м). </w:t>
      </w:r>
    </w:p>
    <w:p w:rsidR="00291255" w:rsidRPr="00742BCC" w:rsidRDefault="00291255" w:rsidP="00291255">
      <w:pPr>
        <w:ind w:left="1701" w:hanging="567"/>
        <w:rPr>
          <w:bCs/>
          <w:sz w:val="22"/>
          <w:szCs w:val="22"/>
        </w:rPr>
      </w:pPr>
      <w:r w:rsidRPr="00226FE9">
        <w:rPr>
          <w:bCs/>
          <w:sz w:val="22"/>
          <w:szCs w:val="22"/>
        </w:rPr>
        <w:t>2)      Предельная высота конструкций, ограждающих участок (забор) – 2,0 м.</w:t>
      </w:r>
      <w:r w:rsidRPr="00742BCC">
        <w:rPr>
          <w:bCs/>
          <w:sz w:val="22"/>
          <w:szCs w:val="22"/>
        </w:rPr>
        <w:t xml:space="preserve">  </w:t>
      </w:r>
    </w:p>
    <w:p w:rsidR="006E1DA2" w:rsidRPr="00C178E0" w:rsidRDefault="006E1DA2" w:rsidP="006E1DA2">
      <w:pPr>
        <w:pStyle w:val="3"/>
      </w:pPr>
      <w:bookmarkStart w:id="105" w:name="_Toc365636306"/>
      <w:bookmarkStart w:id="106" w:name="_Toc460835123"/>
      <w:bookmarkStart w:id="107" w:name="_Toc464639553"/>
      <w:r w:rsidRPr="00C178E0">
        <w:t>Статья 3</w:t>
      </w:r>
      <w:r>
        <w:t>3</w:t>
      </w:r>
      <w:r w:rsidRPr="00C178E0">
        <w:t>. Зоны с особыми условиями использования территорий и территорий объектов культурного наследия</w:t>
      </w:r>
      <w:bookmarkEnd w:id="105"/>
      <w:bookmarkEnd w:id="106"/>
      <w:bookmarkEnd w:id="107"/>
    </w:p>
    <w:p w:rsidR="006E1DA2" w:rsidRPr="00C178E0" w:rsidRDefault="006E1DA2" w:rsidP="006E1DA2">
      <w:r w:rsidRPr="00C178E0">
        <w:t>В соответствии с законодательством Российской Федерации, Республики Хакасия</w:t>
      </w:r>
      <w:r>
        <w:t xml:space="preserve"> </w:t>
      </w:r>
      <w:r w:rsidRPr="00C178E0">
        <w:t>нормативно-правовой базой действующей на территории Приискового сельсовета, выделены охранные</w:t>
      </w:r>
      <w:r w:rsidR="00552E74">
        <w:t xml:space="preserve"> </w:t>
      </w:r>
      <w:r w:rsidRPr="00C178E0">
        <w:t>и санитарно-защитные зоны.</w:t>
      </w:r>
    </w:p>
    <w:p w:rsidR="006E1DA2" w:rsidRPr="00C178E0" w:rsidRDefault="006E1DA2" w:rsidP="006E1DA2">
      <w:r w:rsidRPr="00C178E0">
        <w:rPr>
          <w:i/>
        </w:rPr>
        <w:t>Охранные зоны</w:t>
      </w:r>
      <w:r w:rsidRPr="00C178E0">
        <w:t xml:space="preserve"> – территории с особым режимом землепользования и</w:t>
      </w:r>
      <w:r w:rsidR="00552E74">
        <w:t xml:space="preserve"> </w:t>
      </w:r>
      <w:r w:rsidRPr="00C178E0">
        <w:t>природопользования, выделяемые вокруг особо ценных объектов, водных объектов, объектовисторико-культурного и исторического наследия в целях их охраны и защиты от неблагоприятных</w:t>
      </w:r>
      <w:r w:rsidR="00552E74">
        <w:t xml:space="preserve"> </w:t>
      </w:r>
      <w:r w:rsidRPr="00C178E0">
        <w:t>антропогенных воздействий, а также вдоль линий связи электропередачи, магистральных</w:t>
      </w:r>
      <w:r w:rsidR="00552E74">
        <w:t xml:space="preserve"> </w:t>
      </w:r>
      <w:r w:rsidRPr="00C178E0">
        <w:t>трубопроводов, систем водоснабжения, земель транспорта для обеспечения нормальных условий</w:t>
      </w:r>
      <w:r w:rsidR="00552E74">
        <w:t xml:space="preserve"> </w:t>
      </w:r>
      <w:r w:rsidRPr="00C178E0">
        <w:t>эксплуатации и исключения возможности повреждения.</w:t>
      </w:r>
    </w:p>
    <w:p w:rsidR="006E1DA2" w:rsidRPr="00C178E0" w:rsidRDefault="006E1DA2" w:rsidP="006E1DA2">
      <w:r w:rsidRPr="00C178E0">
        <w:t>В соответствии с особенностями территории Приискового сельсовета в пределах</w:t>
      </w:r>
      <w:r w:rsidR="00552E74">
        <w:t xml:space="preserve"> </w:t>
      </w:r>
      <w:r w:rsidRPr="00C178E0">
        <w:t>границы поселения были установлены следующие виды охранных зон:</w:t>
      </w:r>
    </w:p>
    <w:p w:rsidR="006E1DA2" w:rsidRPr="00C178E0" w:rsidRDefault="006E1DA2" w:rsidP="006E1DA2">
      <w:r w:rsidRPr="00C178E0">
        <w:rPr>
          <w:b/>
        </w:rPr>
        <w:t>В.З</w:t>
      </w:r>
      <w:r w:rsidRPr="00C178E0">
        <w:t>- водоохранная зона, в пределах данной зоны установлена прибрежная защитная</w:t>
      </w:r>
      <w:r w:rsidR="00552E74">
        <w:t xml:space="preserve"> </w:t>
      </w:r>
      <w:r w:rsidRPr="00C178E0">
        <w:t>полоса (В.З1), на территории которой вводятся дополнительные ограничения</w:t>
      </w:r>
      <w:r w:rsidR="00552E74">
        <w:t xml:space="preserve"> </w:t>
      </w:r>
      <w:r w:rsidRPr="00C178E0">
        <w:t>хозяйственной и иной деятельности;</w:t>
      </w:r>
    </w:p>
    <w:p w:rsidR="006E1DA2" w:rsidRPr="00C178E0" w:rsidRDefault="006E1DA2" w:rsidP="006E1DA2">
      <w:r w:rsidRPr="00C178E0">
        <w:rPr>
          <w:b/>
        </w:rPr>
        <w:t>Э.С</w:t>
      </w:r>
      <w:r w:rsidRPr="00C178E0">
        <w:t xml:space="preserve"> -охранная зона электрических сетей;</w:t>
      </w:r>
    </w:p>
    <w:p w:rsidR="006E1DA2" w:rsidRPr="00C178E0" w:rsidRDefault="006E1DA2" w:rsidP="006E1DA2">
      <w:r w:rsidRPr="00C178E0">
        <w:rPr>
          <w:b/>
        </w:rPr>
        <w:lastRenderedPageBreak/>
        <w:t>Л.С</w:t>
      </w:r>
      <w:r w:rsidRPr="00C178E0">
        <w:t>- охранная зона линий и сооружений связи;</w:t>
      </w:r>
    </w:p>
    <w:p w:rsidR="006E1DA2" w:rsidRPr="00C178E0" w:rsidRDefault="006E1DA2" w:rsidP="006E1DA2">
      <w:r w:rsidRPr="00C178E0">
        <w:rPr>
          <w:b/>
        </w:rPr>
        <w:t>К.Н</w:t>
      </w:r>
      <w:r w:rsidRPr="00C178E0">
        <w:t xml:space="preserve"> - охранная зона объектов культурного наследия (на картах не отображается).</w:t>
      </w:r>
    </w:p>
    <w:p w:rsidR="006E1DA2" w:rsidRPr="00C178E0" w:rsidRDefault="006E1DA2" w:rsidP="006E1DA2">
      <w:pPr>
        <w:rPr>
          <w:i/>
        </w:rPr>
      </w:pPr>
    </w:p>
    <w:p w:rsidR="006E1DA2" w:rsidRPr="00C178E0" w:rsidRDefault="006E1DA2" w:rsidP="006E1DA2">
      <w:r w:rsidRPr="00C178E0">
        <w:rPr>
          <w:i/>
        </w:rPr>
        <w:t>Санитарно-защитные зоны</w:t>
      </w:r>
      <w:r w:rsidRPr="00C178E0">
        <w:t xml:space="preserve"> – территории, с особым режимом использования, размер</w:t>
      </w:r>
      <w:r w:rsidR="00552E74">
        <w:t xml:space="preserve"> </w:t>
      </w:r>
      <w:r w:rsidRPr="00C178E0">
        <w:t>которых обеспечивает уменьшение воздействия загрязнения на атмосферный воздух (химического,</w:t>
      </w:r>
      <w:r w:rsidR="00552E74">
        <w:t xml:space="preserve"> </w:t>
      </w:r>
      <w:r w:rsidRPr="00C178E0">
        <w:t>биологического, физического) до значений, установленных гигиеническими нормативами, а для</w:t>
      </w:r>
      <w:r w:rsidR="00552E74">
        <w:t xml:space="preserve"> </w:t>
      </w:r>
      <w:r w:rsidRPr="00C178E0">
        <w:t>предприятий I и II класса опасности - как до значений, установленных гигиеническими нормативами,</w:t>
      </w:r>
      <w:r w:rsidR="00552E74">
        <w:t xml:space="preserve"> </w:t>
      </w:r>
      <w:r w:rsidRPr="00C178E0">
        <w:t>так и до величин приемлемого риска для здоровья населения. По своему функциональному</w:t>
      </w:r>
      <w:r w:rsidR="00552E74">
        <w:t xml:space="preserve"> </w:t>
      </w:r>
      <w:r w:rsidRPr="00C178E0">
        <w:t>назначению санитарно-защитные зоны являются защитным барьером, обеспечивающим уровень</w:t>
      </w:r>
      <w:r w:rsidR="00552E74">
        <w:t xml:space="preserve"> </w:t>
      </w:r>
      <w:r w:rsidRPr="00C178E0">
        <w:t>безопасности населения при эксплуатации объекта в штатном режиме.</w:t>
      </w:r>
    </w:p>
    <w:p w:rsidR="006E1DA2" w:rsidRPr="00C178E0" w:rsidRDefault="006E1DA2" w:rsidP="006E1DA2">
      <w:r w:rsidRPr="00C178E0">
        <w:t>На основании данных о наличии вредного воздействия объектов на прилегающую</w:t>
      </w:r>
      <w:r w:rsidR="00552E74">
        <w:t xml:space="preserve"> </w:t>
      </w:r>
      <w:r w:rsidRPr="00C178E0">
        <w:t>территорию Приискового сельсовета были установлены следующие виды санитарно-защитных зон:</w:t>
      </w:r>
    </w:p>
    <w:p w:rsidR="006E1DA2" w:rsidRPr="00C178E0" w:rsidRDefault="006E1DA2" w:rsidP="006E1DA2">
      <w:r w:rsidRPr="00C178E0">
        <w:rPr>
          <w:b/>
        </w:rPr>
        <w:t>Т.И</w:t>
      </w:r>
      <w:r w:rsidRPr="00C178E0">
        <w:t>- санитарно-защитная зона транспортных инфраструктур;</w:t>
      </w:r>
    </w:p>
    <w:p w:rsidR="006E1DA2" w:rsidRPr="00C178E0" w:rsidRDefault="006E1DA2" w:rsidP="006E1DA2">
      <w:r w:rsidRPr="00C178E0">
        <w:rPr>
          <w:b/>
        </w:rPr>
        <w:t>П.П</w:t>
      </w:r>
      <w:r w:rsidRPr="00C178E0">
        <w:t xml:space="preserve"> - санитарно-защитная зона промышленных предприятий и коммунально-складских</w:t>
      </w:r>
      <w:r w:rsidR="00552E74">
        <w:t xml:space="preserve"> </w:t>
      </w:r>
      <w:r w:rsidRPr="00C178E0">
        <w:t>объектов;</w:t>
      </w:r>
    </w:p>
    <w:p w:rsidR="006E1DA2" w:rsidRPr="00C178E0" w:rsidRDefault="006E1DA2" w:rsidP="006E1DA2">
      <w:r w:rsidRPr="00C178E0">
        <w:rPr>
          <w:b/>
        </w:rPr>
        <w:t>С.Н</w:t>
      </w:r>
      <w:r w:rsidRPr="00C178E0">
        <w:t xml:space="preserve"> - санитарно-защитная зона объектов специального назначения;</w:t>
      </w:r>
    </w:p>
    <w:p w:rsidR="006E1DA2" w:rsidRPr="00C178E0" w:rsidRDefault="006E1DA2" w:rsidP="006E1DA2">
      <w:r w:rsidRPr="00C178E0">
        <w:rPr>
          <w:b/>
        </w:rPr>
        <w:t>З.С.О</w:t>
      </w:r>
      <w:r w:rsidRPr="00C178E0">
        <w:t>- зона санитарной охраны источников водоснабжения;</w:t>
      </w:r>
    </w:p>
    <w:p w:rsidR="006E1DA2" w:rsidRPr="00C178E0" w:rsidRDefault="006E1DA2" w:rsidP="006E1DA2">
      <w:r w:rsidRPr="00C178E0">
        <w:rPr>
          <w:b/>
        </w:rPr>
        <w:t>З.С.О1</w:t>
      </w:r>
      <w:r w:rsidRPr="00C178E0">
        <w:t>- зона санитарной охраны водопроводов.</w:t>
      </w:r>
    </w:p>
    <w:p w:rsidR="006E1DA2" w:rsidRPr="00C178E0" w:rsidRDefault="006E1DA2" w:rsidP="006E1DA2">
      <w:pPr>
        <w:rPr>
          <w:rFonts w:ascii="TimesNewRomanPS-BoldMT" w:hAnsi="TimesNewRomanPS-BoldMT" w:cs="TimesNewRomanPS-BoldMT"/>
          <w:b/>
          <w:bCs/>
          <w:sz w:val="22"/>
          <w:szCs w:val="22"/>
        </w:rPr>
      </w:pPr>
    </w:p>
    <w:p w:rsidR="006E1DA2" w:rsidRPr="00C178E0" w:rsidRDefault="006E1DA2" w:rsidP="006E1DA2">
      <w:pPr>
        <w:pStyle w:val="3"/>
      </w:pPr>
      <w:bookmarkStart w:id="108" w:name="_Toc464639554"/>
      <w:r w:rsidRPr="00C178E0">
        <w:t>Статья 3</w:t>
      </w:r>
      <w:r>
        <w:t>4</w:t>
      </w:r>
      <w:r w:rsidRPr="00C178E0">
        <w:t>. Установление ограничений использования земельных участков и объектов капитального строительства в границах зон ограничений и обременений Приискового сельсовета</w:t>
      </w:r>
      <w:bookmarkEnd w:id="108"/>
    </w:p>
    <w:p w:rsidR="006E1DA2" w:rsidRPr="00C178E0" w:rsidRDefault="006E1DA2" w:rsidP="006E1DA2">
      <w:r w:rsidRPr="00C178E0">
        <w:t>Конкретный состав и содержание ограничений и обременений использования земель Приискового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6E1DA2" w:rsidRPr="00C178E0" w:rsidRDefault="006E1DA2" w:rsidP="006E1DA2"/>
    <w:p w:rsidR="006E1DA2" w:rsidRPr="00C178E0" w:rsidRDefault="006E1DA2" w:rsidP="006E1DA2">
      <w:pPr>
        <w:pStyle w:val="4"/>
      </w:pPr>
      <w:r w:rsidRPr="00C178E0">
        <w:t xml:space="preserve">1. </w:t>
      </w:r>
      <w:r w:rsidRPr="00C178E0">
        <w:rPr>
          <w:rStyle w:val="30"/>
          <w:bCs/>
          <w:sz w:val="24"/>
          <w:szCs w:val="20"/>
        </w:rPr>
        <w:t>Водоохранные зоны, прибрежные защитные и береговые полосы</w:t>
      </w:r>
    </w:p>
    <w:p w:rsidR="006E1DA2" w:rsidRPr="00C178E0" w:rsidRDefault="006E1DA2" w:rsidP="006E1DA2">
      <w:r w:rsidRPr="00C178E0">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C178E0">
        <w:rPr>
          <w:i/>
          <w:u w:val="single"/>
        </w:rPr>
        <w:t>водоохранная зона (В.З) и прибрежная защитная полоса (В.З1)</w:t>
      </w:r>
      <w:r w:rsidRPr="00C178E0">
        <w:t xml:space="preserve">, на территории которой введены дополнительные ограничения природопользования. </w:t>
      </w:r>
    </w:p>
    <w:p w:rsidR="006E1DA2" w:rsidRPr="00C178E0" w:rsidRDefault="006E1DA2" w:rsidP="006E1DA2">
      <w:r w:rsidRPr="00C178E0">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1DA2" w:rsidRPr="00C178E0" w:rsidRDefault="006E1DA2" w:rsidP="006E1DA2">
      <w:r w:rsidRPr="00C178E0">
        <w:t>Ширина водоохранной зоны рек или ручьев устанавливается от их истока для рек или ручьев протяженностью:</w:t>
      </w:r>
    </w:p>
    <w:p w:rsidR="006E1DA2" w:rsidRPr="00C178E0" w:rsidRDefault="006E1DA2" w:rsidP="006E1DA2">
      <w:r w:rsidRPr="00C178E0">
        <w:t>1) до десяти километров - в размере пятидесяти метров;</w:t>
      </w:r>
    </w:p>
    <w:p w:rsidR="006E1DA2" w:rsidRPr="00C178E0" w:rsidRDefault="006E1DA2" w:rsidP="006E1DA2">
      <w:r w:rsidRPr="00C178E0">
        <w:t>2) от десяти до пятидесяти километров - в размере ста метров;</w:t>
      </w:r>
    </w:p>
    <w:p w:rsidR="006E1DA2" w:rsidRPr="00C178E0" w:rsidRDefault="006E1DA2" w:rsidP="006E1DA2">
      <w:r w:rsidRPr="00C178E0">
        <w:t>3) от пятидесяти километров и более - в размере двухсот метров.</w:t>
      </w:r>
    </w:p>
    <w:p w:rsidR="006E1DA2" w:rsidRPr="00C178E0" w:rsidRDefault="006E1DA2" w:rsidP="006E1DA2">
      <w:r w:rsidRPr="00C178E0">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E1DA2" w:rsidRPr="00C178E0" w:rsidRDefault="006E1DA2" w:rsidP="006E1DA2">
      <w:r w:rsidRPr="00C178E0">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E1DA2" w:rsidRPr="00C178E0" w:rsidRDefault="006E1DA2" w:rsidP="006E1DA2">
      <w:r w:rsidRPr="00C178E0">
        <w:t xml:space="preserve">В границах водоохранных зон разрешается: </w:t>
      </w:r>
    </w:p>
    <w:p w:rsidR="006E1DA2" w:rsidRPr="00C178E0" w:rsidRDefault="006E1DA2" w:rsidP="006E1DA2">
      <w:r w:rsidRPr="00C178E0">
        <w:t>1. любые виды хозяйственной деятельности при установлении соблюдения установленного режима ограничений;</w:t>
      </w:r>
    </w:p>
    <w:p w:rsidR="006E1DA2" w:rsidRPr="00C178E0" w:rsidRDefault="006E1DA2" w:rsidP="006E1DA2">
      <w:r w:rsidRPr="00C178E0">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6E1DA2" w:rsidRPr="00C178E0" w:rsidRDefault="006E1DA2" w:rsidP="006E1DA2">
      <w:r w:rsidRPr="00C178E0">
        <w:t>3. 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6E1DA2" w:rsidRDefault="006E1DA2" w:rsidP="006E1DA2">
      <w:r w:rsidRPr="00C178E0">
        <w:t>4. 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0D231C" w:rsidRPr="00C178E0" w:rsidRDefault="000D231C" w:rsidP="006E1DA2"/>
    <w:p w:rsidR="006E1DA2" w:rsidRPr="00C178E0" w:rsidRDefault="006E1DA2" w:rsidP="006E1DA2">
      <w:pPr>
        <w:rPr>
          <w:i/>
        </w:rPr>
      </w:pPr>
      <w:r w:rsidRPr="00C178E0">
        <w:rPr>
          <w:i/>
        </w:rPr>
        <w:t>В границах водоохранных зон запрещается:</w:t>
      </w:r>
    </w:p>
    <w:p w:rsidR="006E1DA2" w:rsidRPr="00C178E0" w:rsidRDefault="006E1DA2" w:rsidP="006E1DA2">
      <w:r w:rsidRPr="00C178E0">
        <w:t>1) использование сточных вод для удобрения почв;</w:t>
      </w:r>
    </w:p>
    <w:p w:rsidR="006E1DA2" w:rsidRPr="00C178E0" w:rsidRDefault="006E1DA2" w:rsidP="006E1DA2">
      <w:r w:rsidRPr="00C178E0">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1DA2" w:rsidRPr="00C178E0" w:rsidRDefault="006E1DA2" w:rsidP="006E1DA2">
      <w:r w:rsidRPr="00C178E0">
        <w:t>3) осуществление авиационных мер по борьбе с вредителями и болезнями растений;</w:t>
      </w:r>
    </w:p>
    <w:p w:rsidR="006E1DA2" w:rsidRPr="00C178E0" w:rsidRDefault="006E1DA2" w:rsidP="006E1DA2">
      <w:r w:rsidRPr="00C178E0">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6E1DA2" w:rsidRDefault="006E1DA2" w:rsidP="006E1DA2">
      <w:r w:rsidRPr="00C178E0">
        <w:t>5)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0D231C" w:rsidRPr="00C178E0" w:rsidRDefault="000D231C" w:rsidP="006E1DA2"/>
    <w:p w:rsidR="006E1DA2" w:rsidRPr="00C178E0" w:rsidRDefault="006E1DA2" w:rsidP="006E1DA2">
      <w:r w:rsidRPr="00C178E0">
        <w:rPr>
          <w:i/>
        </w:rPr>
        <w:t>Прибрежная защитная полоса</w:t>
      </w:r>
      <w:r w:rsidRPr="00C178E0">
        <w:t xml:space="preserve"> в соответствие со статьей 65 Водного кодекса Российской Федерации составляет:</w:t>
      </w:r>
    </w:p>
    <w:p w:rsidR="006E1DA2" w:rsidRPr="00C178E0" w:rsidRDefault="006E1DA2" w:rsidP="006E1DA2">
      <w:r w:rsidRPr="00C178E0">
        <w:t>- 30 м для обратного и нулевого уклона;</w:t>
      </w:r>
    </w:p>
    <w:p w:rsidR="006E1DA2" w:rsidRPr="00C178E0" w:rsidRDefault="006E1DA2" w:rsidP="006E1DA2">
      <w:r w:rsidRPr="00C178E0">
        <w:t>- 40 м для уклона до 3</w:t>
      </w:r>
      <w:r w:rsidRPr="00C178E0">
        <w:rPr>
          <w:vertAlign w:val="superscript"/>
        </w:rPr>
        <w:t>0</w:t>
      </w:r>
      <w:r w:rsidRPr="00C178E0">
        <w:t>;</w:t>
      </w:r>
    </w:p>
    <w:p w:rsidR="006E1DA2" w:rsidRDefault="006E1DA2" w:rsidP="006E1DA2">
      <w:r w:rsidRPr="00C178E0">
        <w:t>- 50 м для уклона 3</w:t>
      </w:r>
      <w:r w:rsidRPr="00C178E0">
        <w:rPr>
          <w:vertAlign w:val="superscript"/>
        </w:rPr>
        <w:t>0</w:t>
      </w:r>
      <w:r w:rsidRPr="00C178E0">
        <w:t xml:space="preserve"> и более.</w:t>
      </w:r>
    </w:p>
    <w:p w:rsidR="000D231C" w:rsidRPr="00C178E0" w:rsidRDefault="000D231C" w:rsidP="006E1DA2"/>
    <w:p w:rsidR="006E1DA2" w:rsidRPr="00C178E0" w:rsidRDefault="006E1DA2" w:rsidP="006E1DA2">
      <w:r w:rsidRPr="00C178E0">
        <w:t>В границах прибрежных защитных полос запрещаются:</w:t>
      </w:r>
    </w:p>
    <w:p w:rsidR="006E1DA2" w:rsidRPr="00C178E0" w:rsidRDefault="006E1DA2" w:rsidP="006E1DA2">
      <w:r w:rsidRPr="00C178E0">
        <w:t>1) распашка земель;</w:t>
      </w:r>
    </w:p>
    <w:p w:rsidR="006E1DA2" w:rsidRPr="00C178E0" w:rsidRDefault="006E1DA2" w:rsidP="006E1DA2">
      <w:r w:rsidRPr="00C178E0">
        <w:t>2) размещение отвалов размываемых грунтов;</w:t>
      </w:r>
    </w:p>
    <w:p w:rsidR="006E1DA2" w:rsidRPr="00C178E0" w:rsidRDefault="006E1DA2" w:rsidP="006E1DA2">
      <w:r w:rsidRPr="00C178E0">
        <w:t>3) выпас сельскохозяйственных животных и организация для них летних лагерей, ванн.</w:t>
      </w:r>
    </w:p>
    <w:p w:rsidR="006E1DA2" w:rsidRPr="00C178E0" w:rsidRDefault="006E1DA2" w:rsidP="006E1DA2">
      <w:pPr>
        <w:rPr>
          <w:i/>
        </w:rPr>
      </w:pPr>
      <w:r w:rsidRPr="00C178E0">
        <w:rPr>
          <w:i/>
        </w:rPr>
        <w:t>Береговые полосы водных объектов.</w:t>
      </w:r>
    </w:p>
    <w:p w:rsidR="006E1DA2" w:rsidRPr="00C178E0" w:rsidRDefault="006E1DA2" w:rsidP="006E1DA2">
      <w:pPr>
        <w:pStyle w:val="24"/>
        <w:ind w:left="0"/>
      </w:pPr>
      <w:r w:rsidRPr="00C178E0">
        <w:t>С целью сохранения общедоступности водных объектов устанавливается береговая полоса.</w:t>
      </w:r>
    </w:p>
    <w:p w:rsidR="006E1DA2" w:rsidRPr="00C178E0" w:rsidRDefault="006E1DA2" w:rsidP="006E1DA2">
      <w:pPr>
        <w:pStyle w:val="24"/>
        <w:ind w:left="0"/>
      </w:pPr>
      <w:r w:rsidRPr="00C178E0">
        <w:t>В соответствии со ст. 6 Водного Кодекса береговой полосой является полоса земли вдоль береговой линии водного объекта общего пользования, предназначенная для общего пользования.</w:t>
      </w:r>
    </w:p>
    <w:p w:rsidR="006E1DA2" w:rsidRPr="00C178E0" w:rsidRDefault="006E1DA2" w:rsidP="006E1DA2">
      <w:r w:rsidRPr="00C178E0">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E1DA2" w:rsidRPr="00C178E0" w:rsidRDefault="006E1DA2" w:rsidP="006E1DA2">
      <w:r w:rsidRPr="00C178E0">
        <w:lastRenderedPageBreak/>
        <w:t>Ширина водоохранной зоны и прибрежной защитной полосы установлена в соответствии со статьей 65 Водного кодекса Российской Федерации:</w:t>
      </w:r>
    </w:p>
    <w:p w:rsidR="006E1DA2" w:rsidRPr="00C178E0" w:rsidRDefault="006E1DA2" w:rsidP="006E1DA2">
      <w:r w:rsidRPr="00C178E0">
        <w:t>- водоохранная зона р. Сарала (Лев.Сарала) – 200 м, прибрежная защитная полоса – 50 м;</w:t>
      </w:r>
    </w:p>
    <w:p w:rsidR="006E1DA2" w:rsidRPr="00C178E0" w:rsidRDefault="006E1DA2" w:rsidP="006E1DA2">
      <w:r w:rsidRPr="00C178E0">
        <w:t>- водоохранная зона р. Полуденка – 100 м, прибрежная защитная полоса – 50 м.</w:t>
      </w:r>
    </w:p>
    <w:p w:rsidR="006E1DA2" w:rsidRPr="00C178E0" w:rsidRDefault="006E1DA2" w:rsidP="006E1DA2">
      <w:r w:rsidRPr="00C178E0">
        <w:t>Ширина водоохранных зон и прибрежных полос других водных объектов в границах Приискового сельсовета совпадает и составляет 50 м.</w:t>
      </w:r>
    </w:p>
    <w:p w:rsidR="006E1DA2" w:rsidRPr="00C178E0" w:rsidRDefault="006E1DA2" w:rsidP="006E1DA2"/>
    <w:p w:rsidR="006E1DA2" w:rsidRPr="00C178E0" w:rsidRDefault="006E1DA2" w:rsidP="006E1DA2">
      <w:pPr>
        <w:pStyle w:val="4"/>
        <w:rPr>
          <w:i/>
          <w:u w:val="single"/>
        </w:rPr>
      </w:pPr>
      <w:r w:rsidRPr="00C178E0">
        <w:t>2. Охранные зоны электрических сетей</w:t>
      </w:r>
    </w:p>
    <w:p w:rsidR="006E1DA2" w:rsidRPr="00C178E0" w:rsidRDefault="006E1DA2" w:rsidP="006E1DA2">
      <w:pPr>
        <w:rPr>
          <w:i/>
          <w:u w:val="single"/>
        </w:rPr>
      </w:pPr>
      <w:r w:rsidRPr="00C178E0">
        <w:t xml:space="preserve">Для обеспечения сохранности, создания нормальных условий эксплуатации электрических сетей на территории Приискового сельсовета установлена </w:t>
      </w:r>
      <w:r w:rsidRPr="00C178E0">
        <w:rPr>
          <w:i/>
          <w:u w:val="single"/>
        </w:rPr>
        <w:t>охранная зона электрических сетей (Э.С).</w:t>
      </w:r>
    </w:p>
    <w:p w:rsidR="006E1DA2" w:rsidRPr="00C178E0" w:rsidRDefault="006E1DA2" w:rsidP="006E1DA2">
      <w:r w:rsidRPr="00C178E0">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E1DA2" w:rsidRPr="00C178E0" w:rsidRDefault="006E1DA2" w:rsidP="006E1DA2">
      <w:r w:rsidRPr="00C178E0">
        <w:rPr>
          <w:u w:val="single"/>
        </w:rPr>
        <w:t xml:space="preserve">Охранные зоны ЛЭП </w:t>
      </w:r>
      <w:r w:rsidRPr="00C178E0">
        <w:t xml:space="preserve">напряжением свыше 1 кВ устанавливаются вдоль воздушных линий электропередачи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м: </w:t>
      </w:r>
    </w:p>
    <w:p w:rsidR="006E1DA2" w:rsidRPr="00C178E0" w:rsidRDefault="006E1DA2" w:rsidP="006E1DA2">
      <w:r w:rsidRPr="00C178E0">
        <w:t xml:space="preserve">10 - напряжение до 20 кВ; </w:t>
      </w:r>
    </w:p>
    <w:p w:rsidR="006E1DA2" w:rsidRPr="00C178E0" w:rsidRDefault="006E1DA2" w:rsidP="006E1DA2">
      <w:r w:rsidRPr="00C178E0">
        <w:t xml:space="preserve">15 - напряжение до 35 кВ; </w:t>
      </w:r>
    </w:p>
    <w:p w:rsidR="006E1DA2" w:rsidRPr="00C178E0" w:rsidRDefault="006E1DA2" w:rsidP="006E1DA2">
      <w:r w:rsidRPr="00C178E0">
        <w:t xml:space="preserve">20 - напряжение до 110 кВ, </w:t>
      </w:r>
    </w:p>
    <w:p w:rsidR="006E1DA2" w:rsidRPr="00C178E0" w:rsidRDefault="006E1DA2" w:rsidP="006E1DA2">
      <w:r w:rsidRPr="00C178E0">
        <w:t xml:space="preserve">30 – напряжение до 500 кВ </w:t>
      </w:r>
    </w:p>
    <w:p w:rsidR="006E1DA2" w:rsidRPr="00C178E0" w:rsidRDefault="006E1DA2" w:rsidP="006E1DA2">
      <w:r w:rsidRPr="00C178E0">
        <w:t>(на основании Постановления Правительства РФ №1420 от 01.12.1998 г. в ред. Постановления Правительства РФ №100 от 02.02.2000г).</w:t>
      </w:r>
    </w:p>
    <w:p w:rsidR="006E1DA2" w:rsidRPr="00C178E0" w:rsidRDefault="006E1DA2" w:rsidP="006E1DA2">
      <w:r w:rsidRPr="00C178E0">
        <w:t>Разрешается:</w:t>
      </w:r>
    </w:p>
    <w:p w:rsidR="006E1DA2" w:rsidRPr="00C178E0" w:rsidRDefault="006E1DA2" w:rsidP="006E1DA2">
      <w:r w:rsidRPr="00C178E0">
        <w:t>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w:t>
      </w:r>
    </w:p>
    <w:p w:rsidR="006E1DA2" w:rsidRPr="00C178E0" w:rsidRDefault="006E1DA2" w:rsidP="006E1DA2">
      <w:r w:rsidRPr="00C178E0">
        <w:t>Запрещается:</w:t>
      </w:r>
    </w:p>
    <w:p w:rsidR="006E1DA2" w:rsidRPr="00C178E0" w:rsidRDefault="006E1DA2" w:rsidP="006E1DA2">
      <w:r w:rsidRPr="00C178E0">
        <w:t>2. новое строительство жилых и общественных зданий;</w:t>
      </w:r>
    </w:p>
    <w:p w:rsidR="006E1DA2" w:rsidRPr="00C178E0" w:rsidRDefault="006E1DA2" w:rsidP="006E1DA2">
      <w:r w:rsidRPr="00C178E0">
        <w:t>3. предоставление земель под огороды;</w:t>
      </w:r>
    </w:p>
    <w:p w:rsidR="006E1DA2" w:rsidRPr="00C178E0" w:rsidRDefault="006E1DA2" w:rsidP="006E1DA2">
      <w:r w:rsidRPr="00C178E0">
        <w:t>4. размещение предприятий по обслуживанию и парковке автотранспорта, а так же складов нефтепродуктов;</w:t>
      </w:r>
    </w:p>
    <w:p w:rsidR="006E1DA2" w:rsidRPr="00C178E0" w:rsidRDefault="006E1DA2" w:rsidP="006E1DA2">
      <w:r w:rsidRPr="00C178E0">
        <w:t>5. производство работ с огнеопасными, горючими и горюче-смазочными материалами, выполнения ремонтов машин и механизмов;</w:t>
      </w:r>
    </w:p>
    <w:p w:rsidR="006E1DA2" w:rsidRPr="00C178E0" w:rsidRDefault="006E1DA2" w:rsidP="006E1DA2">
      <w:r w:rsidRPr="00C178E0">
        <w:t>6. остановка автотранспорта при пересечении автодорог с линиями электропередач.</w:t>
      </w:r>
    </w:p>
    <w:p w:rsidR="006E1DA2" w:rsidRPr="00C178E0" w:rsidRDefault="006E1DA2" w:rsidP="006E1DA2"/>
    <w:p w:rsidR="006E1DA2" w:rsidRPr="00C178E0" w:rsidRDefault="006E1DA2" w:rsidP="006E1DA2">
      <w:pPr>
        <w:pStyle w:val="4"/>
      </w:pPr>
      <w:r w:rsidRPr="00C178E0">
        <w:t>3. Охранные зоны линий и сооружений связи</w:t>
      </w:r>
    </w:p>
    <w:p w:rsidR="006E1DA2" w:rsidRPr="00C178E0" w:rsidRDefault="006E1DA2" w:rsidP="006E1DA2">
      <w:r w:rsidRPr="00C178E0">
        <w:t xml:space="preserve">Для обеспечения сохранности действующих кабельных и воздушных линий связи установлена </w:t>
      </w:r>
      <w:r w:rsidRPr="00C178E0">
        <w:rPr>
          <w:i/>
          <w:u w:val="single"/>
        </w:rPr>
        <w:t>охранная зона линий и сооружений связи (Л.С).</w:t>
      </w:r>
    </w:p>
    <w:p w:rsidR="006E1DA2" w:rsidRPr="00C178E0" w:rsidRDefault="006E1DA2" w:rsidP="006E1DA2">
      <w:r w:rsidRPr="00C178E0">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E1DA2" w:rsidRPr="00C178E0" w:rsidRDefault="006E1DA2" w:rsidP="006E1DA2">
      <w:r w:rsidRPr="00C178E0">
        <w:lastRenderedPageBreak/>
        <w:t>Правила охраны линий и сооружений связи Российской Федерации вводятся с целью обеспечения сохранности действующих кабельных, радиорелейных и воздушных линий связи и линий радиофикации.</w:t>
      </w:r>
    </w:p>
    <w:p w:rsidR="006E1DA2" w:rsidRPr="00C178E0" w:rsidRDefault="006E1DA2" w:rsidP="006E1DA2">
      <w:r w:rsidRPr="00C178E0">
        <w:t>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w:t>
      </w:r>
    </w:p>
    <w:p w:rsidR="006E1DA2" w:rsidRPr="00C178E0" w:rsidRDefault="006E1DA2" w:rsidP="006E1DA2">
      <w:r w:rsidRPr="00C178E0">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6E1DA2" w:rsidRPr="00C178E0" w:rsidRDefault="006E1DA2" w:rsidP="006E1DA2">
      <w:r w:rsidRPr="00C178E0">
        <w:t>Для наземных усилительных и регенерационных пунктов на кабельных линиях связи устанавливаются охранные зоны с особыми условиями использования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E1DA2" w:rsidRPr="00C178E0" w:rsidRDefault="006E1DA2" w:rsidP="006E1DA2">
      <w:r w:rsidRPr="00C178E0">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6E1DA2" w:rsidRPr="00C178E0" w:rsidRDefault="006E1DA2" w:rsidP="006E1DA2">
      <w:r w:rsidRPr="00C178E0">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6E1DA2" w:rsidRPr="00C178E0" w:rsidRDefault="006E1DA2" w:rsidP="006E1DA2">
      <w:r w:rsidRPr="00C178E0">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6E1DA2" w:rsidRPr="00C178E0" w:rsidRDefault="006E1DA2" w:rsidP="006E1DA2">
      <w:r w:rsidRPr="00C178E0">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6E1DA2" w:rsidRPr="00C178E0" w:rsidRDefault="006E1DA2" w:rsidP="006E1DA2">
      <w:r w:rsidRPr="00C178E0">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6E1DA2" w:rsidRPr="00C178E0" w:rsidRDefault="006E1DA2" w:rsidP="006E1DA2">
      <w:r w:rsidRPr="00C178E0">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6E1DA2" w:rsidRPr="00C178E0" w:rsidRDefault="006E1DA2" w:rsidP="006E1DA2"/>
    <w:p w:rsidR="006E1DA2" w:rsidRPr="00C178E0" w:rsidRDefault="006E1DA2" w:rsidP="006E1DA2">
      <w:pPr>
        <w:pStyle w:val="4"/>
      </w:pPr>
      <w:r w:rsidRPr="00C178E0">
        <w:t xml:space="preserve">4. Зоны охраны объектов культурного наследия </w:t>
      </w:r>
    </w:p>
    <w:p w:rsidR="006E1DA2" w:rsidRPr="00C178E0" w:rsidRDefault="006E1DA2" w:rsidP="006E1DA2">
      <w:r w:rsidRPr="00C178E0">
        <w:t>На территории Приискового сельсовета расположены объекты культурного наследия.</w:t>
      </w:r>
    </w:p>
    <w:p w:rsidR="006E1DA2" w:rsidRPr="00C178E0" w:rsidRDefault="006E1DA2" w:rsidP="006E1DA2">
      <w:r w:rsidRPr="00C178E0">
        <w:lastRenderedPageBreak/>
        <w:t>В целях предотвращения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 воздействий объекты культурного наследия подлежат охране.</w:t>
      </w:r>
    </w:p>
    <w:p w:rsidR="006E1DA2" w:rsidRPr="00C178E0" w:rsidRDefault="006E1DA2" w:rsidP="006E1DA2">
      <w:r w:rsidRPr="00C178E0">
        <w:t xml:space="preserve">Границы </w:t>
      </w:r>
      <w:r w:rsidRPr="00C178E0">
        <w:rPr>
          <w:i/>
          <w:u w:val="single"/>
        </w:rPr>
        <w:t>зон охраны объектов культурного наследия (К.Н)</w:t>
      </w:r>
      <w:r w:rsidRPr="00C178E0">
        <w:t>и режим использования земель в</w:t>
      </w:r>
      <w:r w:rsidR="00552E74">
        <w:t xml:space="preserve"> </w:t>
      </w:r>
      <w:r w:rsidRPr="00C178E0">
        <w:t>пределах таких зон определяются федеральным законом от 25.06.2002 № 73-ФЗ «Об объектах</w:t>
      </w:r>
      <w:r w:rsidR="00552E74">
        <w:t xml:space="preserve"> </w:t>
      </w:r>
      <w:r w:rsidRPr="00C178E0">
        <w:t>культурного наследия (памятниках истории и культуры) народов Российской Федерации»,разработанными и утвержденными проектами зон охраны объектов культурного наследия.</w:t>
      </w:r>
    </w:p>
    <w:p w:rsidR="006E1DA2" w:rsidRPr="00C178E0" w:rsidRDefault="006E1DA2" w:rsidP="006E1DA2">
      <w:r w:rsidRPr="00C178E0">
        <w:t xml:space="preserve">В соответствии со ст. 34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E1DA2" w:rsidRPr="00C178E0" w:rsidRDefault="006E1DA2" w:rsidP="006E1DA2">
      <w:r w:rsidRPr="00C178E0">
        <w:t>Необходимый состав зон охраны объекта культурного наследия определяется проектом зон охраны объекта культурного наследия.</w:t>
      </w:r>
    </w:p>
    <w:p w:rsidR="006E1DA2" w:rsidRPr="00C178E0" w:rsidRDefault="006E1DA2" w:rsidP="006E1DA2">
      <w:r w:rsidRPr="00C178E0">
        <w:rPr>
          <w:u w:val="single"/>
        </w:rPr>
        <w:t>Охранная зона</w:t>
      </w:r>
      <w:r w:rsidRPr="00C178E0">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E1DA2" w:rsidRPr="00C178E0" w:rsidRDefault="006E1DA2" w:rsidP="006E1DA2">
      <w:r w:rsidRPr="00C178E0">
        <w:rPr>
          <w:u w:val="single"/>
        </w:rPr>
        <w:t>Зона регулирования застройки и хозяйственной деятельности</w:t>
      </w:r>
      <w:r w:rsidRPr="00C178E0">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E1DA2" w:rsidRPr="00C178E0" w:rsidRDefault="006E1DA2" w:rsidP="006E1DA2">
      <w:r w:rsidRPr="00C178E0">
        <w:rPr>
          <w:u w:val="single"/>
        </w:rPr>
        <w:t>Зона охраняемого природного ландшафта</w:t>
      </w:r>
      <w:r w:rsidRPr="00C178E0">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E1DA2" w:rsidRPr="00C178E0" w:rsidRDefault="006E1DA2" w:rsidP="006E1DA2">
      <w:r w:rsidRPr="00C178E0">
        <w:t>Порядок разработки проектов зон охраны объектов культурного наследия (памятников истории и культуры) народов РФ, требования к режимам использования земель и градостроительным регламентам в границах данных зон устанавливает Постановление «Об утверждении положения о зонах охраны объектов культурного наследия (памятников истории и культуры) народов РФ (№315 от 26.04.2008г.).</w:t>
      </w:r>
    </w:p>
    <w:p w:rsidR="006E1DA2" w:rsidRPr="00C178E0" w:rsidRDefault="006E1DA2" w:rsidP="006E1DA2">
      <w:r w:rsidRPr="00C178E0">
        <w:t xml:space="preserve">К объектам культурного наследия на территории Приискового сельсовета относится </w:t>
      </w:r>
      <w:r w:rsidRPr="00C178E0">
        <w:rPr>
          <w:szCs w:val="24"/>
        </w:rPr>
        <w:t>Памятник Воинам-землякам, погибшим в годы ВОВ 1941-1945 гг., располагающийся в с. Приисковое.</w:t>
      </w:r>
    </w:p>
    <w:p w:rsidR="006E1DA2" w:rsidRPr="00C178E0" w:rsidRDefault="006E1DA2" w:rsidP="006E1DA2"/>
    <w:p w:rsidR="006E1DA2" w:rsidRPr="00C178E0" w:rsidRDefault="006E1DA2" w:rsidP="006E1DA2">
      <w:pPr>
        <w:pStyle w:val="4"/>
      </w:pPr>
      <w:r w:rsidRPr="00C178E0">
        <w:t>5. Санитарно-защитные зоны транспортных инфраструктур</w:t>
      </w:r>
    </w:p>
    <w:p w:rsidR="006E1DA2" w:rsidRPr="00C178E0" w:rsidRDefault="006E1DA2" w:rsidP="006E1DA2">
      <w:r w:rsidRPr="00C178E0">
        <w:t>В целях обеспечения нормальной эксплуатации сооружений, устройств и других</w:t>
      </w:r>
      <w:r w:rsidR="00552E74">
        <w:t xml:space="preserve"> </w:t>
      </w:r>
      <w:r w:rsidRPr="00C178E0">
        <w:t>объектов транспорта в зависимости от интенсивности движения и класса дорог устанавливаются санитарно-защитные зоны</w:t>
      </w:r>
      <w:r w:rsidR="00552E74">
        <w:t xml:space="preserve"> </w:t>
      </w:r>
      <w:r w:rsidRPr="00C178E0">
        <w:t>транспортных инфраструктур (Т.И). Санитарно-защитной зоной является территория, проходящая по обе стороны вдоль автомобильных дорог. Порядок установления данной зоны, её размер и режим</w:t>
      </w:r>
      <w:r w:rsidR="00552E74">
        <w:t xml:space="preserve"> </w:t>
      </w:r>
      <w:r w:rsidRPr="00C178E0">
        <w:t>пользования определяется в соответствии с действующим законодательством для каждого вида</w:t>
      </w:r>
      <w:r w:rsidR="00552E74">
        <w:t xml:space="preserve"> </w:t>
      </w:r>
      <w:r w:rsidRPr="00C178E0">
        <w:t>транспорта.</w:t>
      </w:r>
    </w:p>
    <w:p w:rsidR="006E1DA2" w:rsidRPr="00C178E0" w:rsidRDefault="006E1DA2" w:rsidP="006E1DA2">
      <w:r w:rsidRPr="00C178E0">
        <w:lastRenderedPageBreak/>
        <w:t>В соответствии с СанПиН 2.2.1/2.1.1.1200-03 для автомагистралей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E1DA2" w:rsidRPr="00C178E0" w:rsidRDefault="006E1DA2" w:rsidP="006E1DA2">
      <w:r w:rsidRPr="00C178E0">
        <w:t xml:space="preserve">Правила установления и использования </w:t>
      </w:r>
      <w:r w:rsidRPr="00C178E0">
        <w:rPr>
          <w:i/>
          <w:u w:val="single"/>
        </w:rPr>
        <w:t>полосы отвода и придорожных полос</w:t>
      </w:r>
      <w:r w:rsidR="00552E74">
        <w:rPr>
          <w:i/>
          <w:u w:val="single"/>
        </w:rPr>
        <w:t xml:space="preserve"> </w:t>
      </w:r>
      <w:r w:rsidRPr="00C178E0">
        <w:rPr>
          <w:i/>
          <w:u w:val="single"/>
        </w:rPr>
        <w:t>автомобильных дорог</w:t>
      </w:r>
      <w:r w:rsidRPr="00C178E0">
        <w:t xml:space="preserve"> межмуниципального значения определены:</w:t>
      </w:r>
    </w:p>
    <w:p w:rsidR="006E1DA2" w:rsidRPr="00C178E0" w:rsidRDefault="006E1DA2" w:rsidP="006E1DA2">
      <w:pPr>
        <w:pStyle w:val="24"/>
        <w:numPr>
          <w:ilvl w:val="0"/>
          <w:numId w:val="6"/>
        </w:numPr>
      </w:pPr>
      <w:r w:rsidRPr="00C178E0">
        <w:t>Федеральным законом от 08.11.2007№ 257-ФЗ «Об автомобильных дорогах и о дорожной деятельности в Российской Федерации и о</w:t>
      </w:r>
      <w:r w:rsidR="00552E74">
        <w:t xml:space="preserve"> </w:t>
      </w:r>
      <w:r w:rsidRPr="00C178E0">
        <w:t>внесении изменений в отдельные законодательные акты Российской Федерации»;</w:t>
      </w:r>
    </w:p>
    <w:p w:rsidR="006E1DA2" w:rsidRPr="00C178E0" w:rsidRDefault="006E1DA2" w:rsidP="006E1DA2">
      <w:pPr>
        <w:pStyle w:val="24"/>
        <w:numPr>
          <w:ilvl w:val="0"/>
          <w:numId w:val="6"/>
        </w:numPr>
      </w:pPr>
      <w:r w:rsidRPr="00C178E0">
        <w:t>постановлением</w:t>
      </w:r>
      <w:r w:rsidR="00552E74">
        <w:t xml:space="preserve"> </w:t>
      </w:r>
      <w:r w:rsidRPr="00C178E0">
        <w:t>Правительства Республики Хакасия от 14.08.2008 № 269 «Об утверждении порядка установления и</w:t>
      </w:r>
      <w:r w:rsidR="00552E74">
        <w:t xml:space="preserve"> </w:t>
      </w:r>
      <w:r w:rsidRPr="00C178E0">
        <w:t>использования придорожных полос автомобильных дорог регионального или межмуниципального</w:t>
      </w:r>
      <w:r w:rsidR="00552E74">
        <w:t xml:space="preserve"> </w:t>
      </w:r>
      <w:r w:rsidRPr="00C178E0">
        <w:t>значения, относящихся к государственной собственности Республики Хакасия»;</w:t>
      </w:r>
    </w:p>
    <w:p w:rsidR="006E1DA2" w:rsidRPr="00C178E0" w:rsidRDefault="006E1DA2" w:rsidP="006E1DA2">
      <w:pPr>
        <w:pStyle w:val="24"/>
        <w:numPr>
          <w:ilvl w:val="0"/>
          <w:numId w:val="6"/>
        </w:numPr>
      </w:pPr>
      <w:r w:rsidRPr="00C178E0">
        <w:t>постановлением</w:t>
      </w:r>
      <w:r w:rsidR="00552E74">
        <w:t xml:space="preserve"> </w:t>
      </w:r>
      <w:r w:rsidRPr="00C178E0">
        <w:t>Правительства Республики Хакасия от 26.02.2009 № 37 «Об утверждении порядка установления и</w:t>
      </w:r>
      <w:r w:rsidR="00552E74">
        <w:t xml:space="preserve"> </w:t>
      </w:r>
      <w:r w:rsidRPr="00C178E0">
        <w:t>использования полос отвода автомобильных дорог регионального или межмуниципального значения,</w:t>
      </w:r>
      <w:r w:rsidR="00552E74">
        <w:t xml:space="preserve"> </w:t>
      </w:r>
      <w:r w:rsidRPr="00C178E0">
        <w:t>относящихся к государственной собственности Республики Хакасия».</w:t>
      </w:r>
    </w:p>
    <w:p w:rsidR="006E1DA2" w:rsidRPr="00C178E0" w:rsidRDefault="006E1DA2" w:rsidP="006E1DA2">
      <w:r w:rsidRPr="00C178E0">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6E1DA2" w:rsidRPr="00C178E0" w:rsidRDefault="006E1DA2" w:rsidP="006E1DA2">
      <w:r w:rsidRPr="00C178E0">
        <w:t xml:space="preserve">В пределах придорожных полос автомобильных дорог </w:t>
      </w:r>
      <w:r w:rsidRPr="00C178E0">
        <w:rPr>
          <w:i/>
        </w:rPr>
        <w:t>допускаются</w:t>
      </w:r>
      <w:r w:rsidRPr="00C178E0">
        <w:t>:</w:t>
      </w:r>
    </w:p>
    <w:p w:rsidR="006E1DA2" w:rsidRPr="00C178E0" w:rsidRDefault="006E1DA2" w:rsidP="006E1DA2">
      <w:pPr>
        <w:numPr>
          <w:ilvl w:val="0"/>
          <w:numId w:val="7"/>
        </w:numPr>
        <w:spacing w:line="360" w:lineRule="auto"/>
        <w:ind w:left="0" w:firstLine="709"/>
      </w:pPr>
      <w:r w:rsidRPr="00C178E0">
        <w:t>строительство, реконструкция объектов капитального строительства, объектов, предназначенных для осуществления дорожной деятельности;</w:t>
      </w:r>
    </w:p>
    <w:p w:rsidR="006E1DA2" w:rsidRPr="00C178E0" w:rsidRDefault="006E1DA2" w:rsidP="006E1DA2">
      <w:pPr>
        <w:numPr>
          <w:ilvl w:val="0"/>
          <w:numId w:val="7"/>
        </w:numPr>
        <w:spacing w:line="360" w:lineRule="auto"/>
        <w:ind w:left="0" w:firstLine="709"/>
      </w:pPr>
      <w:r w:rsidRPr="00C178E0">
        <w:t>строительство, реконструкция объектов дорожного сервиса;</w:t>
      </w:r>
    </w:p>
    <w:p w:rsidR="006E1DA2" w:rsidRPr="00C178E0" w:rsidRDefault="006E1DA2" w:rsidP="006E1DA2">
      <w:pPr>
        <w:numPr>
          <w:ilvl w:val="0"/>
          <w:numId w:val="7"/>
        </w:numPr>
        <w:spacing w:line="360" w:lineRule="auto"/>
        <w:ind w:left="0" w:firstLine="709"/>
      </w:pPr>
      <w:r w:rsidRPr="00C178E0">
        <w:t>установка рекламных конструкций, информационных щитов и указателей.</w:t>
      </w:r>
    </w:p>
    <w:p w:rsidR="006E1DA2" w:rsidRPr="00C178E0" w:rsidRDefault="006E1DA2" w:rsidP="006E1DA2">
      <w:r w:rsidRPr="00C178E0">
        <w:t xml:space="preserve">Строительство и реконструкция данных объектов в пределах придорожных полос автомобильных дорог </w:t>
      </w:r>
      <w:r w:rsidRPr="00C178E0">
        <w:rPr>
          <w:i/>
        </w:rPr>
        <w:t>допускается</w:t>
      </w:r>
      <w:r w:rsidRPr="00C178E0">
        <w:t xml:space="preserve">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и осуществляется в соответствии с документацией по планировке территории при соблюдении следующих условий: </w:t>
      </w:r>
    </w:p>
    <w:p w:rsidR="006E1DA2" w:rsidRPr="00C178E0" w:rsidRDefault="006E1DA2" w:rsidP="006E1DA2">
      <w:r w:rsidRPr="00C178E0">
        <w:t>1) объекты не должны ухудшать видимость и другие условия безопасности дорожного движения;</w:t>
      </w:r>
    </w:p>
    <w:p w:rsidR="006E1DA2" w:rsidRPr="00C178E0" w:rsidRDefault="006E1DA2" w:rsidP="006E1DA2">
      <w:r w:rsidRPr="00C178E0">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6E1DA2" w:rsidRPr="00C178E0" w:rsidRDefault="006E1DA2" w:rsidP="006E1DA2">
      <w:r w:rsidRPr="00C178E0">
        <w:t xml:space="preserve">3) выбор места размещения объектов должен осуществляться с учетом возможной реконструкции автомобильной дороги. </w:t>
      </w:r>
    </w:p>
    <w:p w:rsidR="006E1DA2" w:rsidRPr="00C178E0" w:rsidRDefault="006E1DA2" w:rsidP="006E1DA2"/>
    <w:p w:rsidR="006E1DA2" w:rsidRPr="00C178E0" w:rsidRDefault="006E1DA2" w:rsidP="006E1DA2">
      <w:r w:rsidRPr="00C178E0">
        <w:t>На основании положения о землях транспорта, утвержденного постановлением Совета</w:t>
      </w:r>
      <w:r w:rsidR="00552E74">
        <w:t xml:space="preserve"> </w:t>
      </w:r>
      <w:r w:rsidRPr="00C178E0">
        <w:t xml:space="preserve">Министров СССР от 08.01.1981 № 24, были установлены </w:t>
      </w:r>
      <w:r w:rsidRPr="00C178E0">
        <w:rPr>
          <w:i/>
        </w:rPr>
        <w:t>охранные зоны</w:t>
      </w:r>
      <w:r w:rsidRPr="00C178E0">
        <w:t xml:space="preserve"> в целях обеспечения</w:t>
      </w:r>
      <w:r w:rsidR="00552E74">
        <w:t xml:space="preserve"> </w:t>
      </w:r>
      <w:r w:rsidRPr="00C178E0">
        <w:t>безопасности взлета, посадки и других маневров воздушных судов. К ним относятся приаэродромные</w:t>
      </w:r>
      <w:r w:rsidR="00552E74">
        <w:t xml:space="preserve"> </w:t>
      </w:r>
      <w:r w:rsidRPr="00C178E0">
        <w:t>территории и входящие в них полосы воздушных подходов.</w:t>
      </w:r>
    </w:p>
    <w:p w:rsidR="006E1DA2" w:rsidRPr="00C178E0" w:rsidRDefault="006E1DA2" w:rsidP="006E1DA2">
      <w:r w:rsidRPr="00C178E0">
        <w:t>Нормы расположения посадочных площадок вертолетов регулируются СНиП 32-03-96«Аэродромы», федеральными авиационными правилами, а режим использования аэродромов</w:t>
      </w:r>
      <w:r w:rsidR="00552E74">
        <w:t xml:space="preserve"> </w:t>
      </w:r>
      <w:r w:rsidRPr="00C178E0">
        <w:t>положениями СНиПа 2.07.01-89 от 01.01.91.</w:t>
      </w:r>
    </w:p>
    <w:p w:rsidR="006E1DA2" w:rsidRPr="00C178E0" w:rsidRDefault="006E1DA2" w:rsidP="006E1DA2"/>
    <w:p w:rsidR="006E1DA2" w:rsidRPr="00C178E0" w:rsidRDefault="006E1DA2" w:rsidP="006E1DA2">
      <w:pPr>
        <w:pStyle w:val="4"/>
      </w:pPr>
      <w:r w:rsidRPr="00C178E0">
        <w:lastRenderedPageBreak/>
        <w:t xml:space="preserve">6. Санитарно-защитные зоны промышленных предприятий и коммунально-складских объектов </w:t>
      </w:r>
    </w:p>
    <w:p w:rsidR="006E1DA2" w:rsidRPr="00C178E0" w:rsidRDefault="006E1DA2" w:rsidP="006E1DA2">
      <w:r w:rsidRPr="00C178E0">
        <w:t xml:space="preserve">Санитарно-защитной зоной является территория между жилой зоной и границами предприятий, их отдельных зданий и сооружений с технологическими процессами, являющимися источниками выделения в окружающую среду вредных веществ, а так же источниками шума, вибрации, инфразвука, электромагнитных волн, радиочастот. </w:t>
      </w:r>
    </w:p>
    <w:p w:rsidR="006E1DA2" w:rsidRPr="00C178E0" w:rsidRDefault="006E1DA2" w:rsidP="006E1DA2">
      <w:r w:rsidRPr="00C178E0">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Pr="00C178E0">
        <w:rPr>
          <w:iCs/>
          <w:szCs w:val="28"/>
        </w:rPr>
        <w:t xml:space="preserve">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и </w:t>
      </w:r>
      <w:r w:rsidRPr="00C178E0">
        <w:t>предназначена для снижения вредного техногенного воздействия от объектов производственно-коммунальных зон.</w:t>
      </w:r>
    </w:p>
    <w:p w:rsidR="006E1DA2" w:rsidRPr="00C178E0" w:rsidRDefault="006E1DA2" w:rsidP="006E1DA2">
      <w:pPr>
        <w:rPr>
          <w:i/>
        </w:rPr>
      </w:pPr>
      <w:r w:rsidRPr="00C178E0">
        <w:rPr>
          <w:i/>
        </w:rPr>
        <w:t>Разрешается:</w:t>
      </w:r>
    </w:p>
    <w:p w:rsidR="006E1DA2" w:rsidRPr="00C178E0" w:rsidRDefault="006E1DA2" w:rsidP="006E1DA2">
      <w:r w:rsidRPr="00C178E0">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6E1DA2" w:rsidRPr="00C178E0" w:rsidRDefault="006E1DA2" w:rsidP="006E1DA2">
      <w:r w:rsidRPr="00C178E0">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C178E0">
        <w:softHyphen/>
        <w:t>тории, поликлиники, спортив</w:t>
      </w:r>
      <w:r w:rsidRPr="00C178E0">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C178E0">
        <w:softHyphen/>
        <w:t>оружения для подготовки технической воды, канализационные на</w:t>
      </w:r>
      <w:r w:rsidRPr="00C178E0">
        <w:softHyphen/>
        <w:t>сосные станции, сооружения оборотного водоснабжения, автозаправочные станции, станции технического обслуживания автомобилей;</w:t>
      </w:r>
    </w:p>
    <w:p w:rsidR="006E1DA2" w:rsidRPr="00C178E0" w:rsidRDefault="006E1DA2" w:rsidP="006E1DA2">
      <w:r w:rsidRPr="00C178E0">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E1DA2" w:rsidRPr="00C178E0" w:rsidRDefault="006E1DA2" w:rsidP="006E1DA2">
      <w:r w:rsidRPr="00C178E0">
        <w:t xml:space="preserve">3) проводить работы по озеленению и благоустройству территории; </w:t>
      </w:r>
    </w:p>
    <w:p w:rsidR="006E1DA2" w:rsidRPr="00C178E0" w:rsidRDefault="006E1DA2" w:rsidP="006E1DA2">
      <w:r w:rsidRPr="00C178E0">
        <w:t>4) размещать питомники, оранжереи и объекты, предназначенные для обслуживания производственных и коммунальных предприятий.</w:t>
      </w:r>
    </w:p>
    <w:p w:rsidR="006E1DA2" w:rsidRPr="00C178E0" w:rsidRDefault="006E1DA2" w:rsidP="006E1DA2">
      <w:pPr>
        <w:rPr>
          <w:i/>
        </w:rPr>
      </w:pPr>
      <w:r w:rsidRPr="00C178E0">
        <w:rPr>
          <w:i/>
        </w:rPr>
        <w:t>На территории санитарно-защитной зоны допускается:</w:t>
      </w:r>
    </w:p>
    <w:p w:rsidR="006E1DA2" w:rsidRPr="00C178E0" w:rsidRDefault="006E1DA2" w:rsidP="006E1DA2">
      <w:pPr>
        <w:pStyle w:val="24"/>
        <w:numPr>
          <w:ilvl w:val="0"/>
          <w:numId w:val="9"/>
        </w:numPr>
      </w:pPr>
      <w:r w:rsidRPr="00C178E0">
        <w:t>размещать объекты, предназначенные для обслуживания работников предприятий на безлесных участках;</w:t>
      </w:r>
    </w:p>
    <w:p w:rsidR="006E1DA2" w:rsidRPr="00C178E0" w:rsidRDefault="006E1DA2" w:rsidP="006E1DA2">
      <w:pPr>
        <w:pStyle w:val="24"/>
        <w:numPr>
          <w:ilvl w:val="0"/>
          <w:numId w:val="9"/>
        </w:numPr>
      </w:pPr>
      <w:r w:rsidRPr="00C178E0">
        <w:t>размещать коммунальные и производственные объекты, класс опасности которых ниже основного производства, при условии сохранения не менее 60% озеленения территории санитарно-защитной зоны;</w:t>
      </w:r>
    </w:p>
    <w:p w:rsidR="006E1DA2" w:rsidRPr="00C178E0" w:rsidRDefault="006E1DA2" w:rsidP="006E1DA2">
      <w:pPr>
        <w:pStyle w:val="24"/>
        <w:numPr>
          <w:ilvl w:val="0"/>
          <w:numId w:val="9"/>
        </w:numPr>
      </w:pPr>
      <w:r w:rsidRPr="00C178E0">
        <w:t>прокладывать инженерные и транспортные коммуникации.</w:t>
      </w:r>
    </w:p>
    <w:p w:rsidR="006E1DA2" w:rsidRPr="00C178E0" w:rsidRDefault="006E1DA2" w:rsidP="006E1DA2">
      <w:pPr>
        <w:rPr>
          <w:i/>
        </w:rPr>
      </w:pPr>
      <w:r w:rsidRPr="00C178E0">
        <w:rPr>
          <w:i/>
        </w:rPr>
        <w:t>Запрещается:</w:t>
      </w:r>
    </w:p>
    <w:p w:rsidR="006E1DA2" w:rsidRPr="00C178E0" w:rsidRDefault="006E1DA2" w:rsidP="006E1DA2">
      <w:pPr>
        <w:pStyle w:val="24"/>
        <w:numPr>
          <w:ilvl w:val="0"/>
          <w:numId w:val="8"/>
        </w:numPr>
      </w:pPr>
      <w:r w:rsidRPr="00C178E0">
        <w:t xml:space="preserve">в санитарно-защитной зоне размещать: жилую застройку, включая отдельные жилые дома, ландшафтно-рекреационные зоны, зоны отдыха, </w:t>
      </w:r>
      <w:r w:rsidRPr="00C178E0">
        <w:lastRenderedPageBreak/>
        <w:t>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E1DA2" w:rsidRPr="00C178E0" w:rsidRDefault="006E1DA2" w:rsidP="006E1DA2">
      <w:pPr>
        <w:pStyle w:val="24"/>
        <w:numPr>
          <w:ilvl w:val="0"/>
          <w:numId w:val="8"/>
        </w:numPr>
      </w:pPr>
      <w:r w:rsidRPr="00C178E0">
        <w:t>в санитарно-защитной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E1DA2" w:rsidRPr="00C178E0" w:rsidRDefault="006E1DA2" w:rsidP="006E1DA2">
      <w:pPr>
        <w:pStyle w:val="24"/>
        <w:numPr>
          <w:ilvl w:val="0"/>
          <w:numId w:val="8"/>
        </w:numPr>
      </w:pPr>
      <w:r w:rsidRPr="00C178E0">
        <w:t>расширение территории предприятия за счет санитарно-защитной зоны;</w:t>
      </w:r>
    </w:p>
    <w:p w:rsidR="006E1DA2" w:rsidRPr="00C178E0" w:rsidRDefault="006E1DA2" w:rsidP="006E1DA2">
      <w:pPr>
        <w:pStyle w:val="24"/>
        <w:numPr>
          <w:ilvl w:val="0"/>
          <w:numId w:val="8"/>
        </w:numPr>
      </w:pPr>
      <w:r w:rsidRPr="00C178E0">
        <w:t>на территории санитарно-защитной зоны размещать комплексы водопроводных сооружений для подготовки и хранения питьевой воды;</w:t>
      </w:r>
    </w:p>
    <w:p w:rsidR="006E1DA2" w:rsidRPr="00C178E0" w:rsidRDefault="006E1DA2" w:rsidP="006E1DA2">
      <w:pPr>
        <w:pStyle w:val="24"/>
        <w:numPr>
          <w:ilvl w:val="0"/>
          <w:numId w:val="8"/>
        </w:numPr>
      </w:pPr>
      <w:r w:rsidRPr="00C178E0">
        <w:t>проведение неконтролируемых рубок деревьев на территории санитарно-защитной зоны.</w:t>
      </w:r>
    </w:p>
    <w:p w:rsidR="006E1DA2" w:rsidRPr="00C178E0" w:rsidRDefault="006E1DA2" w:rsidP="006E1DA2"/>
    <w:p w:rsidR="006E1DA2" w:rsidRPr="00C178E0" w:rsidRDefault="006E1DA2" w:rsidP="006E1DA2">
      <w:pPr>
        <w:rPr>
          <w:i/>
          <w:u w:val="single"/>
        </w:rPr>
      </w:pPr>
      <w:r w:rsidRPr="00C178E0">
        <w:t>В соответствии с СанПиН 2.2.1/2.1.1.1200-03 «Санитарно-защитные зоны и санитарнаяклассификация предприятий, сооружений и иных объектов», утвержденными постановлениемГлавного государственного санитарного врача Российской Федерации от 25.09.2007 № 74 дляпредприятий, их отдельных зданий и сооружений с технологическими процессами, потенциальноопасными для человека, в зависимости от мощности и в соответствии с санитарной классификациейпромышленных объектов и производств на территории Приискового сельсовета установлены размеры</w:t>
      </w:r>
      <w:r w:rsidRPr="00C178E0">
        <w:rPr>
          <w:i/>
          <w:u w:val="single"/>
        </w:rPr>
        <w:t>санитарно-защитных зон промышленных предприятий и коммунально-складских объектов(П.П):</w:t>
      </w:r>
    </w:p>
    <w:p w:rsidR="006E1DA2" w:rsidRPr="00C178E0" w:rsidRDefault="006E1DA2" w:rsidP="006E1DA2">
      <w:r w:rsidRPr="00C178E0">
        <w:t xml:space="preserve">50 м – АЗС, коммунально-складские объекты и территории, территории объектов </w:t>
      </w:r>
      <w:r w:rsidRPr="00C178E0">
        <w:rPr>
          <w:lang w:val="en-US"/>
        </w:rPr>
        <w:t>V</w:t>
      </w:r>
      <w:r w:rsidRPr="00C178E0">
        <w:t xml:space="preserve"> класса опасности;</w:t>
      </w:r>
    </w:p>
    <w:p w:rsidR="006E1DA2" w:rsidRPr="00C178E0" w:rsidRDefault="006E1DA2" w:rsidP="006E1DA2">
      <w:r w:rsidRPr="00C178E0">
        <w:t>100м – метеостанция, карьер по добыче гравия и песка;</w:t>
      </w:r>
    </w:p>
    <w:p w:rsidR="006E1DA2" w:rsidRPr="00C178E0" w:rsidRDefault="006E1DA2" w:rsidP="006E1DA2">
      <w:r w:rsidRPr="00C178E0">
        <w:t>300 м – золотоизвлекательная фабрика (на карте указана расчетная СЗЗ, нанесенная в соответствии с проектом 03-13/2-ПЗ.1 «Строительство, реконструкция и капитальный ремонт объектов Саралинской ЗИФ», выполненным ООО «СИбКрасПроект»);</w:t>
      </w:r>
    </w:p>
    <w:p w:rsidR="006E1DA2" w:rsidRPr="00C178E0" w:rsidRDefault="006E1DA2" w:rsidP="006E1DA2">
      <w:r w:rsidRPr="00C178E0">
        <w:t xml:space="preserve">500 и 1000 м – площадки в составе </w:t>
      </w:r>
      <w:r w:rsidRPr="00C178E0">
        <w:rPr>
          <w:szCs w:val="24"/>
        </w:rPr>
        <w:t xml:space="preserve">ЗАО «Саралинский рудник», полигон твердых бытовых отходов и полигон складирования кековсоответственно </w:t>
      </w:r>
      <w:r w:rsidRPr="00C178E0">
        <w:t>(на карте указана единая расчетная СЗЗ для комплекса площадок).</w:t>
      </w:r>
    </w:p>
    <w:p w:rsidR="006E1DA2" w:rsidRPr="00C178E0" w:rsidRDefault="006E1DA2" w:rsidP="006E1DA2">
      <w:r w:rsidRPr="00C178E0">
        <w:t>Согласно СанПиН 2.2.1/2.1.1.1200-03  групп промышленных объектов и производств (промышленного узла)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E1DA2" w:rsidRPr="00C178E0" w:rsidRDefault="006E1DA2" w:rsidP="006E1DA2"/>
    <w:p w:rsidR="006E1DA2" w:rsidRPr="00C178E0" w:rsidRDefault="006E1DA2" w:rsidP="006E1DA2">
      <w:pPr>
        <w:rPr>
          <w:b/>
        </w:rPr>
      </w:pPr>
      <w:r w:rsidRPr="00C178E0">
        <w:rPr>
          <w:b/>
        </w:rPr>
        <w:t>7.Санитарно-защитная зона объектов специального назначения</w:t>
      </w:r>
    </w:p>
    <w:p w:rsidR="006E1DA2" w:rsidRPr="00C178E0" w:rsidRDefault="006E1DA2" w:rsidP="006E1DA2">
      <w:pPr>
        <w:rPr>
          <w:i/>
          <w:u w:val="single"/>
        </w:rPr>
      </w:pPr>
      <w:r w:rsidRPr="00C178E0">
        <w:t xml:space="preserve">В целях соблюдения требуемых гигиенических нормативов установлена </w:t>
      </w:r>
      <w:r w:rsidRPr="00C178E0">
        <w:rPr>
          <w:i/>
          <w:u w:val="single"/>
        </w:rPr>
        <w:t>санитарно-защитная зона объектов специального назначения (С.Н).</w:t>
      </w:r>
    </w:p>
    <w:p w:rsidR="006E1DA2" w:rsidRPr="00C178E0" w:rsidRDefault="006E1DA2" w:rsidP="006E1DA2">
      <w:r w:rsidRPr="00C178E0">
        <w:t>Режим использования в санитарно-защитных зонах объектов специального назначенияопределен СанПиН 2.2.1/2.1.1.1200-03, утвержденными постановлением Главного государственногосанитарного врача Российской Федерации от 25.09.2007 № 74.</w:t>
      </w:r>
    </w:p>
    <w:p w:rsidR="006E1DA2" w:rsidRPr="00C178E0" w:rsidRDefault="006E1DA2" w:rsidP="006E1DA2">
      <w:r w:rsidRPr="00C178E0">
        <w:t xml:space="preserve"> На территории Приискового сельсовета располагаются кладбища. Для открытых кладбищ смешанного и традиционного захоронения площадью 10 и менее га санитарно-защитная зона устанавливается радиусом 100 м, для закрытых – 50 м.</w:t>
      </w:r>
    </w:p>
    <w:p w:rsidR="006E1DA2" w:rsidRPr="00C178E0" w:rsidRDefault="006E1DA2" w:rsidP="006E1DA2"/>
    <w:p w:rsidR="006E1DA2" w:rsidRPr="00C178E0" w:rsidRDefault="006E1DA2" w:rsidP="006E1DA2">
      <w:pPr>
        <w:rPr>
          <w:b/>
        </w:rPr>
      </w:pPr>
      <w:r w:rsidRPr="00C178E0">
        <w:rPr>
          <w:b/>
        </w:rPr>
        <w:t>8.Зона санитарной охраны источников водоснабжения</w:t>
      </w:r>
    </w:p>
    <w:p w:rsidR="006E1DA2" w:rsidRPr="00C178E0" w:rsidRDefault="006E1DA2" w:rsidP="006E1DA2">
      <w:r w:rsidRPr="00C178E0">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E1DA2" w:rsidRPr="00C178E0" w:rsidRDefault="006E1DA2" w:rsidP="006E1DA2">
      <w:r w:rsidRPr="00C178E0">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E1DA2" w:rsidRPr="00C178E0" w:rsidRDefault="006E1DA2" w:rsidP="006E1DA2">
      <w:r w:rsidRPr="00C178E0">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1DA2" w:rsidRPr="00C178E0" w:rsidRDefault="006E1DA2" w:rsidP="006E1DA2">
      <w:r w:rsidRPr="00C178E0">
        <w:t>Санитарная охрана водоводов обеспечивается санитарно - защитной полосой.</w:t>
      </w:r>
    </w:p>
    <w:p w:rsidR="006E1DA2" w:rsidRPr="00C178E0" w:rsidRDefault="006E1DA2" w:rsidP="006E1DA2">
      <w:r w:rsidRPr="00C178E0">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E1DA2" w:rsidRPr="00C178E0" w:rsidRDefault="006E1DA2" w:rsidP="006E1DA2">
      <w:r w:rsidRPr="00C178E0">
        <w:t>Организации ЗСО должна предшествовать разработка ее проекта, в который включаются:</w:t>
      </w:r>
    </w:p>
    <w:p w:rsidR="006E1DA2" w:rsidRPr="00C178E0" w:rsidRDefault="006E1DA2" w:rsidP="006E1DA2">
      <w:r w:rsidRPr="00C178E0">
        <w:t>а) определение границ зоны и составляющих ее поясов;</w:t>
      </w:r>
    </w:p>
    <w:p w:rsidR="006E1DA2" w:rsidRPr="00C178E0" w:rsidRDefault="006E1DA2" w:rsidP="006E1DA2">
      <w:r w:rsidRPr="00C178E0">
        <w:t>б) план мероприятий по улучшению санитарного состояния территории ЗСО и предупреждению загрязнения источника;</w:t>
      </w:r>
    </w:p>
    <w:p w:rsidR="006E1DA2" w:rsidRPr="00C178E0" w:rsidRDefault="006E1DA2" w:rsidP="006E1DA2">
      <w:r w:rsidRPr="00C178E0">
        <w:t>в) правила и режим хозяйственного использования территорий трех поясов ЗСО.</w:t>
      </w:r>
    </w:p>
    <w:p w:rsidR="006E1DA2" w:rsidRPr="00C178E0" w:rsidRDefault="006E1DA2" w:rsidP="006E1DA2"/>
    <w:p w:rsidR="006E1DA2" w:rsidRPr="00C178E0" w:rsidRDefault="006E1DA2" w:rsidP="006E1DA2">
      <w:r w:rsidRPr="00C178E0">
        <w:t>В настоящее время в населенных пунктах жители пользуются водой из открытого водозабора из реки Правая Сарала, расположенного выше по течению реки от с.Приисковое.</w:t>
      </w:r>
    </w:p>
    <w:p w:rsidR="006E1DA2" w:rsidRPr="00C178E0" w:rsidRDefault="006E1DA2" w:rsidP="006E1DA2">
      <w:r w:rsidRPr="00C178E0">
        <w:t xml:space="preserve">Согласно с СанПиН 2.1.4.1110-02 «Зоны санитарной охраны источников водоснабжения и водопроводов хозяйственно-питьевого назначения» (утв. Постановлением Главного государственного санитарного врача Российской Федерации № 10 от 14.03.220) </w:t>
      </w:r>
      <w:r w:rsidRPr="00C178E0">
        <w:rPr>
          <w:i/>
          <w:u w:val="single"/>
        </w:rPr>
        <w:t>граница первого пояса ЗСО</w:t>
      </w:r>
      <w:r w:rsidRPr="00C178E0">
        <w:t xml:space="preserve"> водопровода с поверхностным источником устанавливается, с учетом конкретных условий, в следующих пределах:</w:t>
      </w:r>
    </w:p>
    <w:p w:rsidR="006E1DA2" w:rsidRPr="00C178E0" w:rsidRDefault="006E1DA2" w:rsidP="006E1DA2">
      <w:r w:rsidRPr="00C178E0">
        <w:t>а) для водотоков:</w:t>
      </w:r>
    </w:p>
    <w:p w:rsidR="006E1DA2" w:rsidRPr="00C178E0" w:rsidRDefault="006E1DA2" w:rsidP="006E1DA2">
      <w:r w:rsidRPr="00C178E0">
        <w:t>вверх по течению - не менее 200 м от водозабора;</w:t>
      </w:r>
    </w:p>
    <w:p w:rsidR="006E1DA2" w:rsidRPr="00C178E0" w:rsidRDefault="006E1DA2" w:rsidP="006E1DA2">
      <w:r w:rsidRPr="00C178E0">
        <w:t>вниз по течению - не менее 100 м от водозабора;</w:t>
      </w:r>
    </w:p>
    <w:p w:rsidR="006E1DA2" w:rsidRPr="00C178E0" w:rsidRDefault="006E1DA2" w:rsidP="006E1DA2">
      <w:r w:rsidRPr="00C178E0">
        <w:t>по прилегающему к водозабору берегу - не менее 100 м от линии уреза воды летне - осенней межени;</w:t>
      </w:r>
    </w:p>
    <w:p w:rsidR="006E1DA2" w:rsidRPr="00C178E0" w:rsidRDefault="006E1DA2" w:rsidP="006E1DA2">
      <w:r w:rsidRPr="00C178E0">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 - осенней межени, при ширине реки или канала более 100 м - полоса акватории шириной не менее 100 м;</w:t>
      </w:r>
    </w:p>
    <w:p w:rsidR="006E1DA2" w:rsidRPr="00C178E0" w:rsidRDefault="006E1DA2" w:rsidP="006E1DA2">
      <w:bookmarkStart w:id="109" w:name="Par166"/>
      <w:bookmarkEnd w:id="109"/>
      <w:r w:rsidRPr="00C178E0">
        <w:rPr>
          <w:i/>
          <w:u w:val="single"/>
        </w:rPr>
        <w:t>Границы второго пояса ЗСО</w:t>
      </w:r>
      <w:r w:rsidRPr="00C178E0">
        <w:t xml:space="preserve"> водотоков (реки, канала) и водоемов (водохранилища, озера) определяются в зависимости от природных, климатических и гидрологических условий в соответствии с СанПиН</w:t>
      </w:r>
    </w:p>
    <w:p w:rsidR="006E1DA2" w:rsidRPr="00C178E0" w:rsidRDefault="006E1DA2" w:rsidP="006E1DA2">
      <w:bookmarkStart w:id="110" w:name="Par171"/>
      <w:bookmarkEnd w:id="110"/>
      <w:r w:rsidRPr="00C178E0">
        <w:t>Боковые границы второго пояса ЗСО от уреза воды при летне - осенней межени должны быть расположены на расстоянии:</w:t>
      </w:r>
    </w:p>
    <w:p w:rsidR="006E1DA2" w:rsidRPr="00C178E0" w:rsidRDefault="006E1DA2" w:rsidP="006E1DA2">
      <w:r w:rsidRPr="00C178E0">
        <w:t>а) при равнинном рельефе местности - не менее 500 м;</w:t>
      </w:r>
    </w:p>
    <w:p w:rsidR="006E1DA2" w:rsidRPr="00C178E0" w:rsidRDefault="006E1DA2" w:rsidP="006E1DA2">
      <w:r w:rsidRPr="00C178E0">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E1DA2" w:rsidRPr="00C178E0" w:rsidRDefault="006E1DA2" w:rsidP="006E1DA2">
      <w:bookmarkStart w:id="111" w:name="Par174"/>
      <w:bookmarkEnd w:id="111"/>
      <w:r w:rsidRPr="00C178E0">
        <w:rPr>
          <w:i/>
          <w:u w:val="single"/>
        </w:rPr>
        <w:t>Границы третьего пояса ЗСО</w:t>
      </w:r>
      <w:r w:rsidRPr="00C178E0">
        <w:t xml:space="preserve"> поверхностных источников водоснабжения на водотоке вверх и вниз по течению совпадают с границами второго пояса. Боковые </w:t>
      </w:r>
      <w:r w:rsidRPr="00C178E0">
        <w:lastRenderedPageBreak/>
        <w:t>границы должны проходить по линии водоразделов в пределах 3 - 5 километров, включая притоки. Границы третьего пояса поверхностного источника на водоеме полностью совпадают с границами второго пояса.</w:t>
      </w:r>
    </w:p>
    <w:p w:rsidR="006E1DA2" w:rsidRPr="00C178E0" w:rsidRDefault="006E1DA2" w:rsidP="006E1DA2">
      <w:r w:rsidRPr="00C178E0">
        <w:t>Мероприятия на территориях ЗСО предусматриваются для каждого пояса ЗСО в соответствии с его назначением согласно СанПиН.</w:t>
      </w:r>
    </w:p>
    <w:p w:rsidR="006E1DA2" w:rsidRPr="00C178E0" w:rsidRDefault="006E1DA2" w:rsidP="006E1DA2"/>
    <w:p w:rsidR="006E1DA2" w:rsidRPr="00C178E0" w:rsidRDefault="006E1DA2" w:rsidP="006E1DA2">
      <w:pPr>
        <w:rPr>
          <w:b/>
        </w:rPr>
      </w:pPr>
      <w:r w:rsidRPr="00C178E0">
        <w:rPr>
          <w:b/>
        </w:rPr>
        <w:t>9.Зона санитарной охраны водопроводов</w:t>
      </w:r>
    </w:p>
    <w:p w:rsidR="006E1DA2" w:rsidRPr="00C178E0" w:rsidRDefault="006E1DA2" w:rsidP="006E1DA2">
      <w:r w:rsidRPr="00C178E0">
        <w:rPr>
          <w:i/>
          <w:u w:val="single"/>
        </w:rPr>
        <w:t>Зона санитарной охраны водопроводов (З.С.О1)</w:t>
      </w:r>
      <w:r w:rsidRPr="00C178E0">
        <w:t>, расположенных вне территорийводозабора представлена поясом строгого режима – санитарно-защитной полосой. Ширина санитарно-защитной полосы установливается в соответствии с СанПиН 2.1.4.1110-02 «Зоны санитарной охраныисточников водоснабжения и водопроводов хозяйственно-питьевого назначения».</w:t>
      </w:r>
    </w:p>
    <w:p w:rsidR="006E1DA2" w:rsidRPr="00C178E0" w:rsidRDefault="006E1DA2" w:rsidP="006E1DA2">
      <w:r w:rsidRPr="00C178E0">
        <w:t>Граница первого пояса ЗСО водопроводных сооружений принимается на расстоянии:</w:t>
      </w:r>
    </w:p>
    <w:p w:rsidR="006E1DA2" w:rsidRPr="00C178E0" w:rsidRDefault="006E1DA2" w:rsidP="006E1DA2">
      <w:r w:rsidRPr="00C178E0">
        <w:t>от стен запасных и регулирующих емкостей, фильтров и контактных осветлителей - не менее 30 м;</w:t>
      </w:r>
    </w:p>
    <w:p w:rsidR="006E1DA2" w:rsidRPr="00C178E0" w:rsidRDefault="006E1DA2" w:rsidP="006E1DA2">
      <w:r w:rsidRPr="00C178E0">
        <w:t>от водонапорных башен - не менее 10 м;</w:t>
      </w:r>
    </w:p>
    <w:p w:rsidR="006E1DA2" w:rsidRPr="00C178E0" w:rsidRDefault="006E1DA2" w:rsidP="006E1DA2">
      <w:r w:rsidRPr="00C178E0">
        <w:t>от остальных помещений (отстойники, реагентное хозяйство, склад хлора, насосные станции и др.) - не менее 15 м.</w:t>
      </w:r>
    </w:p>
    <w:p w:rsidR="006E1DA2" w:rsidRPr="00C178E0" w:rsidRDefault="006E1DA2" w:rsidP="006E1DA2">
      <w:r w:rsidRPr="00C178E0">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6E1DA2" w:rsidRPr="00C178E0" w:rsidRDefault="006E1DA2" w:rsidP="006E1DA2">
      <w:r w:rsidRPr="00C178E0">
        <w:t>Ширину санитарно-защитной полосы следует принимать по обе стороны от крайних линий водопровода:</w:t>
      </w:r>
    </w:p>
    <w:p w:rsidR="006E1DA2" w:rsidRPr="00C178E0" w:rsidRDefault="006E1DA2" w:rsidP="006E1DA2">
      <w:r w:rsidRPr="00C178E0">
        <w:t>а) при отсутствии грунтовых вод - не менее 10 м при диаметре водоводов до 1000 мм и не менее 20 м при диаметре водоводов более 1000 мм;</w:t>
      </w:r>
    </w:p>
    <w:p w:rsidR="006E1DA2" w:rsidRPr="00C178E0" w:rsidRDefault="006E1DA2" w:rsidP="006E1DA2">
      <w:r w:rsidRPr="00C178E0">
        <w:t>б) при наличии грунтовых вод - не менее 50 м вне зависимости от диаметра водоводов.</w:t>
      </w:r>
    </w:p>
    <w:p w:rsidR="006E1DA2" w:rsidRPr="00C178E0" w:rsidRDefault="006E1DA2" w:rsidP="006E1DA2">
      <w:r w:rsidRPr="00C178E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E1DA2" w:rsidRPr="00C178E0" w:rsidRDefault="006E1DA2" w:rsidP="006E1DA2">
      <w:r w:rsidRPr="00C178E0">
        <w:t>В пределах санитарно-защитной полосы водоводов должны отсутствовать источники загрязнения почвы и грунтовых вод.</w:t>
      </w:r>
    </w:p>
    <w:p w:rsidR="006E1DA2" w:rsidRDefault="006E1DA2" w:rsidP="006E1DA2">
      <w:r w:rsidRPr="00C178E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E1DA2" w:rsidRPr="00946312" w:rsidRDefault="006E1DA2" w:rsidP="006E1DA2"/>
    <w:p w:rsidR="00291255" w:rsidRDefault="00291255" w:rsidP="00291255">
      <w:pPr>
        <w:rPr>
          <w:b/>
          <w:bCs/>
          <w:sz w:val="28"/>
          <w:szCs w:val="28"/>
        </w:rPr>
      </w:pPr>
    </w:p>
    <w:p w:rsidR="00291255" w:rsidRPr="00C178E0" w:rsidRDefault="00291255" w:rsidP="00D16564">
      <w:pPr>
        <w:rPr>
          <w:i/>
        </w:rPr>
      </w:pPr>
    </w:p>
    <w:p w:rsidR="00D16564" w:rsidRDefault="00D16564" w:rsidP="00D16564">
      <w:pPr>
        <w:ind w:firstLine="540"/>
        <w:rPr>
          <w:u w:val="single"/>
        </w:rPr>
      </w:pPr>
    </w:p>
    <w:p w:rsidR="00D16564" w:rsidRPr="00E34E71" w:rsidRDefault="00D16564" w:rsidP="00D16564"/>
    <w:p w:rsidR="00A4589F" w:rsidRPr="00BE1612" w:rsidRDefault="00A4589F" w:rsidP="00BE1612">
      <w:pPr>
        <w:tabs>
          <w:tab w:val="left" w:pos="4425"/>
        </w:tabs>
      </w:pPr>
    </w:p>
    <w:sectPr w:rsidR="00A4589F" w:rsidRPr="00BE1612" w:rsidSect="00EA0F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28" w:rsidRDefault="00D35728" w:rsidP="00E84380">
      <w:r>
        <w:separator/>
      </w:r>
    </w:p>
  </w:endnote>
  <w:endnote w:type="continuationSeparator" w:id="1">
    <w:p w:rsidR="00D35728" w:rsidRDefault="00D35728" w:rsidP="00E843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A1" w:rsidRDefault="008D1887" w:rsidP="00E331DD">
    <w:pPr>
      <w:pStyle w:val="af6"/>
      <w:framePr w:wrap="auto" w:vAnchor="text" w:hAnchor="margin" w:xAlign="right" w:y="1"/>
      <w:rPr>
        <w:rStyle w:val="af5"/>
      </w:rPr>
    </w:pPr>
    <w:r>
      <w:rPr>
        <w:rStyle w:val="af5"/>
      </w:rPr>
      <w:fldChar w:fldCharType="begin"/>
    </w:r>
    <w:r w:rsidR="005369A1">
      <w:rPr>
        <w:rStyle w:val="af5"/>
      </w:rPr>
      <w:instrText xml:space="preserve">PAGE  </w:instrText>
    </w:r>
    <w:r>
      <w:rPr>
        <w:rStyle w:val="af5"/>
      </w:rPr>
      <w:fldChar w:fldCharType="end"/>
    </w:r>
  </w:p>
  <w:p w:rsidR="005369A1" w:rsidRDefault="005369A1" w:rsidP="00E331DD">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A1" w:rsidRPr="005D3F57" w:rsidRDefault="008D1887" w:rsidP="00E331DD">
    <w:pPr>
      <w:pStyle w:val="af6"/>
      <w:jc w:val="right"/>
      <w:rPr>
        <w:sz w:val="24"/>
      </w:rPr>
    </w:pPr>
    <w:r w:rsidRPr="005D3F57">
      <w:rPr>
        <w:sz w:val="24"/>
      </w:rPr>
      <w:fldChar w:fldCharType="begin"/>
    </w:r>
    <w:r w:rsidR="005369A1" w:rsidRPr="005D3F57">
      <w:rPr>
        <w:sz w:val="24"/>
      </w:rPr>
      <w:instrText>PAGE   \* MERGEFORMAT</w:instrText>
    </w:r>
    <w:r w:rsidRPr="005D3F57">
      <w:rPr>
        <w:sz w:val="24"/>
      </w:rPr>
      <w:fldChar w:fldCharType="separate"/>
    </w:r>
    <w:r w:rsidR="009C447B">
      <w:rPr>
        <w:noProof/>
        <w:sz w:val="24"/>
      </w:rPr>
      <w:t>30</w:t>
    </w:r>
    <w:r w:rsidRPr="005D3F57">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A1" w:rsidRDefault="005369A1">
    <w:pPr>
      <w:pStyle w:val="af6"/>
      <w:jc w:val="right"/>
    </w:pPr>
  </w:p>
  <w:p w:rsidR="005369A1" w:rsidRDefault="005369A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28" w:rsidRDefault="00D35728" w:rsidP="00E84380">
      <w:r>
        <w:separator/>
      </w:r>
    </w:p>
  </w:footnote>
  <w:footnote w:type="continuationSeparator" w:id="1">
    <w:p w:rsidR="00D35728" w:rsidRDefault="00D35728" w:rsidP="00E84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A1" w:rsidRDefault="008D1887" w:rsidP="00E331DD">
    <w:pPr>
      <w:pStyle w:val="af3"/>
      <w:framePr w:wrap="auto" w:vAnchor="text" w:hAnchor="margin" w:xAlign="right" w:y="1"/>
      <w:rPr>
        <w:rStyle w:val="af5"/>
      </w:rPr>
    </w:pPr>
    <w:r>
      <w:rPr>
        <w:rStyle w:val="af5"/>
      </w:rPr>
      <w:fldChar w:fldCharType="begin"/>
    </w:r>
    <w:r w:rsidR="005369A1">
      <w:rPr>
        <w:rStyle w:val="af5"/>
      </w:rPr>
      <w:instrText xml:space="preserve">PAGE  </w:instrText>
    </w:r>
    <w:r>
      <w:rPr>
        <w:rStyle w:val="af5"/>
      </w:rPr>
      <w:fldChar w:fldCharType="end"/>
    </w:r>
  </w:p>
  <w:p w:rsidR="005369A1" w:rsidRDefault="005369A1" w:rsidP="00E331DD">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A1" w:rsidRDefault="005369A1" w:rsidP="00E331DD">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75C"/>
    <w:multiLevelType w:val="hybridMultilevel"/>
    <w:tmpl w:val="C770A9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7C55B54"/>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A06319"/>
    <w:multiLevelType w:val="hybridMultilevel"/>
    <w:tmpl w:val="0A0E197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555031D5"/>
    <w:multiLevelType w:val="hybridMultilevel"/>
    <w:tmpl w:val="F4C4A55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5C446079"/>
    <w:multiLevelType w:val="hybridMultilevel"/>
    <w:tmpl w:val="97B6B592"/>
    <w:lvl w:ilvl="0" w:tplc="BAC00B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C7D016F"/>
    <w:multiLevelType w:val="hybridMultilevel"/>
    <w:tmpl w:val="AB5C6EB4"/>
    <w:lvl w:ilvl="0" w:tplc="F758942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A14F8E"/>
    <w:multiLevelType w:val="hybridMultilevel"/>
    <w:tmpl w:val="9148F7D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5CB72606"/>
    <w:multiLevelType w:val="hybridMultilevel"/>
    <w:tmpl w:val="365CE8A0"/>
    <w:lvl w:ilvl="0" w:tplc="1FBEFFA6">
      <w:start w:val="2"/>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
    <w:nsid w:val="700A7DF6"/>
    <w:multiLevelType w:val="hybridMultilevel"/>
    <w:tmpl w:val="481CD16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1612"/>
    <w:rsid w:val="00012EBF"/>
    <w:rsid w:val="00022224"/>
    <w:rsid w:val="000755D9"/>
    <w:rsid w:val="00086BBA"/>
    <w:rsid w:val="000B62C7"/>
    <w:rsid w:val="000D231C"/>
    <w:rsid w:val="000E106B"/>
    <w:rsid w:val="00125CB6"/>
    <w:rsid w:val="00144550"/>
    <w:rsid w:val="00166C2F"/>
    <w:rsid w:val="001B650C"/>
    <w:rsid w:val="001E5803"/>
    <w:rsid w:val="002114DD"/>
    <w:rsid w:val="002121CA"/>
    <w:rsid w:val="002301C4"/>
    <w:rsid w:val="00240B8D"/>
    <w:rsid w:val="00244DB4"/>
    <w:rsid w:val="00245FB8"/>
    <w:rsid w:val="00291255"/>
    <w:rsid w:val="00346D04"/>
    <w:rsid w:val="003A1B9E"/>
    <w:rsid w:val="003C349E"/>
    <w:rsid w:val="003C760C"/>
    <w:rsid w:val="003F5160"/>
    <w:rsid w:val="0041209C"/>
    <w:rsid w:val="0045040B"/>
    <w:rsid w:val="00455F5D"/>
    <w:rsid w:val="00514FF1"/>
    <w:rsid w:val="005369A1"/>
    <w:rsid w:val="00552E74"/>
    <w:rsid w:val="005B4E34"/>
    <w:rsid w:val="005E6B4F"/>
    <w:rsid w:val="005F627B"/>
    <w:rsid w:val="006025EA"/>
    <w:rsid w:val="00655AEB"/>
    <w:rsid w:val="006A7A42"/>
    <w:rsid w:val="006B47E2"/>
    <w:rsid w:val="006B4C22"/>
    <w:rsid w:val="006C58F0"/>
    <w:rsid w:val="006E1DA2"/>
    <w:rsid w:val="00707F7B"/>
    <w:rsid w:val="007A26B0"/>
    <w:rsid w:val="007A6D54"/>
    <w:rsid w:val="007B65FF"/>
    <w:rsid w:val="007C5584"/>
    <w:rsid w:val="007D6506"/>
    <w:rsid w:val="00801F1E"/>
    <w:rsid w:val="00814B2F"/>
    <w:rsid w:val="008658ED"/>
    <w:rsid w:val="00891D52"/>
    <w:rsid w:val="008A734E"/>
    <w:rsid w:val="008C3534"/>
    <w:rsid w:val="008D1887"/>
    <w:rsid w:val="008D5F48"/>
    <w:rsid w:val="008E4267"/>
    <w:rsid w:val="008F5F39"/>
    <w:rsid w:val="008F79E8"/>
    <w:rsid w:val="00916414"/>
    <w:rsid w:val="00933473"/>
    <w:rsid w:val="00973018"/>
    <w:rsid w:val="0097380A"/>
    <w:rsid w:val="009834ED"/>
    <w:rsid w:val="00991ECA"/>
    <w:rsid w:val="009C447B"/>
    <w:rsid w:val="009D21E3"/>
    <w:rsid w:val="00A2453A"/>
    <w:rsid w:val="00A4589F"/>
    <w:rsid w:val="00A45F04"/>
    <w:rsid w:val="00A93350"/>
    <w:rsid w:val="00B112E6"/>
    <w:rsid w:val="00B34915"/>
    <w:rsid w:val="00BB3156"/>
    <w:rsid w:val="00BE1612"/>
    <w:rsid w:val="00C20594"/>
    <w:rsid w:val="00C50369"/>
    <w:rsid w:val="00CA14B9"/>
    <w:rsid w:val="00CB0C5C"/>
    <w:rsid w:val="00CF10A6"/>
    <w:rsid w:val="00D14260"/>
    <w:rsid w:val="00D16564"/>
    <w:rsid w:val="00D35728"/>
    <w:rsid w:val="00D626ED"/>
    <w:rsid w:val="00D904D4"/>
    <w:rsid w:val="00D96FFB"/>
    <w:rsid w:val="00DB4878"/>
    <w:rsid w:val="00DD28FE"/>
    <w:rsid w:val="00DE114C"/>
    <w:rsid w:val="00E13A8F"/>
    <w:rsid w:val="00E331DD"/>
    <w:rsid w:val="00E34E71"/>
    <w:rsid w:val="00E608D9"/>
    <w:rsid w:val="00E71892"/>
    <w:rsid w:val="00E740EC"/>
    <w:rsid w:val="00E84380"/>
    <w:rsid w:val="00E87779"/>
    <w:rsid w:val="00EA0FF5"/>
    <w:rsid w:val="00EA273A"/>
    <w:rsid w:val="00ED2379"/>
    <w:rsid w:val="00F16744"/>
    <w:rsid w:val="00F22155"/>
    <w:rsid w:val="00F2285A"/>
    <w:rsid w:val="00F25C4F"/>
    <w:rsid w:val="00FA70FE"/>
    <w:rsid w:val="00FC19F3"/>
    <w:rsid w:val="00FD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12"/>
    <w:pPr>
      <w:ind w:firstLine="709"/>
      <w:jc w:val="both"/>
    </w:pPr>
    <w:rPr>
      <w:sz w:val="24"/>
      <w:lang w:eastAsia="en-US"/>
    </w:rPr>
  </w:style>
  <w:style w:type="paragraph" w:styleId="1">
    <w:name w:val="heading 1"/>
    <w:basedOn w:val="a"/>
    <w:next w:val="a"/>
    <w:link w:val="10"/>
    <w:qFormat/>
    <w:rsid w:val="00240B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C76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3C76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C760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3C760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3C760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3C760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3C760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3C760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60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3C760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C760C"/>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3C760C"/>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3C760C"/>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3C760C"/>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3C760C"/>
    <w:rPr>
      <w:rFonts w:asciiTheme="minorHAnsi" w:eastAsiaTheme="minorEastAsia" w:hAnsiTheme="minorHAnsi" w:cstheme="minorBidi"/>
      <w:sz w:val="24"/>
      <w:szCs w:val="24"/>
    </w:rPr>
  </w:style>
  <w:style w:type="character" w:customStyle="1" w:styleId="80">
    <w:name w:val="Заголовок 8 Знак"/>
    <w:basedOn w:val="a0"/>
    <w:link w:val="8"/>
    <w:semiHidden/>
    <w:rsid w:val="003C760C"/>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3C760C"/>
    <w:rPr>
      <w:rFonts w:asciiTheme="majorHAnsi" w:eastAsiaTheme="majorEastAsia" w:hAnsiTheme="majorHAnsi" w:cstheme="majorBidi"/>
      <w:sz w:val="22"/>
      <w:szCs w:val="22"/>
    </w:rPr>
  </w:style>
  <w:style w:type="paragraph" w:styleId="a3">
    <w:name w:val="Title"/>
    <w:basedOn w:val="a"/>
    <w:next w:val="a"/>
    <w:link w:val="a4"/>
    <w:qFormat/>
    <w:rsid w:val="003C76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C760C"/>
    <w:rPr>
      <w:rFonts w:asciiTheme="majorHAnsi" w:eastAsiaTheme="majorEastAsia" w:hAnsiTheme="majorHAnsi" w:cstheme="majorBidi"/>
      <w:b/>
      <w:bCs/>
      <w:kern w:val="28"/>
      <w:sz w:val="32"/>
      <w:szCs w:val="32"/>
    </w:rPr>
  </w:style>
  <w:style w:type="paragraph" w:styleId="a5">
    <w:name w:val="Subtitle"/>
    <w:basedOn w:val="a"/>
    <w:next w:val="a"/>
    <w:link w:val="a6"/>
    <w:qFormat/>
    <w:rsid w:val="003C760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760C"/>
    <w:rPr>
      <w:rFonts w:asciiTheme="majorHAnsi" w:eastAsiaTheme="majorEastAsia" w:hAnsiTheme="majorHAnsi" w:cstheme="majorBidi"/>
      <w:sz w:val="24"/>
      <w:szCs w:val="24"/>
    </w:rPr>
  </w:style>
  <w:style w:type="character" w:styleId="a7">
    <w:name w:val="Strong"/>
    <w:basedOn w:val="a0"/>
    <w:qFormat/>
    <w:rsid w:val="003C760C"/>
    <w:rPr>
      <w:b/>
      <w:bCs/>
    </w:rPr>
  </w:style>
  <w:style w:type="character" w:styleId="a8">
    <w:name w:val="Emphasis"/>
    <w:basedOn w:val="a0"/>
    <w:qFormat/>
    <w:rsid w:val="003C760C"/>
    <w:rPr>
      <w:i/>
      <w:iCs/>
    </w:rPr>
  </w:style>
  <w:style w:type="paragraph" w:styleId="a9">
    <w:name w:val="No Spacing"/>
    <w:basedOn w:val="a"/>
    <w:uiPriority w:val="1"/>
    <w:qFormat/>
    <w:rsid w:val="003C760C"/>
  </w:style>
  <w:style w:type="paragraph" w:styleId="aa">
    <w:name w:val="List Paragraph"/>
    <w:basedOn w:val="a"/>
    <w:uiPriority w:val="34"/>
    <w:qFormat/>
    <w:rsid w:val="003C760C"/>
    <w:pPr>
      <w:ind w:left="708"/>
    </w:pPr>
  </w:style>
  <w:style w:type="paragraph" w:styleId="21">
    <w:name w:val="Quote"/>
    <w:basedOn w:val="a"/>
    <w:next w:val="a"/>
    <w:link w:val="22"/>
    <w:uiPriority w:val="29"/>
    <w:qFormat/>
    <w:rsid w:val="003C760C"/>
    <w:rPr>
      <w:i/>
      <w:iCs/>
      <w:color w:val="000000" w:themeColor="text1"/>
    </w:rPr>
  </w:style>
  <w:style w:type="character" w:customStyle="1" w:styleId="22">
    <w:name w:val="Цитата 2 Знак"/>
    <w:basedOn w:val="a0"/>
    <w:link w:val="21"/>
    <w:uiPriority w:val="29"/>
    <w:rsid w:val="003C760C"/>
    <w:rPr>
      <w:rFonts w:cs="Courier New"/>
      <w:i/>
      <w:iCs/>
      <w:color w:val="000000" w:themeColor="text1"/>
      <w:sz w:val="24"/>
      <w:szCs w:val="24"/>
    </w:rPr>
  </w:style>
  <w:style w:type="paragraph" w:styleId="ab">
    <w:name w:val="Intense Quote"/>
    <w:basedOn w:val="a"/>
    <w:next w:val="a"/>
    <w:link w:val="ac"/>
    <w:uiPriority w:val="30"/>
    <w:qFormat/>
    <w:rsid w:val="003C760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3C760C"/>
    <w:rPr>
      <w:rFonts w:cs="Courier New"/>
      <w:b/>
      <w:bCs/>
      <w:i/>
      <w:iCs/>
      <w:color w:val="4F81BD" w:themeColor="accent1"/>
      <w:sz w:val="24"/>
      <w:szCs w:val="24"/>
    </w:rPr>
  </w:style>
  <w:style w:type="character" w:styleId="ad">
    <w:name w:val="Subtle Emphasis"/>
    <w:uiPriority w:val="19"/>
    <w:qFormat/>
    <w:rsid w:val="003C760C"/>
    <w:rPr>
      <w:i/>
      <w:iCs/>
      <w:color w:val="808080" w:themeColor="text1" w:themeTint="7F"/>
    </w:rPr>
  </w:style>
  <w:style w:type="character" w:styleId="ae">
    <w:name w:val="Intense Emphasis"/>
    <w:basedOn w:val="a0"/>
    <w:uiPriority w:val="21"/>
    <w:qFormat/>
    <w:rsid w:val="003C760C"/>
    <w:rPr>
      <w:b/>
      <w:bCs/>
      <w:i/>
      <w:iCs/>
      <w:color w:val="4F81BD" w:themeColor="accent1"/>
    </w:rPr>
  </w:style>
  <w:style w:type="character" w:styleId="af">
    <w:name w:val="Subtle Reference"/>
    <w:basedOn w:val="a0"/>
    <w:uiPriority w:val="31"/>
    <w:qFormat/>
    <w:rsid w:val="003C760C"/>
    <w:rPr>
      <w:smallCaps/>
      <w:color w:val="C0504D" w:themeColor="accent2"/>
      <w:u w:val="single"/>
    </w:rPr>
  </w:style>
  <w:style w:type="character" w:styleId="af0">
    <w:name w:val="Intense Reference"/>
    <w:basedOn w:val="a0"/>
    <w:uiPriority w:val="32"/>
    <w:qFormat/>
    <w:rsid w:val="003C760C"/>
    <w:rPr>
      <w:b/>
      <w:bCs/>
      <w:smallCaps/>
      <w:color w:val="C0504D" w:themeColor="accent2"/>
      <w:spacing w:val="5"/>
      <w:u w:val="single"/>
    </w:rPr>
  </w:style>
  <w:style w:type="character" w:styleId="af1">
    <w:name w:val="Book Title"/>
    <w:basedOn w:val="a0"/>
    <w:uiPriority w:val="33"/>
    <w:qFormat/>
    <w:rsid w:val="003C760C"/>
    <w:rPr>
      <w:b/>
      <w:bCs/>
      <w:smallCaps/>
      <w:spacing w:val="5"/>
    </w:rPr>
  </w:style>
  <w:style w:type="paragraph" w:styleId="af2">
    <w:name w:val="TOC Heading"/>
    <w:basedOn w:val="1"/>
    <w:next w:val="a"/>
    <w:uiPriority w:val="39"/>
    <w:semiHidden/>
    <w:unhideWhenUsed/>
    <w:qFormat/>
    <w:rsid w:val="003C760C"/>
    <w:pPr>
      <w:outlineLvl w:val="9"/>
    </w:pPr>
  </w:style>
  <w:style w:type="paragraph" w:customStyle="1" w:styleId="11">
    <w:name w:val="Абзац списка1"/>
    <w:basedOn w:val="a"/>
    <w:rsid w:val="00BE1612"/>
    <w:pPr>
      <w:ind w:left="720"/>
    </w:pPr>
  </w:style>
  <w:style w:type="paragraph" w:styleId="af3">
    <w:name w:val="header"/>
    <w:basedOn w:val="a"/>
    <w:link w:val="af4"/>
    <w:rsid w:val="00BE1612"/>
    <w:pPr>
      <w:tabs>
        <w:tab w:val="center" w:pos="4677"/>
        <w:tab w:val="right" w:pos="9355"/>
      </w:tabs>
      <w:spacing w:line="360" w:lineRule="auto"/>
    </w:pPr>
    <w:rPr>
      <w:sz w:val="28"/>
      <w:szCs w:val="24"/>
      <w:lang w:eastAsia="ru-RU"/>
    </w:rPr>
  </w:style>
  <w:style w:type="character" w:customStyle="1" w:styleId="af4">
    <w:name w:val="Верхний колонтитул Знак"/>
    <w:basedOn w:val="a0"/>
    <w:link w:val="af3"/>
    <w:rsid w:val="00BE1612"/>
    <w:rPr>
      <w:sz w:val="28"/>
      <w:szCs w:val="24"/>
    </w:rPr>
  </w:style>
  <w:style w:type="character" w:styleId="af5">
    <w:name w:val="page number"/>
    <w:basedOn w:val="a0"/>
    <w:rsid w:val="00BE1612"/>
    <w:rPr>
      <w:rFonts w:cs="Times New Roman"/>
    </w:rPr>
  </w:style>
  <w:style w:type="paragraph" w:styleId="af6">
    <w:name w:val="footer"/>
    <w:basedOn w:val="a"/>
    <w:link w:val="af7"/>
    <w:rsid w:val="00BE1612"/>
    <w:pPr>
      <w:tabs>
        <w:tab w:val="center" w:pos="4677"/>
        <w:tab w:val="right" w:pos="9355"/>
      </w:tabs>
      <w:spacing w:line="360" w:lineRule="auto"/>
    </w:pPr>
    <w:rPr>
      <w:sz w:val="26"/>
      <w:szCs w:val="24"/>
      <w:lang w:eastAsia="ru-RU"/>
    </w:rPr>
  </w:style>
  <w:style w:type="character" w:customStyle="1" w:styleId="af7">
    <w:name w:val="Нижний колонтитул Знак"/>
    <w:basedOn w:val="a0"/>
    <w:link w:val="af6"/>
    <w:rsid w:val="00BE1612"/>
    <w:rPr>
      <w:sz w:val="26"/>
      <w:szCs w:val="24"/>
    </w:rPr>
  </w:style>
  <w:style w:type="paragraph" w:styleId="12">
    <w:name w:val="toc 1"/>
    <w:basedOn w:val="a"/>
    <w:next w:val="a"/>
    <w:autoRedefine/>
    <w:semiHidden/>
    <w:rsid w:val="00BE1612"/>
    <w:pPr>
      <w:tabs>
        <w:tab w:val="right" w:leader="dot" w:pos="0"/>
        <w:tab w:val="left" w:pos="560"/>
        <w:tab w:val="right" w:leader="dot" w:pos="9344"/>
      </w:tabs>
      <w:ind w:firstLine="0"/>
      <w:jc w:val="left"/>
    </w:pPr>
    <w:rPr>
      <w:sz w:val="28"/>
      <w:szCs w:val="24"/>
      <w:lang w:eastAsia="ru-RU"/>
    </w:rPr>
  </w:style>
  <w:style w:type="paragraph" w:styleId="23">
    <w:name w:val="toc 2"/>
    <w:basedOn w:val="a"/>
    <w:next w:val="a"/>
    <w:autoRedefine/>
    <w:semiHidden/>
    <w:rsid w:val="00BE1612"/>
    <w:pPr>
      <w:tabs>
        <w:tab w:val="right" w:leader="dot" w:pos="9344"/>
      </w:tabs>
      <w:ind w:firstLine="0"/>
      <w:jc w:val="left"/>
    </w:pPr>
    <w:rPr>
      <w:sz w:val="28"/>
      <w:szCs w:val="24"/>
      <w:lang w:eastAsia="ru-RU"/>
    </w:rPr>
  </w:style>
  <w:style w:type="paragraph" w:styleId="31">
    <w:name w:val="toc 3"/>
    <w:basedOn w:val="a"/>
    <w:next w:val="a"/>
    <w:autoRedefine/>
    <w:semiHidden/>
    <w:rsid w:val="00BE1612"/>
    <w:pPr>
      <w:tabs>
        <w:tab w:val="right" w:leader="dot" w:pos="9356"/>
      </w:tabs>
      <w:ind w:firstLine="0"/>
      <w:jc w:val="left"/>
    </w:pPr>
    <w:rPr>
      <w:sz w:val="28"/>
      <w:szCs w:val="24"/>
      <w:lang w:eastAsia="ru-RU"/>
    </w:rPr>
  </w:style>
  <w:style w:type="character" w:styleId="af8">
    <w:name w:val="Hyperlink"/>
    <w:basedOn w:val="a0"/>
    <w:rsid w:val="00BE1612"/>
    <w:rPr>
      <w:color w:val="0000FF"/>
      <w:u w:val="single"/>
    </w:rPr>
  </w:style>
  <w:style w:type="paragraph" w:customStyle="1" w:styleId="ConsPlusNormal">
    <w:name w:val="ConsPlusNormal"/>
    <w:rsid w:val="00BE1612"/>
    <w:pPr>
      <w:widowControl w:val="0"/>
      <w:autoSpaceDE w:val="0"/>
      <w:autoSpaceDN w:val="0"/>
      <w:adjustRightInd w:val="0"/>
      <w:ind w:firstLine="720"/>
    </w:pPr>
    <w:rPr>
      <w:rFonts w:ascii="Arial" w:hAnsi="Arial" w:cs="Arial"/>
    </w:rPr>
  </w:style>
  <w:style w:type="paragraph" w:styleId="af9">
    <w:name w:val="Body Text"/>
    <w:basedOn w:val="a"/>
    <w:link w:val="13"/>
    <w:rsid w:val="00FA70FE"/>
    <w:pPr>
      <w:spacing w:line="360" w:lineRule="auto"/>
      <w:ind w:firstLine="0"/>
    </w:pPr>
    <w:rPr>
      <w:sz w:val="26"/>
      <w:szCs w:val="24"/>
      <w:lang w:eastAsia="ru-RU"/>
    </w:rPr>
  </w:style>
  <w:style w:type="character" w:customStyle="1" w:styleId="afa">
    <w:name w:val="Основной текст Знак"/>
    <w:basedOn w:val="a0"/>
    <w:link w:val="af9"/>
    <w:uiPriority w:val="99"/>
    <w:semiHidden/>
    <w:rsid w:val="00FA70FE"/>
    <w:rPr>
      <w:sz w:val="24"/>
      <w:lang w:eastAsia="en-US"/>
    </w:rPr>
  </w:style>
  <w:style w:type="character" w:customStyle="1" w:styleId="13">
    <w:name w:val="Основной текст Знак1"/>
    <w:link w:val="af9"/>
    <w:locked/>
    <w:rsid w:val="00FA70FE"/>
    <w:rPr>
      <w:sz w:val="26"/>
      <w:szCs w:val="24"/>
    </w:rPr>
  </w:style>
  <w:style w:type="character" w:customStyle="1" w:styleId="FontStyle11">
    <w:name w:val="Font Style11"/>
    <w:rsid w:val="00FA70FE"/>
    <w:rPr>
      <w:rFonts w:ascii="Times New Roman" w:hAnsi="Times New Roman" w:cs="Times New Roman"/>
      <w:sz w:val="24"/>
      <w:szCs w:val="24"/>
    </w:rPr>
  </w:style>
  <w:style w:type="paragraph" w:customStyle="1" w:styleId="24">
    <w:name w:val="Абзац списка2"/>
    <w:basedOn w:val="a"/>
    <w:rsid w:val="006E1DA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E8658CD5DD4BA2930EF3465C063674A7FC68AFC3CDB23fBL5G" TargetMode="External"/><Relationship Id="rId13" Type="http://schemas.openxmlformats.org/officeDocument/2006/relationships/footer" Target="footer1.xml"/><Relationship Id="rId18" Type="http://schemas.openxmlformats.org/officeDocument/2006/relationships/hyperlink" Target="consultantplus://offline/main?base=LAW;n=117503;fld=134;dst=100615" TargetMode="External"/><Relationship Id="rId3" Type="http://schemas.openxmlformats.org/officeDocument/2006/relationships/styles" Target="styles.xml"/><Relationship Id="rId21" Type="http://schemas.openxmlformats.org/officeDocument/2006/relationships/hyperlink" Target="consultantplus://offline/main?base=RLAW123;n=61880;fld=134;dst=1002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main?base=LAW;n=117503;fld=134" TargetMode="External"/><Relationship Id="rId2" Type="http://schemas.openxmlformats.org/officeDocument/2006/relationships/numbering" Target="numbering.xml"/><Relationship Id="rId16" Type="http://schemas.openxmlformats.org/officeDocument/2006/relationships/hyperlink" Target="consultantplus://offline/main?base=LAW;n=117503;fld=134;dst=100686" TargetMode="External"/><Relationship Id="rId20" Type="http://schemas.openxmlformats.org/officeDocument/2006/relationships/hyperlink" Target="consultantplus://offline/main?base=RLAW123;n=61880;fld=134;dst=1005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consultantplus://offline/ref=F642DBE2873096C4B8A1E39EC0D808FBA6AE8658CD54D4BA2930EF3465C063674A7FC68AFC3DDE27fBL6G" TargetMode="External"/><Relationship Id="rId19" Type="http://schemas.openxmlformats.org/officeDocument/2006/relationships/hyperlink" Target="consultantplus://offline/main?base=LAW;n=117503;fld=134;dst=100615" TargetMode="External"/><Relationship Id="rId4" Type="http://schemas.openxmlformats.org/officeDocument/2006/relationships/settings" Target="settings.xml"/><Relationship Id="rId9" Type="http://schemas.openxmlformats.org/officeDocument/2006/relationships/hyperlink" Target="consultantplus://offline/ref=F642DBE2873096C4B8A1E39EC0D808FBA6AE865CCD58D4BA2930EF3465fCL0G" TargetMode="External"/><Relationship Id="rId14" Type="http://schemas.openxmlformats.org/officeDocument/2006/relationships/footer" Target="footer2.xml"/><Relationship Id="rId22" Type="http://schemas.openxmlformats.org/officeDocument/2006/relationships/hyperlink" Target="consultantplus://offline/main?base=LAW;n=1175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6D69-D2F5-4900-9ADA-B51FEFE1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90</Pages>
  <Words>40287</Words>
  <Characters>229640</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R1</cp:lastModifiedBy>
  <cp:revision>22</cp:revision>
  <cp:lastPrinted>2018-10-23T01:37:00Z</cp:lastPrinted>
  <dcterms:created xsi:type="dcterms:W3CDTF">2018-01-21T15:42:00Z</dcterms:created>
  <dcterms:modified xsi:type="dcterms:W3CDTF">2019-01-22T08:13:00Z</dcterms:modified>
</cp:coreProperties>
</file>