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BD" w:rsidRPr="00B917BD" w:rsidRDefault="00B917BD" w:rsidP="00B917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7B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917BD" w:rsidRPr="00B917BD" w:rsidRDefault="00B917BD" w:rsidP="00B917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7BD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B917BD" w:rsidRPr="00B917BD" w:rsidRDefault="00B917BD" w:rsidP="00B917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7BD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B917BD" w:rsidRPr="00B917BD" w:rsidRDefault="00B917BD" w:rsidP="00B917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7BD">
        <w:rPr>
          <w:rFonts w:ascii="Times New Roman" w:hAnsi="Times New Roman" w:cs="Times New Roman"/>
          <w:b/>
          <w:sz w:val="32"/>
          <w:szCs w:val="32"/>
        </w:rPr>
        <w:t xml:space="preserve">АДМИНИСТРАЦИЯ  </w:t>
      </w:r>
    </w:p>
    <w:p w:rsidR="00B917BD" w:rsidRPr="00B917BD" w:rsidRDefault="00B917BD" w:rsidP="00B917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7BD">
        <w:rPr>
          <w:rFonts w:ascii="Times New Roman" w:hAnsi="Times New Roman" w:cs="Times New Roman"/>
          <w:b/>
          <w:sz w:val="32"/>
          <w:szCs w:val="32"/>
        </w:rPr>
        <w:t>ГАЙДАРОВСКОГО СЕЛЬСОВЕТА</w:t>
      </w:r>
    </w:p>
    <w:p w:rsidR="00B917BD" w:rsidRPr="00B917BD" w:rsidRDefault="00B917BD" w:rsidP="00B917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7B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</w:t>
      </w:r>
    </w:p>
    <w:p w:rsidR="00B917BD" w:rsidRPr="00B917BD" w:rsidRDefault="00B917BD" w:rsidP="00B917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7B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917BD" w:rsidRPr="00B917BD" w:rsidRDefault="00AA6BDF" w:rsidP="00B917B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ПРОЕКТ</w:t>
      </w:r>
    </w:p>
    <w:p w:rsidR="00B917BD" w:rsidRPr="00B917BD" w:rsidRDefault="00B917BD" w:rsidP="00AA6BDF">
      <w:pPr>
        <w:rPr>
          <w:rFonts w:ascii="Times New Roman" w:hAnsi="Times New Roman" w:cs="Times New Roman"/>
          <w:sz w:val="28"/>
          <w:szCs w:val="28"/>
        </w:rPr>
      </w:pPr>
      <w:r w:rsidRPr="00B91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6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917BD">
        <w:rPr>
          <w:rFonts w:ascii="Times New Roman" w:hAnsi="Times New Roman" w:cs="Times New Roman"/>
          <w:sz w:val="28"/>
          <w:szCs w:val="28"/>
        </w:rPr>
        <w:t>п. Гайдаровск</w:t>
      </w:r>
    </w:p>
    <w:p w:rsidR="00B917BD" w:rsidRPr="00B917BD" w:rsidRDefault="00B917BD" w:rsidP="00B917B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 Гайдаровского  сельсовета  Орджоникидзевского  района Республики Хакасия</w:t>
      </w:r>
    </w:p>
    <w:p w:rsidR="00B917BD" w:rsidRDefault="00B917BD" w:rsidP="00B917BD">
      <w:pPr>
        <w:tabs>
          <w:tab w:val="left" w:pos="284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7BD" w:rsidRPr="00B917BD" w:rsidRDefault="00B917BD" w:rsidP="00552B5E">
      <w:pPr>
        <w:tabs>
          <w:tab w:val="left" w:pos="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917B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917BD">
        <w:rPr>
          <w:rStyle w:val="a5"/>
          <w:rFonts w:ascii="Times New Roman" w:eastAsiaTheme="majorEastAsia" w:hAnsi="Times New Roman" w:cs="Times New Roman"/>
          <w:i w:val="0"/>
          <w:sz w:val="28"/>
          <w:szCs w:val="28"/>
          <w:shd w:val="clear" w:color="auto" w:fill="FFFFFF"/>
        </w:rPr>
        <w:t>Постановлением</w:t>
      </w:r>
      <w:r w:rsidRPr="00B917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B917BD">
        <w:rPr>
          <w:rStyle w:val="a5"/>
          <w:rFonts w:ascii="Times New Roman" w:eastAsiaTheme="majorEastAsia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Pr="00B91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РФ от 25 июня 2021 г. </w:t>
      </w:r>
      <w:r w:rsidRPr="00B917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 </w:t>
      </w:r>
      <w:r w:rsidRPr="00B917BD">
        <w:rPr>
          <w:rStyle w:val="a5"/>
          <w:rFonts w:ascii="Times New Roman" w:eastAsiaTheme="majorEastAsia" w:hAnsi="Times New Roman" w:cs="Times New Roman"/>
          <w:i w:val="0"/>
          <w:sz w:val="28"/>
          <w:szCs w:val="28"/>
          <w:shd w:val="clear" w:color="auto" w:fill="FFFFFF"/>
        </w:rPr>
        <w:t>990</w:t>
      </w:r>
      <w:r>
        <w:rPr>
          <w:rStyle w:val="a5"/>
          <w:rFonts w:ascii="Times New Roman" w:eastAsiaTheme="majorEastAsia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B917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 w:rsidRPr="00B917BD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B917BD">
        <w:rPr>
          <w:rFonts w:ascii="Times New Roman" w:hAnsi="Times New Roman" w:cs="Times New Roman"/>
          <w:sz w:val="28"/>
          <w:szCs w:val="28"/>
        </w:rPr>
        <w:t>,  Администрация Гайдаровского  сельсовета  Орджоникидзевского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17BD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52B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17BD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AA6BDF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B917BD">
        <w:rPr>
          <w:rFonts w:ascii="Times New Roman" w:hAnsi="Times New Roman" w:cs="Times New Roman"/>
          <w:sz w:val="28"/>
          <w:szCs w:val="28"/>
        </w:rPr>
        <w:t xml:space="preserve"> год в сфере муниципального земельного контроля  на территории Гайдаровского сельсовета  Орджоникидзевского района Республики Хакасия.</w:t>
      </w:r>
    </w:p>
    <w:p w:rsidR="00B917BD" w:rsidRPr="00B917BD" w:rsidRDefault="00B917BD" w:rsidP="00552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BD">
        <w:rPr>
          <w:rFonts w:ascii="Times New Roman" w:hAnsi="Times New Roman" w:cs="Times New Roman"/>
          <w:sz w:val="28"/>
          <w:szCs w:val="28"/>
        </w:rPr>
        <w:t>2.</w:t>
      </w:r>
      <w:r w:rsidRPr="00B917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17B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 w:rsidRPr="00B917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917BD">
        <w:rPr>
          <w:rFonts w:ascii="Times New Roman" w:hAnsi="Times New Roman" w:cs="Times New Roman"/>
          <w:sz w:val="28"/>
          <w:szCs w:val="28"/>
        </w:rPr>
        <w:t>.</w:t>
      </w:r>
      <w:r w:rsidRPr="00B917BD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B917BD">
        <w:rPr>
          <w:rFonts w:ascii="Times New Roman" w:hAnsi="Times New Roman" w:cs="Times New Roman"/>
          <w:sz w:val="28"/>
          <w:szCs w:val="28"/>
        </w:rPr>
        <w:t xml:space="preserve">19. </w:t>
      </w:r>
      <w:r w:rsidRPr="00B917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917BD">
        <w:rPr>
          <w:rFonts w:ascii="Times New Roman" w:hAnsi="Times New Roman" w:cs="Times New Roman"/>
          <w:sz w:val="28"/>
          <w:szCs w:val="28"/>
        </w:rPr>
        <w:t xml:space="preserve"> </w:t>
      </w:r>
      <w:r w:rsidRPr="00B917BD">
        <w:rPr>
          <w:rFonts w:ascii="Times New Roman" w:hAnsi="Times New Roman" w:cs="Times New Roman"/>
          <w:color w:val="010101"/>
          <w:sz w:val="28"/>
          <w:szCs w:val="28"/>
        </w:rPr>
        <w:t xml:space="preserve">в разделе </w:t>
      </w:r>
      <w:r w:rsidRPr="00B917BD">
        <w:rPr>
          <w:rFonts w:ascii="Times New Roman" w:hAnsi="Times New Roman" w:cs="Times New Roman"/>
          <w:sz w:val="28"/>
          <w:szCs w:val="28"/>
        </w:rPr>
        <w:t>«Документы сельских и поселковых советов».</w:t>
      </w:r>
    </w:p>
    <w:p w:rsidR="00B917BD" w:rsidRPr="00B917BD" w:rsidRDefault="00B917BD" w:rsidP="00552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B5E">
        <w:rPr>
          <w:rFonts w:ascii="Times New Roman" w:hAnsi="Times New Roman" w:cs="Times New Roman"/>
          <w:sz w:val="28"/>
          <w:szCs w:val="28"/>
        </w:rPr>
        <w:t>3</w:t>
      </w:r>
      <w:r w:rsidRPr="00B917BD">
        <w:rPr>
          <w:rFonts w:ascii="Times New Roman" w:hAnsi="Times New Roman" w:cs="Times New Roman"/>
        </w:rPr>
        <w:t xml:space="preserve">. </w:t>
      </w:r>
      <w:proofErr w:type="gramStart"/>
      <w:r w:rsidRPr="00B91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7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17BD" w:rsidRPr="00B917BD" w:rsidRDefault="00B917BD" w:rsidP="00552B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917BD" w:rsidRPr="00B917BD" w:rsidRDefault="00B917BD" w:rsidP="00552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B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17BD" w:rsidRPr="00B917BD" w:rsidRDefault="00B917BD" w:rsidP="00B9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917BD">
        <w:rPr>
          <w:rFonts w:ascii="Times New Roman" w:hAnsi="Times New Roman" w:cs="Times New Roman"/>
          <w:sz w:val="28"/>
          <w:szCs w:val="28"/>
        </w:rPr>
        <w:t>Глава Гайдаровского  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М. С. Шевч</w:t>
      </w:r>
      <w:r w:rsidR="00552B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нко</w:t>
      </w:r>
      <w:r w:rsidRPr="00B917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B5E" w:rsidRDefault="00B917BD" w:rsidP="00B917BD">
      <w:pPr>
        <w:rPr>
          <w:rFonts w:ascii="Times New Roman" w:hAnsi="Times New Roman" w:cs="Times New Roman"/>
          <w:sz w:val="24"/>
          <w:szCs w:val="24"/>
        </w:rPr>
      </w:pPr>
      <w:r w:rsidRPr="00B91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b/>
          <w:sz w:val="28"/>
          <w:szCs w:val="28"/>
        </w:rPr>
        <w:lastRenderedPageBreak/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 Гайдаровского  сельсовета  Орджоникидзевского  района Республики Хакасия</w:t>
      </w: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 xml:space="preserve">     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образования Гайдаровский сельсовет Орджоникидзевского района Республики Хакасия.</w:t>
      </w:r>
      <w:r w:rsidRPr="00B917BD">
        <w:rPr>
          <w:rFonts w:ascii="Times New Roman" w:hAnsi="Times New Roman"/>
          <w:b/>
          <w:sz w:val="28"/>
          <w:szCs w:val="28"/>
        </w:rPr>
        <w:t xml:space="preserve"> </w:t>
      </w:r>
    </w:p>
    <w:p w:rsid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b/>
          <w:sz w:val="28"/>
          <w:szCs w:val="28"/>
        </w:rPr>
        <w:t>Раздел 2. Аналитическая часть Программы</w:t>
      </w: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2.1. Вид осуществляемого муниципального контроля.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 xml:space="preserve">         Муниципальный земельный контроль на территории муниципального образования Гайдаровский сельсовет осуществляется управлением муниципального контроля Администрации муниципального образования Гайдаровский сельсовет Орджоникидзевского района Республики Хакасия (далее – Управление).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2.2. Обзор по виду муниципального контроля.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917BD">
        <w:rPr>
          <w:rFonts w:ascii="Times New Roman" w:hAnsi="Times New Roman"/>
          <w:sz w:val="28"/>
          <w:szCs w:val="28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B917BD">
        <w:rPr>
          <w:rFonts w:ascii="Times New Roman" w:hAnsi="Times New Roman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52B5E" w:rsidRDefault="00552B5E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52B5E" w:rsidRDefault="00552B5E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2.3. Муниципальный земельный контроль осуществляется посредством: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2.4. Подконтрольные субъекты: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земельному контролю: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-Земельный Кодекс Российской Федерации.</w:t>
      </w:r>
    </w:p>
    <w:p w:rsidR="00B917BD" w:rsidRPr="00B917BD" w:rsidRDefault="00AA6BDF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B917BD" w:rsidRPr="00B917BD">
        <w:rPr>
          <w:rFonts w:ascii="Times New Roman" w:hAnsi="Times New Roman"/>
          <w:sz w:val="28"/>
          <w:szCs w:val="28"/>
        </w:rPr>
        <w:t xml:space="preserve"> году в отношении юридических лиц и индивидуальных предпринимателей Управлением плановые и внеплановые проверки соблюдения земельного законодательства не проводились.</w:t>
      </w:r>
    </w:p>
    <w:p w:rsidR="00B917BD" w:rsidRPr="00B917BD" w:rsidRDefault="00AA6BDF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B917BD" w:rsidRPr="00B917BD">
        <w:rPr>
          <w:rFonts w:ascii="Times New Roman" w:hAnsi="Times New Roman"/>
          <w:sz w:val="28"/>
          <w:szCs w:val="28"/>
        </w:rPr>
        <w:t xml:space="preserve"> году в отношении юридических лиц и индивидуальных предпринимателей Администрацией плановые и внеплановые проверки соблюдения земельного законодательства не запланированы.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2.6. Анализ и оценка рисков причинения вреда охраняемым законом ценностям.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b/>
          <w:sz w:val="28"/>
          <w:szCs w:val="28"/>
        </w:rPr>
        <w:t>Раздел 3. Цели и задачи Программы</w:t>
      </w: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3.1. Цели Программы: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3.2. Задачи Программы: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b/>
          <w:sz w:val="28"/>
          <w:szCs w:val="28"/>
        </w:rPr>
        <w:t>Раздел 4. План мероприятий по профилактике нарушений</w:t>
      </w: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AA6BDF">
        <w:rPr>
          <w:rFonts w:ascii="Times New Roman" w:hAnsi="Times New Roman"/>
          <w:sz w:val="28"/>
          <w:szCs w:val="28"/>
        </w:rPr>
        <w:t>нь мероприятий Программы на 2023</w:t>
      </w:r>
      <w:r w:rsidRPr="00B917BD">
        <w:rPr>
          <w:rFonts w:ascii="Times New Roman" w:hAnsi="Times New Roman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</w:t>
      </w:r>
      <w:r w:rsidR="00AA6BDF">
        <w:rPr>
          <w:rFonts w:ascii="Times New Roman" w:hAnsi="Times New Roman"/>
          <w:sz w:val="28"/>
          <w:szCs w:val="28"/>
        </w:rPr>
        <w:t>ельного законодательства на 2023</w:t>
      </w:r>
      <w:r w:rsidRPr="00B917BD">
        <w:rPr>
          <w:rFonts w:ascii="Times New Roman" w:hAnsi="Times New Roman"/>
          <w:sz w:val="28"/>
          <w:szCs w:val="28"/>
        </w:rPr>
        <w:t xml:space="preserve"> год (приложение). 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b/>
          <w:sz w:val="28"/>
          <w:szCs w:val="28"/>
        </w:rPr>
        <w:t>Раздел 5. Показатели результативности и эффективности Программы.</w:t>
      </w: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Отчет</w:t>
      </w:r>
      <w:r w:rsidR="00AA6BDF">
        <w:rPr>
          <w:rFonts w:ascii="Times New Roman" w:hAnsi="Times New Roman"/>
          <w:sz w:val="28"/>
          <w:szCs w:val="28"/>
        </w:rPr>
        <w:t>ные показатели Программы за 2021</w:t>
      </w:r>
      <w:r w:rsidRPr="00B917BD">
        <w:rPr>
          <w:rFonts w:ascii="Times New Roman" w:hAnsi="Times New Roman"/>
          <w:sz w:val="28"/>
          <w:szCs w:val="28"/>
        </w:rPr>
        <w:t xml:space="preserve"> год: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доля профилактических мероприятий в объеме контрольныхмероприятий-80 %.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Экономический эффект от реализованных мероприятий: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повышение уровня доверия подконтрольных субъектов к Администрации. 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b/>
          <w:sz w:val="28"/>
          <w:szCs w:val="28"/>
        </w:rPr>
        <w:t>Раздел 6. Порядок управления Программой.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земельного контроля на территории муниципального образования Гайдаровский сельсовет Орджоникидзевский район Республики Хакасия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4228"/>
        <w:gridCol w:w="2447"/>
        <w:gridCol w:w="2303"/>
      </w:tblGrid>
      <w:tr w:rsidR="00B917BD" w:rsidRPr="00B917BD" w:rsidTr="00B917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7B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917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17B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917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7BD">
              <w:rPr>
                <w:rFonts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5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7BD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7BD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</w:tc>
      </w:tr>
      <w:tr w:rsidR="00B917BD" w:rsidRPr="00B917BD" w:rsidTr="00B917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7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7BD">
              <w:rPr>
                <w:rFonts w:ascii="Times New Roman" w:hAnsi="Times New Roman"/>
                <w:sz w:val="28"/>
                <w:szCs w:val="28"/>
              </w:rPr>
              <w:t>Должностные лица управления муниципального контроля Администрации муниципального образования Гайдаровский сельсовет Орджоникидзевский район Республики Хакасия</w:t>
            </w:r>
          </w:p>
        </w:tc>
        <w:tc>
          <w:tcPr>
            <w:tcW w:w="25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7BD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7BD">
              <w:rPr>
                <w:rFonts w:ascii="Times New Roman" w:hAnsi="Times New Roman"/>
                <w:sz w:val="28"/>
                <w:szCs w:val="28"/>
              </w:rPr>
              <w:t xml:space="preserve"> 8-983-270-45-78</w:t>
            </w:r>
          </w:p>
          <w:p w:rsidR="00B917BD" w:rsidRPr="00B917BD" w:rsidRDefault="00E654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B917BD" w:rsidRPr="00B917BD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gajdarovsk</w:t>
              </w:r>
              <w:r w:rsidR="00B917BD" w:rsidRPr="00B917BD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@</w:t>
              </w:r>
              <w:r w:rsidR="00B917BD" w:rsidRPr="00B917BD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mail</w:t>
              </w:r>
              <w:r w:rsidR="00B917BD" w:rsidRPr="00B917BD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.ru</w:t>
              </w:r>
            </w:hyperlink>
          </w:p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7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917BD">
        <w:rPr>
          <w:rFonts w:ascii="Times New Roman" w:hAnsi="Times New Roman"/>
          <w:sz w:val="28"/>
          <w:szCs w:val="28"/>
        </w:rPr>
        <w:t>в соответствии с Планом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B917BD">
        <w:rPr>
          <w:rFonts w:ascii="Times New Roman" w:hAnsi="Times New Roman"/>
          <w:sz w:val="28"/>
          <w:szCs w:val="28"/>
        </w:rPr>
        <w:t xml:space="preserve"> муниципального образования Гайдаровский сельсовет Орджоникидзевский </w:t>
      </w:r>
      <w:r w:rsidR="00AA6BDF">
        <w:rPr>
          <w:rFonts w:ascii="Times New Roman" w:hAnsi="Times New Roman"/>
          <w:sz w:val="28"/>
          <w:szCs w:val="28"/>
        </w:rPr>
        <w:t>район Республики Хакасия на 2023</w:t>
      </w:r>
      <w:r w:rsidRPr="00B917BD">
        <w:rPr>
          <w:rFonts w:ascii="Times New Roman" w:hAnsi="Times New Roman"/>
          <w:sz w:val="28"/>
          <w:szCs w:val="28"/>
        </w:rPr>
        <w:t xml:space="preserve"> год.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земельного контроля на территории муниципального образования Гайдаровский сельсовет Орджоникидзевский </w:t>
      </w:r>
      <w:r w:rsidR="00AA6BDF">
        <w:rPr>
          <w:rFonts w:ascii="Times New Roman" w:hAnsi="Times New Roman"/>
          <w:sz w:val="28"/>
          <w:szCs w:val="28"/>
        </w:rPr>
        <w:t>район Республики Хакасия на 2023</w:t>
      </w:r>
      <w:r w:rsidRPr="00B917BD">
        <w:rPr>
          <w:rFonts w:ascii="Times New Roman" w:hAnsi="Times New Roman"/>
          <w:sz w:val="28"/>
          <w:szCs w:val="28"/>
        </w:rPr>
        <w:t xml:space="preserve"> год.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iCs/>
          <w:sz w:val="26"/>
          <w:szCs w:val="26"/>
        </w:rPr>
      </w:pPr>
    </w:p>
    <w:p w:rsidR="00B917BD" w:rsidRPr="00B917BD" w:rsidRDefault="00B917BD" w:rsidP="00B917BD">
      <w:pPr>
        <w:pStyle w:val="a4"/>
        <w:rPr>
          <w:rFonts w:ascii="Times New Roman" w:hAnsi="Times New Roman"/>
          <w:iCs/>
          <w:sz w:val="26"/>
          <w:szCs w:val="26"/>
        </w:rPr>
      </w:pPr>
    </w:p>
    <w:p w:rsidR="00B917BD" w:rsidRDefault="00B917BD" w:rsidP="00B917BD">
      <w:pPr>
        <w:pStyle w:val="a4"/>
        <w:ind w:left="4248"/>
        <w:rPr>
          <w:rFonts w:ascii="Times New Roman" w:hAnsi="Times New Roman"/>
          <w:iCs/>
          <w:sz w:val="24"/>
          <w:szCs w:val="24"/>
        </w:rPr>
      </w:pPr>
    </w:p>
    <w:p w:rsidR="00AA6BDF" w:rsidRDefault="00AA6BDF" w:rsidP="00B917BD">
      <w:pPr>
        <w:pStyle w:val="a4"/>
        <w:ind w:left="4248"/>
        <w:rPr>
          <w:rFonts w:ascii="Times New Roman" w:hAnsi="Times New Roman"/>
          <w:iCs/>
          <w:sz w:val="24"/>
          <w:szCs w:val="24"/>
        </w:rPr>
      </w:pPr>
    </w:p>
    <w:p w:rsidR="00AA6BDF" w:rsidRDefault="00AA6BDF" w:rsidP="00B917BD">
      <w:pPr>
        <w:pStyle w:val="a4"/>
        <w:ind w:left="4248"/>
        <w:rPr>
          <w:rFonts w:ascii="Times New Roman" w:hAnsi="Times New Roman"/>
          <w:iCs/>
          <w:sz w:val="24"/>
          <w:szCs w:val="24"/>
        </w:rPr>
      </w:pPr>
    </w:p>
    <w:p w:rsidR="00AA6BDF" w:rsidRDefault="00AA6BDF" w:rsidP="00B917BD">
      <w:pPr>
        <w:pStyle w:val="a4"/>
        <w:ind w:left="4248"/>
        <w:rPr>
          <w:rFonts w:ascii="Times New Roman" w:hAnsi="Times New Roman"/>
          <w:iCs/>
          <w:sz w:val="24"/>
          <w:szCs w:val="24"/>
        </w:rPr>
      </w:pPr>
    </w:p>
    <w:p w:rsidR="00AA6BDF" w:rsidRDefault="00AA6BDF" w:rsidP="00B917BD">
      <w:pPr>
        <w:pStyle w:val="a4"/>
        <w:ind w:left="4248"/>
        <w:rPr>
          <w:rFonts w:ascii="Times New Roman" w:hAnsi="Times New Roman"/>
          <w:iCs/>
          <w:sz w:val="24"/>
          <w:szCs w:val="24"/>
        </w:rPr>
      </w:pPr>
    </w:p>
    <w:p w:rsidR="00AA6BDF" w:rsidRDefault="00AA6BDF" w:rsidP="00B917BD">
      <w:pPr>
        <w:pStyle w:val="a4"/>
        <w:ind w:left="4248"/>
        <w:rPr>
          <w:rFonts w:ascii="Times New Roman" w:hAnsi="Times New Roman"/>
          <w:iCs/>
          <w:sz w:val="24"/>
          <w:szCs w:val="24"/>
        </w:rPr>
      </w:pPr>
    </w:p>
    <w:p w:rsidR="00AA6BDF" w:rsidRDefault="00AA6BDF" w:rsidP="00B917BD">
      <w:pPr>
        <w:pStyle w:val="a4"/>
        <w:ind w:left="4248"/>
        <w:rPr>
          <w:rFonts w:ascii="Times New Roman" w:hAnsi="Times New Roman"/>
          <w:iCs/>
          <w:sz w:val="24"/>
          <w:szCs w:val="24"/>
        </w:rPr>
      </w:pPr>
    </w:p>
    <w:p w:rsidR="00AA6BDF" w:rsidRDefault="00AA6BDF" w:rsidP="00B917BD">
      <w:pPr>
        <w:pStyle w:val="a4"/>
        <w:ind w:left="4248"/>
        <w:rPr>
          <w:rFonts w:ascii="Times New Roman" w:hAnsi="Times New Roman"/>
          <w:iCs/>
          <w:sz w:val="24"/>
          <w:szCs w:val="24"/>
        </w:rPr>
      </w:pPr>
    </w:p>
    <w:p w:rsidR="00B917BD" w:rsidRPr="00B917BD" w:rsidRDefault="00B917BD" w:rsidP="00B917BD">
      <w:pPr>
        <w:pStyle w:val="a4"/>
        <w:ind w:left="4248"/>
        <w:rPr>
          <w:rFonts w:ascii="Times New Roman" w:hAnsi="Times New Roman"/>
          <w:iCs/>
          <w:sz w:val="24"/>
          <w:szCs w:val="24"/>
        </w:rPr>
      </w:pPr>
      <w:r w:rsidRPr="00B917BD">
        <w:rPr>
          <w:rFonts w:ascii="Times New Roman" w:hAnsi="Times New Roman"/>
          <w:iCs/>
          <w:sz w:val="24"/>
          <w:szCs w:val="24"/>
        </w:rPr>
        <w:lastRenderedPageBreak/>
        <w:t>Приложение к Программе профилактики рисков</w:t>
      </w:r>
      <w:r w:rsidRPr="00B917BD">
        <w:rPr>
          <w:rFonts w:ascii="Times New Roman" w:hAnsi="Times New Roman"/>
          <w:sz w:val="24"/>
          <w:szCs w:val="24"/>
        </w:rPr>
        <w:br/>
      </w:r>
      <w:r w:rsidRPr="00B917BD">
        <w:rPr>
          <w:rFonts w:ascii="Times New Roman" w:hAnsi="Times New Roman"/>
          <w:iCs/>
          <w:sz w:val="24"/>
          <w:szCs w:val="24"/>
        </w:rPr>
        <w:t>причинения вреда (ущерба)</w:t>
      </w:r>
      <w:r w:rsidRPr="00B917BD">
        <w:rPr>
          <w:rFonts w:ascii="Times New Roman" w:hAnsi="Times New Roman"/>
          <w:sz w:val="24"/>
          <w:szCs w:val="24"/>
        </w:rPr>
        <w:br/>
      </w:r>
      <w:r w:rsidRPr="00B917BD">
        <w:rPr>
          <w:rFonts w:ascii="Times New Roman" w:hAnsi="Times New Roman"/>
          <w:iCs/>
          <w:sz w:val="24"/>
          <w:szCs w:val="24"/>
        </w:rPr>
        <w:t>охра</w:t>
      </w:r>
      <w:r w:rsidR="00AA6BDF">
        <w:rPr>
          <w:rFonts w:ascii="Times New Roman" w:hAnsi="Times New Roman"/>
          <w:iCs/>
          <w:sz w:val="24"/>
          <w:szCs w:val="24"/>
        </w:rPr>
        <w:t>няемым законом ценностям на 2023</w:t>
      </w:r>
      <w:r w:rsidRPr="00B917BD">
        <w:rPr>
          <w:rFonts w:ascii="Times New Roman" w:hAnsi="Times New Roman"/>
          <w:iCs/>
          <w:sz w:val="24"/>
          <w:szCs w:val="24"/>
        </w:rPr>
        <w:t xml:space="preserve"> год</w:t>
      </w: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b/>
          <w:sz w:val="28"/>
          <w:szCs w:val="28"/>
        </w:rPr>
        <w:t xml:space="preserve">План мероприятий по профилактике нарушений земельного законодательства на территории муниципального образования Гайдаровский сельсовет Орджоникидзевский </w:t>
      </w:r>
      <w:r w:rsidR="00AA6BDF">
        <w:rPr>
          <w:rFonts w:ascii="Times New Roman" w:hAnsi="Times New Roman"/>
          <w:b/>
          <w:sz w:val="28"/>
          <w:szCs w:val="28"/>
        </w:rPr>
        <w:t>район Республики Хакасия на 2023</w:t>
      </w:r>
      <w:r w:rsidRPr="00B917B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2381"/>
        <w:gridCol w:w="3538"/>
        <w:gridCol w:w="1875"/>
        <w:gridCol w:w="1238"/>
      </w:tblGrid>
      <w:tr w:rsidR="00B917BD" w:rsidRPr="00B917BD" w:rsidTr="00B917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17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17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17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B917BD" w:rsidRPr="00B917BD" w:rsidTr="00B917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Гайдаровский сельсовет Орджоникидзевский район Республики Хакасия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"Интернет" и в иных формах.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Администрация  размещает и поддерживает в актуальном состоянии на своем официальном сайте в сети «Интернет»: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 xml:space="preserve">6) доклады о муниципальном </w:t>
            </w: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контроле;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лица Администрации муниципального контроля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917BD" w:rsidRPr="00B917BD" w:rsidTr="00B917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B917B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B917BD">
              <w:rPr>
                <w:rFonts w:ascii="Times New Roman" w:hAnsi="Times New Roman"/>
                <w:sz w:val="24"/>
                <w:szCs w:val="24"/>
              </w:rPr>
              <w:t>, подлежит публичному обсуждению.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Доклад о правоприменительной практике размещается на официальном сайте муниципального образования Гайдаровский сельсовет Орджоникидзевский район Республики Хакасия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917BD" w:rsidRPr="00B917BD" w:rsidTr="00B917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7BD">
              <w:rPr>
                <w:rFonts w:ascii="Times New Roman" w:hAnsi="Times New Roman"/>
                <w:sz w:val="24"/>
                <w:szCs w:val="24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</w:t>
            </w: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возражение в отношении указанного предостережения в срок не позднее 30 дней со дня получения им предостережения. 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лица Администрация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917BD" w:rsidRPr="00B917BD" w:rsidTr="00B917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должностными лицами Администрации 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Консультирование, осуществляется по следующим вопросам: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B917B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- компетенция уполномоченного органа;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</w:t>
            </w: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посредствам размещения на официальном сайте муниципального образования Гайдаровский сельсовет Орджоникидзевский район Республики Хакасия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лица Администрация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917BD" w:rsidRPr="00B917BD" w:rsidTr="00B917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B917B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B917BD">
              <w:rPr>
                <w:rFonts w:ascii="Times New Roman" w:hAnsi="Times New Roman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B917B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B917BD">
              <w:rPr>
                <w:rFonts w:ascii="Times New Roman" w:hAnsi="Times New Roman"/>
                <w:sz w:val="24"/>
                <w:szCs w:val="24"/>
              </w:rPr>
              <w:t xml:space="preserve"> чем за 3 рабочих дня до </w:t>
            </w: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дня его проведения.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7BD">
              <w:rPr>
                <w:rFonts w:ascii="Times New Roman" w:hAnsi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лица Администрация 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B917BD" w:rsidRPr="00B917BD" w:rsidRDefault="00B917BD" w:rsidP="00B917BD">
      <w:pPr>
        <w:pStyle w:val="a4"/>
        <w:rPr>
          <w:rFonts w:ascii="Times New Roman" w:hAnsi="Times New Roman"/>
          <w:sz w:val="24"/>
          <w:szCs w:val="24"/>
        </w:rPr>
      </w:pPr>
      <w:r w:rsidRPr="00B917BD">
        <w:rPr>
          <w:rFonts w:ascii="Times New Roman" w:hAnsi="Times New Roman"/>
          <w:sz w:val="24"/>
          <w:szCs w:val="24"/>
        </w:rPr>
        <w:lastRenderedPageBreak/>
        <w:t> </w:t>
      </w:r>
    </w:p>
    <w:p w:rsidR="00B917BD" w:rsidRPr="00B917BD" w:rsidRDefault="00B917BD" w:rsidP="00B917BD">
      <w:pPr>
        <w:pStyle w:val="a4"/>
        <w:rPr>
          <w:rFonts w:ascii="Times New Roman" w:hAnsi="Times New Roman"/>
          <w:sz w:val="24"/>
          <w:szCs w:val="24"/>
        </w:rPr>
      </w:pPr>
    </w:p>
    <w:p w:rsidR="00B917BD" w:rsidRPr="00B917BD" w:rsidRDefault="00B917BD" w:rsidP="00B917BD">
      <w:pPr>
        <w:pStyle w:val="a4"/>
        <w:rPr>
          <w:rFonts w:ascii="Times New Roman" w:hAnsi="Times New Roman"/>
          <w:sz w:val="24"/>
          <w:szCs w:val="24"/>
        </w:rPr>
      </w:pPr>
    </w:p>
    <w:p w:rsidR="00B917BD" w:rsidRPr="00B917BD" w:rsidRDefault="00B917BD" w:rsidP="00B917BD">
      <w:pPr>
        <w:pStyle w:val="a4"/>
        <w:rPr>
          <w:rFonts w:ascii="Times New Roman" w:hAnsi="Times New Roman"/>
          <w:sz w:val="24"/>
          <w:szCs w:val="24"/>
        </w:rPr>
      </w:pPr>
    </w:p>
    <w:p w:rsidR="00C934CC" w:rsidRPr="00B917BD" w:rsidRDefault="00C934CC">
      <w:pPr>
        <w:rPr>
          <w:rFonts w:ascii="Times New Roman" w:hAnsi="Times New Roman" w:cs="Times New Roman"/>
        </w:rPr>
      </w:pPr>
    </w:p>
    <w:sectPr w:rsidR="00C934CC" w:rsidRPr="00B917BD" w:rsidSect="0046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7BD"/>
    <w:rsid w:val="004648A3"/>
    <w:rsid w:val="00552B5E"/>
    <w:rsid w:val="00AA6BDF"/>
    <w:rsid w:val="00B917BD"/>
    <w:rsid w:val="00C934CC"/>
    <w:rsid w:val="00E654BD"/>
    <w:rsid w:val="00EF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7BD"/>
    <w:rPr>
      <w:color w:val="0000FF"/>
      <w:u w:val="single"/>
    </w:rPr>
  </w:style>
  <w:style w:type="paragraph" w:styleId="a4">
    <w:name w:val="No Spacing"/>
    <w:qFormat/>
    <w:rsid w:val="00B917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B917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jda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2021-12-14T08:23:00Z</cp:lastPrinted>
  <dcterms:created xsi:type="dcterms:W3CDTF">2021-12-14T07:06:00Z</dcterms:created>
  <dcterms:modified xsi:type="dcterms:W3CDTF">2022-10-18T04:32:00Z</dcterms:modified>
</cp:coreProperties>
</file>