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1B" w:rsidRPr="00AD421B" w:rsidRDefault="00AD421B" w:rsidP="00AD421B">
      <w:pPr>
        <w:tabs>
          <w:tab w:val="left" w:pos="600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 ХАКАСИЯ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ОРДЖОНИКИДЗЕВСКИЙ РАЙОН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КОПЬЕВСКОГО СЕЛЬСОВЕТА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D4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21B" w:rsidRPr="00AD421B" w:rsidRDefault="0082274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 w:rsid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D421B"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опьево</w:t>
      </w:r>
      <w:proofErr w:type="spellEnd"/>
    </w:p>
    <w:p w:rsidR="00AD421B" w:rsidRPr="00AD421B" w:rsidRDefault="00AD421B" w:rsidP="00AD42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1B" w:rsidRPr="00AD421B" w:rsidRDefault="00AD421B" w:rsidP="00AD421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</w:pPr>
      <w:r w:rsidRPr="00AD421B">
        <w:rPr>
          <w:rFonts w:ascii="Times New Roman" w:eastAsia="Times New Roman" w:hAnsi="Times New Roman" w:cs="Times New Roman"/>
          <w:color w:val="auto"/>
          <w:lang w:eastAsia="ru-RU"/>
        </w:rPr>
        <w:t xml:space="preserve">О внесении изменений и дополнений в решение Совета депутатов Копьевского сельсовета от 01.11.2021года №17 </w:t>
      </w:r>
      <w:r w:rsidRPr="00AD421B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"Об утверждении</w:t>
      </w:r>
      <w:r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  <w:r w:rsidRPr="00AD421B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программы</w:t>
      </w:r>
      <w:r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"Комплексное развитие систем</w:t>
      </w:r>
      <w:r w:rsidRPr="00AD421B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 xml:space="preserve"> коммунальной инфраструктуры</w:t>
      </w:r>
      <w:r>
        <w:rPr>
          <w:rFonts w:ascii="Times New Roman" w:eastAsia="Times New Roman" w:hAnsi="Times New Roman" w:cs="Times New Roman"/>
          <w:color w:val="auto"/>
          <w:kern w:val="32"/>
          <w:lang w:eastAsia="x-none"/>
        </w:rPr>
        <w:t xml:space="preserve"> </w:t>
      </w:r>
      <w:r w:rsidRPr="00AD421B">
        <w:rPr>
          <w:rFonts w:ascii="Times New Roman" w:eastAsia="Times New Roman" w:hAnsi="Times New Roman" w:cs="Times New Roman"/>
          <w:color w:val="auto"/>
          <w:kern w:val="32"/>
          <w:lang w:val="x-none" w:eastAsia="x-none"/>
        </w:rPr>
        <w:t>Копьевского сельсовета на 2021-2030 годы"</w:t>
      </w:r>
    </w:p>
    <w:p w:rsidR="00AD421B" w:rsidRPr="00AD421B" w:rsidRDefault="00AD421B" w:rsidP="00AD42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421B" w:rsidRDefault="00AD421B" w:rsidP="00AD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D4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proofErr w:type="gramStart"/>
      <w:r w:rsidRPr="00AD42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Федеральным законом от 06 октября 2003 года N 131-ФЗ "Об общих принципах организации местного самоуправления в Российской Федерации", постановлением Правительства Российской Федерации от 14 июня 2013 года N 502 "Об утверждении требований к программам комплексного развития систем коммунальной инфраструктуры поселений, городских округов", руководствуясь Уставом МО Копьевского сельсовета Совет депутатов Копьевского сельсовета </w:t>
      </w:r>
      <w:proofErr w:type="gramEnd"/>
    </w:p>
    <w:p w:rsidR="00AD421B" w:rsidRPr="00AD421B" w:rsidRDefault="00AD421B" w:rsidP="00AD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D421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РЕШИЛ:</w:t>
      </w:r>
    </w:p>
    <w:p w:rsidR="00AD421B" w:rsidRDefault="00AD421B" w:rsidP="00AD421B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1.Внести в решение Совета депутатов Копьевского сельсовета Орджоникидзевского района Республики Хакасия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01ноября 2021 </w:t>
      </w:r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муниципальной программы "Комплексное развитие систем коммунальной инфраструктуры Копьевского сельсовета на 2021-2030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AD421B" w:rsidRDefault="00AD421B" w:rsidP="00AD421B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95" w:rsidRPr="003952A7" w:rsidRDefault="00AD421B" w:rsidP="0073049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2A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52A7">
        <w:rPr>
          <w:rFonts w:ascii="Times New Roman" w:hAnsi="Times New Roman" w:cs="Times New Roman"/>
          <w:sz w:val="28"/>
          <w:szCs w:val="28"/>
        </w:rPr>
        <w:t xml:space="preserve"> </w:t>
      </w:r>
      <w:r w:rsidR="00730495" w:rsidRPr="003952A7">
        <w:rPr>
          <w:rFonts w:ascii="Times New Roman" w:hAnsi="Times New Roman" w:cs="Times New Roman"/>
          <w:sz w:val="28"/>
          <w:szCs w:val="28"/>
        </w:rPr>
        <w:t>Таблицу 8</w:t>
      </w:r>
      <w:r w:rsidRPr="003952A7">
        <w:rPr>
          <w:rFonts w:ascii="Times New Roman" w:hAnsi="Times New Roman" w:cs="Times New Roman"/>
          <w:sz w:val="28"/>
          <w:szCs w:val="28"/>
        </w:rPr>
        <w:t xml:space="preserve"> «</w:t>
      </w:r>
      <w:r w:rsidR="00730495" w:rsidRPr="003952A7">
        <w:rPr>
          <w:rFonts w:ascii="Times New Roman" w:hAnsi="Times New Roman" w:cs="Times New Roman"/>
          <w:sz w:val="28"/>
          <w:szCs w:val="28"/>
        </w:rPr>
        <w:t xml:space="preserve">Оценка финансовых потребностей на реализацию мероприятий по строительству, реконструкции и модернизации </w:t>
      </w:r>
    </w:p>
    <w:p w:rsidR="00AD421B" w:rsidRPr="00AD421B" w:rsidRDefault="00730495" w:rsidP="00730495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A7">
        <w:rPr>
          <w:rFonts w:ascii="Times New Roman" w:hAnsi="Times New Roman" w:cs="Times New Roman"/>
          <w:sz w:val="28"/>
          <w:szCs w:val="28"/>
        </w:rPr>
        <w:t>коммунальной инфраструктуры в части водоснабжения</w:t>
      </w:r>
      <w:r w:rsidR="00AD421B" w:rsidRPr="003952A7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 1 к настоящему решению</w:t>
      </w:r>
    </w:p>
    <w:p w:rsidR="00AC53DC" w:rsidRPr="003952A7" w:rsidRDefault="00AC53DC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AD421B" w:rsidRPr="003952A7" w:rsidRDefault="00AD421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730495" w:rsidRDefault="00730495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730495" w:rsidRDefault="00730495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730495" w:rsidRDefault="00730495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3952A7" w:rsidRDefault="00C51554" w:rsidP="0039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5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C5155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51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Pr="00C5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Копьевского сельсовета                                          </w:t>
      </w:r>
      <w:proofErr w:type="spellStart"/>
      <w:r w:rsidRPr="00C515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Т.В.Лейман</w:t>
      </w:r>
      <w:proofErr w:type="spellEnd"/>
    </w:p>
    <w:p w:rsidR="00C51554" w:rsidRDefault="00C51554" w:rsidP="0039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54" w:rsidRPr="003952A7" w:rsidRDefault="00C51554" w:rsidP="0039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0495" w:rsidRDefault="00730495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730495" w:rsidRPr="00730495" w:rsidRDefault="00730495" w:rsidP="00730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</w:p>
    <w:p w:rsidR="00730495" w:rsidRPr="00730495" w:rsidRDefault="00730495" w:rsidP="00730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решению Совета депутатов</w:t>
      </w:r>
    </w:p>
    <w:p w:rsidR="00730495" w:rsidRPr="00730495" w:rsidRDefault="00730495" w:rsidP="00730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Копьевского сельсовета</w:t>
      </w:r>
    </w:p>
    <w:p w:rsidR="00730495" w:rsidRPr="00730495" w:rsidRDefault="00730495" w:rsidP="00730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8227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DC5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09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.2022</w:t>
      </w: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  №</w:t>
      </w:r>
      <w:r w:rsidR="008227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Calibri" w:hAnsi="Times New Roman" w:cs="Times New Roman"/>
          <w:sz w:val="20"/>
          <w:szCs w:val="20"/>
        </w:rPr>
      </w:pPr>
      <w:r w:rsidRPr="00730495">
        <w:rPr>
          <w:rFonts w:ascii="Times New Roman" w:eastAsia="Calibri" w:hAnsi="Times New Roman" w:cs="Times New Roman"/>
          <w:sz w:val="20"/>
          <w:szCs w:val="20"/>
        </w:rPr>
        <w:t>Таблица 8</w:t>
      </w: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04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Оценка финансовых потребностей на реализацию мероприятий по строительству, реконструкции и модернизации </w:t>
      </w: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04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коммунальной инфраструктуры в части водоснабжения</w:t>
      </w: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73"/>
        <w:gridCol w:w="604"/>
        <w:gridCol w:w="699"/>
        <w:gridCol w:w="793"/>
        <w:gridCol w:w="717"/>
        <w:gridCol w:w="389"/>
        <w:gridCol w:w="717"/>
        <w:gridCol w:w="389"/>
        <w:gridCol w:w="717"/>
        <w:gridCol w:w="389"/>
        <w:gridCol w:w="717"/>
        <w:gridCol w:w="389"/>
        <w:gridCol w:w="717"/>
        <w:gridCol w:w="389"/>
        <w:gridCol w:w="717"/>
      </w:tblGrid>
      <w:tr w:rsidR="0089383F" w:rsidRPr="00730495" w:rsidTr="0089383F">
        <w:tc>
          <w:tcPr>
            <w:tcW w:w="378" w:type="dxa"/>
            <w:vMerge w:val="restart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0" w:type="dxa"/>
            <w:vMerge w:val="restart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58" w:type="dxa"/>
            <w:vMerge w:val="restart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/км,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ед.шт</w:t>
            </w:r>
            <w:proofErr w:type="spellEnd"/>
          </w:p>
        </w:tc>
        <w:tc>
          <w:tcPr>
            <w:tcW w:w="640" w:type="dxa"/>
            <w:vMerge w:val="restart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5" w:type="dxa"/>
            <w:gridSpan w:val="1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Программы по годам</w:t>
            </w:r>
          </w:p>
        </w:tc>
      </w:tr>
      <w:tr w:rsidR="0089383F" w:rsidRPr="00730495" w:rsidTr="0089383F">
        <w:tc>
          <w:tcPr>
            <w:tcW w:w="378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0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89383F" w:rsidRPr="00730495" w:rsidTr="0089383F">
        <w:tc>
          <w:tcPr>
            <w:tcW w:w="378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10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24" w:type="dxa"/>
            <w:gridSpan w:val="2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</w:tr>
      <w:tr w:rsidR="0089383F" w:rsidRPr="00730495" w:rsidTr="0089383F">
        <w:tc>
          <w:tcPr>
            <w:tcW w:w="378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454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Замена водонапорной башни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ольшой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Сютик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ул.Песочная</w:t>
            </w:r>
            <w:proofErr w:type="spellEnd"/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64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водопровода                 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ольшой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Сютик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Песочная</w:t>
            </w:r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1,2км</w:t>
            </w:r>
          </w:p>
        </w:tc>
        <w:tc>
          <w:tcPr>
            <w:tcW w:w="640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оны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30495" w:rsidRPr="00730495" w:rsidRDefault="00730495" w:rsidP="0073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опьево</w:t>
            </w:r>
            <w:proofErr w:type="spellEnd"/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64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водопровода, скважины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опьево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0,6км</w:t>
            </w:r>
          </w:p>
        </w:tc>
        <w:tc>
          <w:tcPr>
            <w:tcW w:w="640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нового водопровода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опьево</w:t>
            </w:r>
            <w:proofErr w:type="spellEnd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ул.Новая,ул.Колодкина</w:t>
            </w:r>
            <w:proofErr w:type="spellEnd"/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0,19км</w:t>
            </w:r>
          </w:p>
        </w:tc>
        <w:tc>
          <w:tcPr>
            <w:tcW w:w="640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недополученных доходов по тарифам, обеспечивающим возмещение издержек, связанных с установлени</w:t>
            </w:r>
            <w:r w:rsidRPr="00730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ем льготных тарифов для населения, и на финансовое возмещение затрат (убытков), полученных в связи превышением фактической себестоимости над установленными тарифами</w:t>
            </w:r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383F" w:rsidRPr="00730495" w:rsidTr="0089383F">
        <w:tc>
          <w:tcPr>
            <w:tcW w:w="378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0" w:type="dxa"/>
          </w:tcPr>
          <w:p w:rsidR="0089383F" w:rsidRPr="00730495" w:rsidRDefault="0089383F" w:rsidP="008938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кадастровых работ на объект недвижимости, существующий водопровод, расположенный Республика Хакасия, Орджоникидзевский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опьево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д.Большой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д.Малый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4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9383F" w:rsidRPr="00730495" w:rsidRDefault="0089383F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274B" w:rsidRPr="00730495" w:rsidTr="0089383F">
        <w:tc>
          <w:tcPr>
            <w:tcW w:w="378" w:type="dxa"/>
          </w:tcPr>
          <w:p w:rsidR="0082274B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</w:tcPr>
          <w:p w:rsidR="0082274B" w:rsidRDefault="0082274B" w:rsidP="008938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зон санитарной охраны источника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опьево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(скважина №593)</w:t>
            </w:r>
          </w:p>
        </w:tc>
        <w:tc>
          <w:tcPr>
            <w:tcW w:w="558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2274B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85,08</w:t>
            </w:r>
          </w:p>
        </w:tc>
        <w:tc>
          <w:tcPr>
            <w:tcW w:w="454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82274B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383F" w:rsidRPr="00730495" w:rsidTr="0089383F">
        <w:tc>
          <w:tcPr>
            <w:tcW w:w="37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730495" w:rsidRPr="00730495" w:rsidRDefault="00522561" w:rsidP="00893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2697,08</w:t>
            </w:r>
          </w:p>
        </w:tc>
        <w:tc>
          <w:tcPr>
            <w:tcW w:w="723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82274B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187,08</w:t>
            </w:r>
          </w:p>
        </w:tc>
        <w:tc>
          <w:tcPr>
            <w:tcW w:w="454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</w:tcPr>
          <w:p w:rsidR="00730495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522561" w:rsidRPr="00730495" w:rsidRDefault="00522561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30495" w:rsidRPr="00730495" w:rsidRDefault="00730495" w:rsidP="00730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0495" w:rsidRPr="00730495" w:rsidRDefault="00730495" w:rsidP="0073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proofErr w:type="gramEnd"/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решению Совета депутатов</w:t>
      </w: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Копьевского сельсовета</w:t>
      </w: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</w:t>
      </w:r>
      <w:r w:rsidR="00DC5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09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.2022</w:t>
      </w: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 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</w:p>
    <w:p w:rsidR="0082274B" w:rsidRPr="00730495" w:rsidRDefault="0082274B" w:rsidP="0082274B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Calibri" w:hAnsi="Times New Roman" w:cs="Times New Roman"/>
          <w:sz w:val="20"/>
          <w:szCs w:val="20"/>
        </w:rPr>
      </w:pPr>
      <w:r w:rsidRPr="00730495">
        <w:rPr>
          <w:rFonts w:ascii="Times New Roman" w:eastAsia="Calibri" w:hAnsi="Times New Roman" w:cs="Times New Roman"/>
          <w:sz w:val="20"/>
          <w:szCs w:val="20"/>
        </w:rPr>
        <w:t xml:space="preserve">Таблица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</w:p>
    <w:p w:rsidR="0082274B" w:rsidRPr="00730495" w:rsidRDefault="0082274B" w:rsidP="008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274B" w:rsidRPr="0082274B" w:rsidRDefault="0082274B" w:rsidP="0082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274B">
        <w:rPr>
          <w:rFonts w:ascii="Times New Roman" w:eastAsia="Calibri" w:hAnsi="Times New Roman" w:cs="Times New Roman"/>
          <w:b/>
          <w:sz w:val="20"/>
          <w:szCs w:val="20"/>
        </w:rPr>
        <w:t>Оценка финансовых потребностей на реализацию мероприятий по строительству, реконструкции и модернизации коммунальной инфраструктуры в части утилизации (захоронения) ТБО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453"/>
        <w:gridCol w:w="523"/>
        <w:gridCol w:w="671"/>
        <w:gridCol w:w="503"/>
        <w:gridCol w:w="689"/>
        <w:gridCol w:w="380"/>
        <w:gridCol w:w="689"/>
        <w:gridCol w:w="380"/>
        <w:gridCol w:w="689"/>
        <w:gridCol w:w="380"/>
        <w:gridCol w:w="689"/>
        <w:gridCol w:w="380"/>
        <w:gridCol w:w="689"/>
        <w:gridCol w:w="380"/>
        <w:gridCol w:w="689"/>
      </w:tblGrid>
      <w:tr w:rsidR="0082274B" w:rsidRPr="0082274B" w:rsidTr="00CE16BB">
        <w:tc>
          <w:tcPr>
            <w:tcW w:w="526" w:type="dxa"/>
            <w:vMerge w:val="restart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4" w:type="dxa"/>
            <w:vMerge w:val="restart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78" w:type="dxa"/>
            <w:vMerge w:val="restart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/км, </w:t>
            </w:r>
            <w:proofErr w:type="spellStart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ед.шт</w:t>
            </w:r>
            <w:proofErr w:type="spellEnd"/>
          </w:p>
        </w:tc>
        <w:tc>
          <w:tcPr>
            <w:tcW w:w="1036" w:type="dxa"/>
            <w:vMerge w:val="restart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2" w:type="dxa"/>
            <w:gridSpan w:val="1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Программы по годам</w:t>
            </w:r>
          </w:p>
        </w:tc>
      </w:tr>
      <w:tr w:rsidR="0082274B" w:rsidRPr="0082274B" w:rsidTr="00CE16BB">
        <w:tc>
          <w:tcPr>
            <w:tcW w:w="526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33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82274B" w:rsidRPr="0082274B" w:rsidTr="00CE16BB">
        <w:tc>
          <w:tcPr>
            <w:tcW w:w="526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933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84" w:type="dxa"/>
            <w:gridSpan w:val="2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</w:tr>
      <w:tr w:rsidR="0082274B" w:rsidRPr="0082274B" w:rsidTr="00CE16BB">
        <w:tc>
          <w:tcPr>
            <w:tcW w:w="526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РХ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</w:tr>
      <w:tr w:rsidR="0082274B" w:rsidRPr="0082274B" w:rsidTr="00CE16BB">
        <w:tc>
          <w:tcPr>
            <w:tcW w:w="52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контейнеров для мусора</w:t>
            </w:r>
          </w:p>
        </w:tc>
        <w:tc>
          <w:tcPr>
            <w:tcW w:w="778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274B" w:rsidRPr="0082274B" w:rsidTr="00CE16BB">
        <w:tc>
          <w:tcPr>
            <w:tcW w:w="52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площадок для сбора ТБО</w:t>
            </w:r>
          </w:p>
        </w:tc>
        <w:tc>
          <w:tcPr>
            <w:tcW w:w="778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6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274B" w:rsidRPr="0082274B" w:rsidTr="00CE16BB">
        <w:tc>
          <w:tcPr>
            <w:tcW w:w="52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Буртовка</w:t>
            </w:r>
            <w:proofErr w:type="spellEnd"/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несанкционированных свалок</w:t>
            </w:r>
          </w:p>
        </w:tc>
        <w:tc>
          <w:tcPr>
            <w:tcW w:w="778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274B" w:rsidRPr="0082274B" w:rsidTr="00CE16BB">
        <w:tc>
          <w:tcPr>
            <w:tcW w:w="52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8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66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82274B" w:rsidRPr="0082274B" w:rsidRDefault="0082274B" w:rsidP="00822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30495" w:rsidRDefault="00730495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2274B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2274B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</w:t>
      </w: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риложение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решению Совета депутатов</w:t>
      </w: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Копьевского сельсовета</w:t>
      </w:r>
    </w:p>
    <w:p w:rsidR="0082274B" w:rsidRPr="00730495" w:rsidRDefault="0082274B" w:rsidP="0082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</w:t>
      </w:r>
      <w:r w:rsidR="00DC5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09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.2022</w:t>
      </w:r>
      <w:r w:rsidRPr="007304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 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Pr="0082274B" w:rsidRDefault="0082274B" w:rsidP="0082274B">
      <w:pPr>
        <w:spacing w:after="1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74B">
        <w:rPr>
          <w:rFonts w:ascii="Times New Roman" w:eastAsia="Calibri" w:hAnsi="Times New Roman" w:cs="Times New Roman"/>
          <w:sz w:val="20"/>
          <w:szCs w:val="20"/>
        </w:rPr>
        <w:t>Таблица  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135"/>
        <w:gridCol w:w="1111"/>
        <w:gridCol w:w="1111"/>
        <w:gridCol w:w="1111"/>
        <w:gridCol w:w="977"/>
        <w:gridCol w:w="982"/>
        <w:gridCol w:w="996"/>
      </w:tblGrid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инвестиций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2026- 2030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</w:tr>
      <w:tr w:rsidR="0082274B" w:rsidRPr="0082274B" w:rsidTr="00CE16BB"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Водоснабжение:</w:t>
            </w: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74B" w:rsidRPr="0082274B" w:rsidTr="00CE16BB"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Электроснабжение:</w:t>
            </w:r>
          </w:p>
        </w:tc>
      </w:tr>
      <w:tr w:rsidR="0082274B" w:rsidRPr="0082274B" w:rsidTr="00CE16BB">
        <w:trPr>
          <w:trHeight w:val="65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DC5F50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204,92</w:t>
            </w: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74B" w:rsidRPr="0082274B" w:rsidTr="00CE16BB"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Утилизация ТБО</w:t>
            </w: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DC5F50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DC5F50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DC5F50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DC5F50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DC5F50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74B" w:rsidRPr="0082274B" w:rsidTr="00CE16B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B" w:rsidRPr="0082274B" w:rsidRDefault="0082274B" w:rsidP="008227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2274B" w:rsidRPr="0082274B" w:rsidRDefault="0082274B" w:rsidP="0082274B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82274B" w:rsidRDefault="0082274B" w:rsidP="00AD421B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</w:pPr>
    </w:p>
    <w:sectPr w:rsidR="0082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3"/>
    <w:rsid w:val="003952A7"/>
    <w:rsid w:val="00522561"/>
    <w:rsid w:val="00730495"/>
    <w:rsid w:val="0082274B"/>
    <w:rsid w:val="008312A3"/>
    <w:rsid w:val="0089383F"/>
    <w:rsid w:val="00AC53DC"/>
    <w:rsid w:val="00AD421B"/>
    <w:rsid w:val="00C51554"/>
    <w:rsid w:val="00CE0427"/>
    <w:rsid w:val="00CE1A85"/>
    <w:rsid w:val="00DC5F50"/>
    <w:rsid w:val="00F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AD07-7E96-4873-9F32-8D5ADE7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2022-10-28T03:51:00Z</cp:lastPrinted>
  <dcterms:created xsi:type="dcterms:W3CDTF">2022-03-23T00:54:00Z</dcterms:created>
  <dcterms:modified xsi:type="dcterms:W3CDTF">2022-11-15T01:57:00Z</dcterms:modified>
</cp:coreProperties>
</file>