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72C" w:rsidRPr="000E313C" w:rsidRDefault="000E313C" w:rsidP="000E313C">
      <w:pPr>
        <w:pStyle w:val="30"/>
        <w:shd w:val="clear" w:color="auto" w:fill="auto"/>
        <w:tabs>
          <w:tab w:val="left" w:pos="3153"/>
        </w:tabs>
        <w:spacing w:after="756" w:line="365" w:lineRule="exact"/>
        <w:ind w:left="20"/>
        <w:rPr>
          <w:rStyle w:val="315pt0"/>
          <w:b/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РОССИЙСКАЯ ФЕДЕРАЦИЯ                                                                                                                   </w:t>
      </w:r>
      <w:r w:rsidR="00B74503" w:rsidRPr="000E313C">
        <w:rPr>
          <w:sz w:val="32"/>
          <w:szCs w:val="32"/>
        </w:rPr>
        <w:t xml:space="preserve">РЕСПУБЛИКА </w:t>
      </w:r>
      <w:r w:rsidR="00B74503" w:rsidRPr="000E313C">
        <w:rPr>
          <w:rStyle w:val="315pt0"/>
          <w:b/>
          <w:sz w:val="32"/>
          <w:szCs w:val="32"/>
        </w:rPr>
        <w:t>ХАКАСИЯ</w:t>
      </w:r>
      <w:r w:rsidR="00B74503" w:rsidRPr="000E313C">
        <w:rPr>
          <w:rStyle w:val="315pt0"/>
          <w:b/>
          <w:sz w:val="32"/>
          <w:szCs w:val="32"/>
        </w:rPr>
        <w:br/>
      </w:r>
      <w:r w:rsidR="00B74503" w:rsidRPr="000E313C">
        <w:rPr>
          <w:sz w:val="32"/>
          <w:szCs w:val="32"/>
        </w:rPr>
        <w:t xml:space="preserve">ОРДЖОНИКИДЗЕВСКИЙ </w:t>
      </w:r>
      <w:r w:rsidR="00B74503" w:rsidRPr="000E313C">
        <w:rPr>
          <w:rStyle w:val="315pt0"/>
          <w:b/>
          <w:sz w:val="32"/>
          <w:szCs w:val="32"/>
        </w:rPr>
        <w:t>РАЙОН</w:t>
      </w:r>
      <w:r w:rsidR="00B74503" w:rsidRPr="000E313C">
        <w:rPr>
          <w:rStyle w:val="315pt0"/>
          <w:b/>
          <w:sz w:val="32"/>
          <w:szCs w:val="32"/>
        </w:rPr>
        <w:br/>
      </w:r>
      <w:r w:rsidR="00B74503" w:rsidRPr="000E313C">
        <w:rPr>
          <w:sz w:val="32"/>
          <w:szCs w:val="32"/>
        </w:rPr>
        <w:t>СОВЕТ ДЕПУТАТОВ</w:t>
      </w:r>
      <w:r w:rsidR="00B74503" w:rsidRPr="000E313C">
        <w:rPr>
          <w:sz w:val="32"/>
          <w:szCs w:val="32"/>
        </w:rPr>
        <w:br/>
        <w:t xml:space="preserve">КРАСНОИЮССКОГО </w:t>
      </w:r>
      <w:r w:rsidR="00B74503" w:rsidRPr="000E313C">
        <w:rPr>
          <w:rStyle w:val="315pt0"/>
          <w:b/>
          <w:sz w:val="32"/>
          <w:szCs w:val="32"/>
        </w:rPr>
        <w:t>СЕЛЬСОВЕТА</w:t>
      </w:r>
    </w:p>
    <w:p w:rsidR="001A372C" w:rsidRPr="000E313C" w:rsidRDefault="00B74503">
      <w:pPr>
        <w:pStyle w:val="10"/>
        <w:keepNext/>
        <w:keepLines/>
        <w:shd w:val="clear" w:color="auto" w:fill="auto"/>
        <w:spacing w:before="0" w:after="0" w:line="320" w:lineRule="exact"/>
        <w:ind w:left="20"/>
        <w:rPr>
          <w:b/>
        </w:rPr>
      </w:pPr>
      <w:bookmarkStart w:id="1" w:name="bookmark0"/>
      <w:r w:rsidRPr="000E313C">
        <w:rPr>
          <w:b/>
        </w:rPr>
        <w:t>РЕШЕНИЕ</w:t>
      </w:r>
      <w:bookmarkEnd w:id="1"/>
    </w:p>
    <w:p w:rsidR="001A372C" w:rsidRDefault="00E2598B">
      <w:pPr>
        <w:pStyle w:val="20"/>
        <w:shd w:val="clear" w:color="auto" w:fill="auto"/>
        <w:tabs>
          <w:tab w:val="left" w:pos="8492"/>
        </w:tabs>
        <w:spacing w:before="0" w:after="327" w:line="280" w:lineRule="exact"/>
        <w:ind w:firstLine="260"/>
      </w:pPr>
      <w:r>
        <w:t>08 апреля</w:t>
      </w:r>
      <w:r w:rsidR="005A41B0">
        <w:t xml:space="preserve"> 2022</w:t>
      </w:r>
      <w:r w:rsidR="00B74503">
        <w:t xml:space="preserve"> г.</w:t>
      </w:r>
      <w:r w:rsidR="00B74503">
        <w:tab/>
        <w:t>№</w:t>
      </w:r>
      <w:r>
        <w:t xml:space="preserve"> 61</w:t>
      </w:r>
    </w:p>
    <w:p w:rsidR="001A372C" w:rsidRDefault="0057375E">
      <w:pPr>
        <w:pStyle w:val="20"/>
        <w:shd w:val="clear" w:color="auto" w:fill="auto"/>
        <w:spacing w:before="0" w:after="309" w:line="280" w:lineRule="exact"/>
        <w:ind w:left="20"/>
        <w:jc w:val="center"/>
      </w:pPr>
      <w:r>
        <w:t>с. Июс</w:t>
      </w:r>
    </w:p>
    <w:p w:rsidR="001A372C" w:rsidRDefault="00E2598B">
      <w:pPr>
        <w:pStyle w:val="30"/>
        <w:shd w:val="clear" w:color="auto" w:fill="auto"/>
        <w:spacing w:after="300" w:line="322" w:lineRule="exact"/>
        <w:ind w:left="20"/>
      </w:pPr>
      <w:r>
        <w:t>О внесении изменений в решение сессии Совета депутатов Красноиюсского сельсовета № 58 от 11.02.2022 г. «О</w:t>
      </w:r>
      <w:r w:rsidR="00B74503">
        <w:t>б уста</w:t>
      </w:r>
      <w:r w:rsidR="005A41B0">
        <w:t>новлении на территории Красноиюс</w:t>
      </w:r>
      <w:r w:rsidR="00B74503">
        <w:t>ского сельсовета</w:t>
      </w:r>
      <w:r w:rsidR="00B74503">
        <w:br/>
        <w:t>Орджоникидзевского района Республики Хакасия налога</w:t>
      </w:r>
      <w:r w:rsidR="00B74503">
        <w:br/>
        <w:t>на имущество физических лиц</w:t>
      </w:r>
      <w:r>
        <w:t>»</w:t>
      </w:r>
    </w:p>
    <w:p w:rsidR="001A372C" w:rsidRDefault="00E2598B">
      <w:pPr>
        <w:pStyle w:val="20"/>
        <w:shd w:val="clear" w:color="auto" w:fill="auto"/>
        <w:spacing w:before="0" w:after="300" w:line="322" w:lineRule="exact"/>
      </w:pPr>
      <w:r>
        <w:t xml:space="preserve">     </w:t>
      </w:r>
      <w:r w:rsidR="00B74503">
        <w:t>В соответствии с главой 32 Налогового кодекса Российской Федерации статьей 14 Федерального закона от 06.10.2003 г. № 131-ФЗ «Об общих принципах организации местного самоуправления в Российской Федерации» (с последующими изменениями и дополнениями), руководствуясь Уставом муниципального образования Красноиюсский сель</w:t>
      </w:r>
      <w:r w:rsidR="005A41B0">
        <w:t>совет, Совет депутатов Красноиюс</w:t>
      </w:r>
      <w:r w:rsidR="00B74503">
        <w:t xml:space="preserve">ского сельсовета Орджоникидзевского района Республики Хакасия, </w:t>
      </w:r>
      <w:r w:rsidR="00B74503">
        <w:rPr>
          <w:rStyle w:val="23pt"/>
        </w:rPr>
        <w:t>РЕШИЛ:</w:t>
      </w:r>
    </w:p>
    <w:p w:rsidR="00E2598B" w:rsidRDefault="000E313C" w:rsidP="00E2598B">
      <w:pPr>
        <w:pStyle w:val="20"/>
        <w:numPr>
          <w:ilvl w:val="0"/>
          <w:numId w:val="1"/>
        </w:numPr>
        <w:tabs>
          <w:tab w:val="left" w:pos="681"/>
        </w:tabs>
        <w:spacing w:line="322" w:lineRule="exact"/>
      </w:pPr>
      <w:r>
        <w:t>Вн</w:t>
      </w:r>
      <w:r w:rsidR="00B74503">
        <w:t xml:space="preserve">ести </w:t>
      </w:r>
      <w:r w:rsidR="00E2598B">
        <w:t>в решение сессии Совета депутатов Красноиюсского сельсовета № 58 от 11.02.2022 г. «Об установлении на территории Красноиюсского сельсовета»  следующие изменения:</w:t>
      </w:r>
    </w:p>
    <w:p w:rsidR="00E2598B" w:rsidRDefault="00E2598B" w:rsidP="00E2598B">
      <w:pPr>
        <w:pStyle w:val="20"/>
        <w:numPr>
          <w:ilvl w:val="1"/>
          <w:numId w:val="1"/>
        </w:numPr>
        <w:tabs>
          <w:tab w:val="left" w:pos="681"/>
        </w:tabs>
        <w:spacing w:line="322" w:lineRule="exact"/>
      </w:pPr>
      <w:r>
        <w:t>п.4 изложить в следующей редакции:</w:t>
      </w:r>
    </w:p>
    <w:p w:rsidR="001A372C" w:rsidRDefault="00E2598B" w:rsidP="00E2598B">
      <w:pPr>
        <w:pStyle w:val="20"/>
        <w:tabs>
          <w:tab w:val="left" w:pos="681"/>
        </w:tabs>
        <w:spacing w:line="322" w:lineRule="exact"/>
      </w:pPr>
      <w:r>
        <w:t>«4. Н</w:t>
      </w:r>
      <w:r w:rsidR="00B74503">
        <w:t xml:space="preserve">астоящее решение Совета депутатов вступает в силу по истечении одного месяца с момента официального опубликования, и распространяется на правоотношения, связанные с исчислением налога на имущество </w:t>
      </w:r>
      <w:r w:rsidR="00024860">
        <w:t xml:space="preserve">физических </w:t>
      </w:r>
      <w:r w:rsidR="00B74503">
        <w:t>лиц с 01 января</w:t>
      </w:r>
      <w:r w:rsidR="00024860">
        <w:t xml:space="preserve"> </w:t>
      </w:r>
      <w:r w:rsidR="00B74503">
        <w:t>202</w:t>
      </w:r>
      <w:r>
        <w:t>0</w:t>
      </w:r>
      <w:r w:rsidR="000E313C">
        <w:t xml:space="preserve"> </w:t>
      </w:r>
      <w:r w:rsidR="008C6A65">
        <w:t>г</w:t>
      </w:r>
      <w:r w:rsidR="00B74503">
        <w:t>ода.</w:t>
      </w:r>
    </w:p>
    <w:p w:rsidR="000E313C" w:rsidRDefault="000E313C" w:rsidP="000E313C">
      <w:pPr>
        <w:pStyle w:val="20"/>
        <w:numPr>
          <w:ilvl w:val="0"/>
          <w:numId w:val="1"/>
        </w:numPr>
        <w:tabs>
          <w:tab w:val="left" w:pos="681"/>
        </w:tabs>
        <w:spacing w:line="322" w:lineRule="exact"/>
        <w:ind w:firstLine="280"/>
      </w:pPr>
      <w:r w:rsidRPr="000E313C">
        <w:t>Настоящее решение Совета депутатов вступает в силу по ис</w:t>
      </w:r>
      <w:r>
        <w:t xml:space="preserve">течении одного месяца с момента </w:t>
      </w:r>
      <w:r w:rsidRPr="000E313C">
        <w:t>официального опубликования</w:t>
      </w:r>
      <w:r>
        <w:t>.</w:t>
      </w:r>
    </w:p>
    <w:p w:rsidR="001A372C" w:rsidRDefault="00B74503">
      <w:pPr>
        <w:pStyle w:val="20"/>
        <w:shd w:val="clear" w:color="auto" w:fill="auto"/>
        <w:spacing w:before="0" w:after="0" w:line="280" w:lineRule="exact"/>
      </w:pPr>
      <w:r>
        <w:t>Глава Красноиюсского сельсовета</w:t>
      </w:r>
      <w:r w:rsidR="000E313C">
        <w:t xml:space="preserve">                                                     В. А. </w:t>
      </w:r>
      <w:proofErr w:type="spellStart"/>
      <w:r w:rsidR="000E313C">
        <w:t>Ербягин</w:t>
      </w:r>
      <w:proofErr w:type="spellEnd"/>
    </w:p>
    <w:sectPr w:rsidR="001A372C">
      <w:pgSz w:w="11900" w:h="16840"/>
      <w:pgMar w:top="1426" w:right="415" w:bottom="880" w:left="209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84A" w:rsidRDefault="004A184A">
      <w:r>
        <w:separator/>
      </w:r>
    </w:p>
  </w:endnote>
  <w:endnote w:type="continuationSeparator" w:id="0">
    <w:p w:rsidR="004A184A" w:rsidRDefault="004A1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84A" w:rsidRDefault="004A184A"/>
  </w:footnote>
  <w:footnote w:type="continuationSeparator" w:id="0">
    <w:p w:rsidR="004A184A" w:rsidRDefault="004A184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E0AE0"/>
    <w:multiLevelType w:val="multilevel"/>
    <w:tmpl w:val="C276CD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2E468A2"/>
    <w:multiLevelType w:val="multilevel"/>
    <w:tmpl w:val="A3BA99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72C"/>
    <w:rsid w:val="00024860"/>
    <w:rsid w:val="000E313C"/>
    <w:rsid w:val="001339DB"/>
    <w:rsid w:val="001A372C"/>
    <w:rsid w:val="0025198C"/>
    <w:rsid w:val="004A184A"/>
    <w:rsid w:val="004F3DC8"/>
    <w:rsid w:val="0057375E"/>
    <w:rsid w:val="005A41B0"/>
    <w:rsid w:val="00717C92"/>
    <w:rsid w:val="008C6A65"/>
    <w:rsid w:val="00911784"/>
    <w:rsid w:val="00B74503"/>
    <w:rsid w:val="00B80119"/>
    <w:rsid w:val="00BB3200"/>
    <w:rsid w:val="00C6689B"/>
    <w:rsid w:val="00C92491"/>
    <w:rsid w:val="00E2598B"/>
    <w:rsid w:val="00FE07C7"/>
    <w:rsid w:val="00FF2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 + Малые прописные"/>
    <w:basedOn w:val="3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5pt">
    <w:name w:val="Основной текст (3) + 15 pt;Не полужирный;Малые прописные"/>
    <w:basedOn w:val="3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315pt0">
    <w:name w:val="Основной текст (3) + 15 pt;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4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720" w:after="60" w:line="0" w:lineRule="atLeast"/>
      <w:jc w:val="center"/>
      <w:outlineLvl w:val="0"/>
    </w:pPr>
    <w:rPr>
      <w:rFonts w:ascii="Times New Roman" w:eastAsia="Times New Roman" w:hAnsi="Times New Roman" w:cs="Times New Roman"/>
      <w:spacing w:val="100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8C6A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6A65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 + Малые прописные"/>
    <w:basedOn w:val="3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5pt">
    <w:name w:val="Основной текст (3) + 15 pt;Не полужирный;Малые прописные"/>
    <w:basedOn w:val="3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315pt0">
    <w:name w:val="Основной текст (3) + 15 pt;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4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720" w:after="60" w:line="0" w:lineRule="atLeast"/>
      <w:jc w:val="center"/>
      <w:outlineLvl w:val="0"/>
    </w:pPr>
    <w:rPr>
      <w:rFonts w:ascii="Times New Roman" w:eastAsia="Times New Roman" w:hAnsi="Times New Roman" w:cs="Times New Roman"/>
      <w:spacing w:val="100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8C6A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6A6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2022-04-08T07:43:00Z</cp:lastPrinted>
  <dcterms:created xsi:type="dcterms:W3CDTF">2022-04-11T01:52:00Z</dcterms:created>
  <dcterms:modified xsi:type="dcterms:W3CDTF">2022-04-11T01:52:00Z</dcterms:modified>
</cp:coreProperties>
</file>