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D" w:rsidRPr="00A132B9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A132B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5A1D" w:rsidRPr="00A132B9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B9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505A1D" w:rsidRPr="00A132B9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B9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505A1D" w:rsidRPr="00A132B9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B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05A1D" w:rsidRPr="00A132B9" w:rsidRDefault="00A132B9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B9">
        <w:rPr>
          <w:rFonts w:ascii="Times New Roman" w:hAnsi="Times New Roman" w:cs="Times New Roman"/>
          <w:b/>
          <w:sz w:val="32"/>
          <w:szCs w:val="32"/>
        </w:rPr>
        <w:t>КРАСНОИЮССКОГО</w:t>
      </w:r>
      <w:r w:rsidR="00505A1D" w:rsidRPr="00A132B9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505A1D" w:rsidRPr="00A132B9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A1D" w:rsidRPr="00A132B9" w:rsidRDefault="00505A1D" w:rsidP="00834B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B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05A1D" w:rsidRPr="00A132B9" w:rsidRDefault="00A132B9" w:rsidP="00143D45">
      <w:pPr>
        <w:rPr>
          <w:rFonts w:ascii="Times New Roman" w:hAnsi="Times New Roman" w:cs="Times New Roman"/>
          <w:sz w:val="28"/>
          <w:szCs w:val="28"/>
        </w:rPr>
      </w:pPr>
      <w:r w:rsidRPr="00A132B9">
        <w:rPr>
          <w:rFonts w:ascii="Times New Roman" w:hAnsi="Times New Roman" w:cs="Times New Roman"/>
          <w:sz w:val="28"/>
          <w:szCs w:val="28"/>
        </w:rPr>
        <w:t xml:space="preserve">   </w:t>
      </w:r>
      <w:r w:rsidR="001F3779">
        <w:rPr>
          <w:rFonts w:ascii="Times New Roman" w:hAnsi="Times New Roman" w:cs="Times New Roman"/>
          <w:sz w:val="28"/>
          <w:szCs w:val="28"/>
        </w:rPr>
        <w:t>«</w:t>
      </w:r>
      <w:r w:rsidR="00603F04">
        <w:rPr>
          <w:rFonts w:ascii="Times New Roman" w:hAnsi="Times New Roman" w:cs="Times New Roman"/>
          <w:sz w:val="28"/>
          <w:szCs w:val="28"/>
        </w:rPr>
        <w:t>28</w:t>
      </w:r>
      <w:r w:rsidR="001F3779">
        <w:rPr>
          <w:rFonts w:ascii="Times New Roman" w:hAnsi="Times New Roman" w:cs="Times New Roman"/>
          <w:sz w:val="28"/>
          <w:szCs w:val="28"/>
        </w:rPr>
        <w:t xml:space="preserve">» </w:t>
      </w:r>
      <w:r w:rsidR="00603F04">
        <w:rPr>
          <w:rFonts w:ascii="Times New Roman" w:hAnsi="Times New Roman" w:cs="Times New Roman"/>
          <w:sz w:val="28"/>
          <w:szCs w:val="28"/>
        </w:rPr>
        <w:t>октября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 w:rsidR="00505A1D" w:rsidRPr="00A132B9">
        <w:rPr>
          <w:rFonts w:ascii="Times New Roman" w:hAnsi="Times New Roman" w:cs="Times New Roman"/>
          <w:sz w:val="28"/>
          <w:szCs w:val="28"/>
        </w:rPr>
        <w:t xml:space="preserve"> 20</w:t>
      </w:r>
      <w:r w:rsidR="00DA461B" w:rsidRPr="00A132B9">
        <w:rPr>
          <w:rFonts w:ascii="Times New Roman" w:hAnsi="Times New Roman" w:cs="Times New Roman"/>
          <w:sz w:val="28"/>
          <w:szCs w:val="28"/>
        </w:rPr>
        <w:t>22</w:t>
      </w:r>
      <w:r w:rsidR="00505A1D" w:rsidRPr="00A132B9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A13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05A1D" w:rsidRPr="00A132B9">
        <w:rPr>
          <w:rFonts w:ascii="Times New Roman" w:hAnsi="Times New Roman" w:cs="Times New Roman"/>
          <w:sz w:val="28"/>
          <w:szCs w:val="28"/>
        </w:rPr>
        <w:t xml:space="preserve">№ </w:t>
      </w:r>
      <w:r w:rsidR="00603F04">
        <w:rPr>
          <w:rFonts w:ascii="Times New Roman" w:hAnsi="Times New Roman" w:cs="Times New Roman"/>
          <w:sz w:val="28"/>
          <w:szCs w:val="28"/>
        </w:rPr>
        <w:t>79</w:t>
      </w:r>
    </w:p>
    <w:p w:rsidR="00A132B9" w:rsidRPr="00771C3E" w:rsidRDefault="00A132B9" w:rsidP="00A13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с. Июс</w:t>
      </w:r>
    </w:p>
    <w:p w:rsidR="00603F04" w:rsidRPr="00771C3E" w:rsidRDefault="00603F04" w:rsidP="00143D45">
      <w:pPr>
        <w:pStyle w:val="Style4"/>
        <w:widowControl/>
        <w:spacing w:before="96"/>
        <w:ind w:left="1272" w:right="1162"/>
        <w:rPr>
          <w:rStyle w:val="FontStyle12"/>
          <w:sz w:val="28"/>
          <w:szCs w:val="28"/>
          <w:lang w:val="ru-RU"/>
        </w:rPr>
      </w:pPr>
      <w:r w:rsidRPr="00771C3E">
        <w:rPr>
          <w:rStyle w:val="FontStyle12"/>
          <w:sz w:val="28"/>
          <w:szCs w:val="28"/>
          <w:lang w:val="ru-RU"/>
        </w:rPr>
        <w:t>«</w:t>
      </w:r>
      <w:r w:rsidR="00505A1D" w:rsidRPr="00771C3E">
        <w:rPr>
          <w:rStyle w:val="FontStyle12"/>
          <w:sz w:val="28"/>
          <w:szCs w:val="28"/>
          <w:lang w:val="ru-RU"/>
        </w:rPr>
        <w:t>О</w:t>
      </w:r>
      <w:r w:rsidR="00910F7B" w:rsidRPr="00771C3E">
        <w:rPr>
          <w:rStyle w:val="FontStyle12"/>
          <w:sz w:val="28"/>
          <w:szCs w:val="28"/>
          <w:lang w:val="ru-RU"/>
        </w:rPr>
        <w:t xml:space="preserve"> </w:t>
      </w:r>
      <w:r w:rsidR="00505A1D" w:rsidRPr="00771C3E">
        <w:rPr>
          <w:rStyle w:val="FontStyle12"/>
          <w:sz w:val="28"/>
          <w:szCs w:val="28"/>
          <w:lang w:val="ru-RU"/>
        </w:rPr>
        <w:t>земельно</w:t>
      </w:r>
      <w:r w:rsidRPr="00771C3E">
        <w:rPr>
          <w:rStyle w:val="FontStyle12"/>
          <w:sz w:val="28"/>
          <w:szCs w:val="28"/>
          <w:lang w:val="ru-RU"/>
        </w:rPr>
        <w:t>м</w:t>
      </w:r>
      <w:r w:rsidR="00505A1D" w:rsidRPr="00771C3E">
        <w:rPr>
          <w:rStyle w:val="FontStyle12"/>
          <w:sz w:val="28"/>
          <w:szCs w:val="28"/>
          <w:lang w:val="ru-RU"/>
        </w:rPr>
        <w:t xml:space="preserve">  налог</w:t>
      </w:r>
      <w:r w:rsidRPr="00771C3E">
        <w:rPr>
          <w:rStyle w:val="FontStyle12"/>
          <w:sz w:val="28"/>
          <w:szCs w:val="28"/>
          <w:lang w:val="ru-RU"/>
        </w:rPr>
        <w:t>е</w:t>
      </w:r>
    </w:p>
    <w:p w:rsidR="00505A1D" w:rsidRPr="00771C3E" w:rsidRDefault="00505A1D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71C3E">
        <w:rPr>
          <w:rStyle w:val="FontStyle12"/>
          <w:sz w:val="28"/>
          <w:szCs w:val="28"/>
          <w:lang w:val="ru-RU"/>
        </w:rPr>
        <w:t xml:space="preserve"> на территории </w:t>
      </w:r>
      <w:r w:rsidR="00A132B9" w:rsidRPr="00771C3E">
        <w:rPr>
          <w:rStyle w:val="FontStyle12"/>
          <w:sz w:val="28"/>
          <w:szCs w:val="28"/>
          <w:lang w:val="ru-RU"/>
        </w:rPr>
        <w:t>Красноиюсского</w:t>
      </w:r>
      <w:r w:rsidRPr="00771C3E">
        <w:rPr>
          <w:rStyle w:val="FontStyle12"/>
          <w:sz w:val="28"/>
          <w:szCs w:val="28"/>
          <w:lang w:val="ru-RU"/>
        </w:rPr>
        <w:t xml:space="preserve"> сельсовета</w:t>
      </w:r>
      <w:r w:rsidR="00603F04" w:rsidRPr="00771C3E">
        <w:rPr>
          <w:rStyle w:val="FontStyle12"/>
          <w:sz w:val="28"/>
          <w:szCs w:val="28"/>
          <w:lang w:val="ru-RU"/>
        </w:rPr>
        <w:t>»</w:t>
      </w:r>
    </w:p>
    <w:p w:rsidR="00505A1D" w:rsidRPr="00771C3E" w:rsidRDefault="00505A1D" w:rsidP="00580B00">
      <w:pPr>
        <w:pStyle w:val="Style5"/>
        <w:widowControl/>
        <w:spacing w:before="158" w:line="317" w:lineRule="exact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пунктом 6 части 1 статьи 29 Устава </w:t>
      </w:r>
      <w:r w:rsidR="00A132B9" w:rsidRPr="00771C3E">
        <w:rPr>
          <w:rStyle w:val="FontStyle13"/>
          <w:sz w:val="28"/>
          <w:szCs w:val="28"/>
          <w:lang w:val="ru-RU"/>
        </w:rPr>
        <w:t>Красноиюсского</w:t>
      </w:r>
      <w:r w:rsidRPr="00771C3E">
        <w:rPr>
          <w:rStyle w:val="FontStyle13"/>
          <w:sz w:val="28"/>
          <w:szCs w:val="28"/>
          <w:lang w:val="ru-RU"/>
        </w:rPr>
        <w:t xml:space="preserve"> сельсовета,  Совет депутатов </w:t>
      </w:r>
      <w:r w:rsidR="00A132B9" w:rsidRPr="00771C3E">
        <w:rPr>
          <w:rStyle w:val="FontStyle13"/>
          <w:sz w:val="28"/>
          <w:szCs w:val="28"/>
          <w:lang w:val="ru-RU"/>
        </w:rPr>
        <w:t>Красноиюсского сельсовета,</w:t>
      </w:r>
    </w:p>
    <w:p w:rsidR="00505A1D" w:rsidRPr="00771C3E" w:rsidRDefault="00505A1D" w:rsidP="00580B00">
      <w:pPr>
        <w:pStyle w:val="Style5"/>
        <w:widowControl/>
        <w:spacing w:before="158" w:line="317" w:lineRule="exact"/>
        <w:jc w:val="center"/>
        <w:rPr>
          <w:rStyle w:val="FontStyle13"/>
          <w:b/>
          <w:bCs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РЕШИЛ</w:t>
      </w:r>
      <w:r w:rsidRPr="00771C3E">
        <w:rPr>
          <w:rStyle w:val="FontStyle13"/>
          <w:b/>
          <w:bCs/>
          <w:sz w:val="28"/>
          <w:szCs w:val="28"/>
          <w:lang w:val="ru-RU"/>
        </w:rPr>
        <w:t>:</w:t>
      </w:r>
    </w:p>
    <w:p w:rsidR="00505A1D" w:rsidRPr="00771C3E" w:rsidRDefault="00AA545E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1. В</w:t>
      </w:r>
      <w:r w:rsidR="009D4CCD" w:rsidRPr="00771C3E">
        <w:rPr>
          <w:rFonts w:ascii="Times New Roman" w:hAnsi="Times New Roman" w:cs="Times New Roman"/>
          <w:sz w:val="28"/>
          <w:szCs w:val="28"/>
        </w:rPr>
        <w:t>в</w:t>
      </w:r>
      <w:r w:rsidR="00505A1D" w:rsidRPr="00771C3E">
        <w:rPr>
          <w:rFonts w:ascii="Times New Roman" w:hAnsi="Times New Roman" w:cs="Times New Roman"/>
          <w:sz w:val="28"/>
          <w:szCs w:val="28"/>
        </w:rPr>
        <w:t>ести в действие с 01 января 202</w:t>
      </w:r>
      <w:r w:rsidR="00DA461B" w:rsidRPr="00771C3E">
        <w:rPr>
          <w:rFonts w:ascii="Times New Roman" w:hAnsi="Times New Roman" w:cs="Times New Roman"/>
          <w:sz w:val="28"/>
          <w:szCs w:val="28"/>
        </w:rPr>
        <w:t>3 года</w:t>
      </w:r>
      <w:r w:rsidR="00505A1D" w:rsidRPr="00771C3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AC1D2F" w:rsidRPr="00771C3E">
        <w:rPr>
          <w:rFonts w:ascii="Times New Roman" w:hAnsi="Times New Roman" w:cs="Times New Roman"/>
          <w:sz w:val="28"/>
          <w:szCs w:val="28"/>
        </w:rPr>
        <w:t>Красноиюсского</w:t>
      </w:r>
      <w:r w:rsidR="00505A1D" w:rsidRPr="00771C3E">
        <w:rPr>
          <w:rFonts w:ascii="Times New Roman" w:hAnsi="Times New Roman" w:cs="Times New Roman"/>
          <w:sz w:val="28"/>
          <w:szCs w:val="28"/>
        </w:rPr>
        <w:t xml:space="preserve"> сельсовета   земельный налог.</w:t>
      </w:r>
    </w:p>
    <w:p w:rsidR="00505A1D" w:rsidRPr="00771C3E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следующих размерах:</w:t>
      </w:r>
    </w:p>
    <w:p w:rsidR="00505A1D" w:rsidRPr="00771C3E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а) 0,1- процента в отношении земельных участков:</w:t>
      </w:r>
    </w:p>
    <w:p w:rsidR="00505A1D" w:rsidRPr="00771C3E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5A1D" w:rsidRPr="00771C3E" w:rsidRDefault="00505A1D" w:rsidP="00580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05A1D" w:rsidRPr="00771C3E" w:rsidRDefault="00505A1D" w:rsidP="00580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 w:rsidR="00AC1D2F" w:rsidRPr="00771C3E">
        <w:rPr>
          <w:rFonts w:ascii="Times New Roman" w:hAnsi="Times New Roman" w:cs="Times New Roman"/>
          <w:sz w:val="28"/>
          <w:szCs w:val="28"/>
        </w:rPr>
        <w:t xml:space="preserve"> </w:t>
      </w:r>
      <w:r w:rsidRPr="00771C3E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05A1D" w:rsidRPr="00771C3E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05A1D" w:rsidRPr="00771C3E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б) 1,5 процента в отношении прочих земельных участков.</w:t>
      </w:r>
    </w:p>
    <w:p w:rsidR="00505A1D" w:rsidRPr="00771C3E" w:rsidRDefault="00AC1D2F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 xml:space="preserve">    </w:t>
      </w:r>
      <w:r w:rsidR="00505A1D" w:rsidRPr="00771C3E">
        <w:rPr>
          <w:rFonts w:ascii="Times New Roman" w:hAnsi="Times New Roman" w:cs="Times New Roman"/>
          <w:sz w:val="28"/>
          <w:szCs w:val="28"/>
        </w:rPr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505A1D" w:rsidRPr="00771C3E" w:rsidRDefault="001F3779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- </w:t>
      </w:r>
      <w:r w:rsidR="00505A1D" w:rsidRPr="00771C3E">
        <w:rPr>
          <w:rStyle w:val="FontStyle13"/>
          <w:sz w:val="28"/>
          <w:szCs w:val="28"/>
          <w:lang w:val="ru-RU"/>
        </w:rPr>
        <w:t>авансовый платеж – ежеквартально, не позднее последнего числа месяца, следующего за истекшим отчетным периодом;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- по итогам налогового периода – не позднее 1 марта года, следующего за истекшим налоговым периодом.</w:t>
      </w:r>
    </w:p>
    <w:p w:rsidR="00505A1D" w:rsidRPr="00771C3E" w:rsidRDefault="00AC1D2F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     </w:t>
      </w:r>
      <w:r w:rsidR="00505A1D" w:rsidRPr="00771C3E">
        <w:rPr>
          <w:rStyle w:val="FontStyle13"/>
          <w:sz w:val="28"/>
          <w:szCs w:val="28"/>
          <w:lang w:val="ru-RU"/>
        </w:rPr>
        <w:t>4.</w:t>
      </w:r>
      <w:r w:rsidRPr="00771C3E">
        <w:rPr>
          <w:rStyle w:val="FontStyle13"/>
          <w:sz w:val="28"/>
          <w:szCs w:val="28"/>
          <w:lang w:val="ru-RU"/>
        </w:rPr>
        <w:t xml:space="preserve"> </w:t>
      </w:r>
      <w:r w:rsidR="00505A1D" w:rsidRPr="00771C3E">
        <w:rPr>
          <w:rFonts w:ascii="Times New Roman" w:hAnsi="Times New Roman" w:cs="Times New Roman"/>
          <w:sz w:val="28"/>
          <w:szCs w:val="28"/>
        </w:rPr>
        <w:t>Предоставить льготы по уплате земельного налога следующим категориям налогоплательщиков: о</w:t>
      </w:r>
      <w:r w:rsidR="00505A1D" w:rsidRPr="00771C3E">
        <w:rPr>
          <w:rStyle w:val="FontStyle13"/>
          <w:sz w:val="28"/>
          <w:szCs w:val="28"/>
          <w:lang w:val="ru-RU"/>
        </w:rPr>
        <w:t>свободить от уплаты земельного налога в размере 100%: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1) </w:t>
      </w:r>
      <w:r w:rsidR="001F3779" w:rsidRPr="00771C3E">
        <w:rPr>
          <w:rStyle w:val="FontStyle13"/>
          <w:sz w:val="28"/>
          <w:szCs w:val="28"/>
          <w:lang w:val="ru-RU"/>
        </w:rPr>
        <w:t>учреждениям, финансируемым полностью за счет бюджета муниципального образования Красноиюсский сельсовет;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2) органы местного самоуправления; 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3) участников и ветеранов ВОВ, а также граждан, на которых законодательством распространены социальные гарантии и льготы участников ВОВ;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4) членов семей погибших (умерших) участников ВОВ, имеющих право на получение мер социальной поддержки по Федеральному Закону «О ветеранах»;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5)  организации осуществляющие деятельность по государственному надзору, отвечающему за безопасность Гидротехнических сооружений.</w:t>
      </w:r>
    </w:p>
    <w:p w:rsidR="00AA545E" w:rsidRPr="00771C3E" w:rsidRDefault="00DA46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6)</w:t>
      </w:r>
      <w:r w:rsidR="00C74CD9" w:rsidRPr="00771C3E">
        <w:rPr>
          <w:rStyle w:val="FontStyle13"/>
          <w:sz w:val="28"/>
          <w:szCs w:val="28"/>
          <w:lang w:val="ru-RU"/>
        </w:rPr>
        <w:t xml:space="preserve"> </w:t>
      </w:r>
      <w:r w:rsidRPr="00771C3E">
        <w:rPr>
          <w:rStyle w:val="FontStyle13"/>
          <w:sz w:val="28"/>
          <w:szCs w:val="28"/>
          <w:lang w:val="ru-RU"/>
        </w:rPr>
        <w:t>граждан призванных и проходящих военную службу по мобилизации в Вооруженных Силах Росси</w:t>
      </w:r>
      <w:r w:rsidR="00C74CD9" w:rsidRPr="00771C3E">
        <w:rPr>
          <w:rStyle w:val="FontStyle13"/>
          <w:sz w:val="28"/>
          <w:szCs w:val="28"/>
          <w:lang w:val="ru-RU"/>
        </w:rPr>
        <w:t>йской Федерации, а так же членов</w:t>
      </w:r>
      <w:r w:rsidR="009D4CCD" w:rsidRPr="00771C3E">
        <w:rPr>
          <w:rStyle w:val="FontStyle13"/>
          <w:sz w:val="28"/>
          <w:szCs w:val="28"/>
          <w:lang w:val="ru-RU"/>
        </w:rPr>
        <w:t xml:space="preserve"> их семей (супруга (супруг),</w:t>
      </w:r>
      <w:r w:rsidR="00AC1D2F" w:rsidRPr="00771C3E">
        <w:rPr>
          <w:rStyle w:val="FontStyle13"/>
          <w:sz w:val="28"/>
          <w:szCs w:val="28"/>
          <w:lang w:val="ru-RU"/>
        </w:rPr>
        <w:t xml:space="preserve"> </w:t>
      </w:r>
      <w:r w:rsidR="009D4CCD" w:rsidRPr="00771C3E">
        <w:rPr>
          <w:rStyle w:val="FontStyle13"/>
          <w:sz w:val="28"/>
          <w:szCs w:val="28"/>
          <w:lang w:val="ru-RU"/>
        </w:rPr>
        <w:t>родители, несовершеннолетние дети, дети старше 18 лет, ставшие инвалидами до достижения ими 18 лет, дети в возрасте до 23 лет,</w:t>
      </w:r>
      <w:r w:rsidR="003379B9" w:rsidRPr="00771C3E">
        <w:rPr>
          <w:rStyle w:val="FontStyle13"/>
          <w:sz w:val="28"/>
          <w:szCs w:val="28"/>
          <w:lang w:val="ru-RU"/>
        </w:rPr>
        <w:t xml:space="preserve"> обучающиеся в образовательных организациях по очной форме обучения.</w:t>
      </w:r>
    </w:p>
    <w:p w:rsidR="00505A1D" w:rsidRPr="00771C3E" w:rsidRDefault="00AC1D2F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     </w:t>
      </w:r>
      <w:r w:rsidR="00505A1D" w:rsidRPr="00771C3E">
        <w:rPr>
          <w:rStyle w:val="FontStyle13"/>
          <w:sz w:val="28"/>
          <w:szCs w:val="28"/>
          <w:lang w:val="ru-RU"/>
        </w:rPr>
        <w:t>5. Предоставить льготы по уплате земельного налога в размере 50%, 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участков, следующим категориям плательщиков: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1) семьям, имеющим детей-инвалидов;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 xml:space="preserve">2) инвалидов, имеющих </w:t>
      </w:r>
      <w:r w:rsidRPr="00771C3E">
        <w:rPr>
          <w:rStyle w:val="FontStyle13"/>
          <w:sz w:val="28"/>
          <w:szCs w:val="28"/>
        </w:rPr>
        <w:t>I</w:t>
      </w:r>
      <w:r w:rsidRPr="00771C3E">
        <w:rPr>
          <w:rStyle w:val="FontStyle13"/>
          <w:sz w:val="28"/>
          <w:szCs w:val="28"/>
          <w:lang w:val="ru-RU"/>
        </w:rPr>
        <w:t xml:space="preserve"> группу инвалидности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771C3E">
        <w:rPr>
          <w:rStyle w:val="FontStyle13"/>
          <w:sz w:val="28"/>
          <w:szCs w:val="28"/>
          <w:lang w:val="ru-RU"/>
        </w:rPr>
        <w:t>3) несовершеннолетним гражданам, имеющим земельные участки, на которых расположены объекты недвижимого имущества, перешедшие  по наследству в случае смерти родителей.</w:t>
      </w:r>
    </w:p>
    <w:p w:rsidR="00771C3E" w:rsidRPr="00771C3E" w:rsidRDefault="00AC1D2F" w:rsidP="001F3779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71C3E">
        <w:rPr>
          <w:rStyle w:val="FontStyle13"/>
          <w:sz w:val="28"/>
          <w:szCs w:val="28"/>
          <w:lang w:val="ru-RU"/>
        </w:rPr>
        <w:t xml:space="preserve">     </w:t>
      </w:r>
      <w:r w:rsidR="00505A1D" w:rsidRPr="00771C3E">
        <w:rPr>
          <w:rStyle w:val="FontStyle13"/>
          <w:sz w:val="28"/>
          <w:szCs w:val="28"/>
          <w:lang w:val="ru-RU"/>
        </w:rPr>
        <w:t>6.</w:t>
      </w:r>
      <w:r w:rsidR="00505A1D" w:rsidRPr="00771C3E">
        <w:rPr>
          <w:rFonts w:ascii="Times New Roman" w:hAnsi="Times New Roman" w:cs="Times New Roman"/>
          <w:sz w:val="28"/>
          <w:szCs w:val="28"/>
        </w:rPr>
        <w:t xml:space="preserve"> </w:t>
      </w:r>
      <w:r w:rsidR="001F3779" w:rsidRPr="00771C3E">
        <w:rPr>
          <w:rFonts w:ascii="Times New Roman" w:hAnsi="Times New Roman" w:cs="Times New Roman"/>
          <w:sz w:val="28"/>
          <w:szCs w:val="28"/>
        </w:rPr>
        <w:t>Со дня вступления настоящего решения признать утратившим</w:t>
      </w:r>
      <w:r w:rsidR="00771C3E" w:rsidRPr="00771C3E">
        <w:rPr>
          <w:rFonts w:ascii="Times New Roman" w:hAnsi="Times New Roman" w:cs="Times New Roman"/>
          <w:sz w:val="28"/>
          <w:szCs w:val="28"/>
        </w:rPr>
        <w:t>и</w:t>
      </w:r>
      <w:r w:rsidR="001F3779" w:rsidRPr="00771C3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03F04" w:rsidRPr="00771C3E">
        <w:rPr>
          <w:rFonts w:ascii="Times New Roman" w:hAnsi="Times New Roman" w:cs="Times New Roman"/>
          <w:sz w:val="28"/>
          <w:szCs w:val="28"/>
        </w:rPr>
        <w:t>р</w:t>
      </w:r>
      <w:r w:rsidR="00771C3E" w:rsidRPr="00771C3E">
        <w:rPr>
          <w:rFonts w:ascii="Times New Roman" w:hAnsi="Times New Roman" w:cs="Times New Roman"/>
          <w:sz w:val="28"/>
          <w:szCs w:val="28"/>
        </w:rPr>
        <w:t>ешения</w:t>
      </w:r>
      <w:r w:rsidR="001F3779" w:rsidRPr="00771C3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71C3E" w:rsidRPr="00771C3E">
        <w:rPr>
          <w:rFonts w:ascii="Times New Roman" w:hAnsi="Times New Roman" w:cs="Times New Roman"/>
          <w:sz w:val="28"/>
          <w:szCs w:val="28"/>
        </w:rPr>
        <w:t>Красноиюсского сельсовета:</w:t>
      </w:r>
    </w:p>
    <w:p w:rsidR="001F3779" w:rsidRPr="00771C3E" w:rsidRDefault="00771C3E" w:rsidP="001F3779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 xml:space="preserve">     </w:t>
      </w:r>
      <w:r w:rsidR="001F3779" w:rsidRPr="00771C3E">
        <w:rPr>
          <w:rFonts w:ascii="Times New Roman" w:hAnsi="Times New Roman" w:cs="Times New Roman"/>
          <w:sz w:val="28"/>
          <w:szCs w:val="28"/>
        </w:rPr>
        <w:t>от 13.11.2019 г</w:t>
      </w:r>
      <w:r w:rsidR="00603F04" w:rsidRPr="00771C3E">
        <w:rPr>
          <w:rFonts w:ascii="Times New Roman" w:hAnsi="Times New Roman" w:cs="Times New Roman"/>
          <w:sz w:val="28"/>
          <w:szCs w:val="28"/>
        </w:rPr>
        <w:t>.</w:t>
      </w:r>
      <w:r w:rsidR="001F3779" w:rsidRPr="00771C3E">
        <w:rPr>
          <w:rFonts w:ascii="Times New Roman" w:hAnsi="Times New Roman" w:cs="Times New Roman"/>
          <w:sz w:val="28"/>
          <w:szCs w:val="28"/>
        </w:rPr>
        <w:t xml:space="preserve"> № 28 «Об установлении земельного налога на территории Красноиюсского сельсовета Орджоникидзевс</w:t>
      </w:r>
      <w:r w:rsidRPr="00771C3E">
        <w:rPr>
          <w:rFonts w:ascii="Times New Roman" w:hAnsi="Times New Roman" w:cs="Times New Roman"/>
          <w:sz w:val="28"/>
          <w:szCs w:val="28"/>
        </w:rPr>
        <w:t>кого района Республики Хакасия»;</w:t>
      </w:r>
    </w:p>
    <w:p w:rsidR="00771C3E" w:rsidRPr="00771C3E" w:rsidRDefault="00771C3E" w:rsidP="001F3779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 xml:space="preserve">    от 12.11.2021 г. № 46 «О внесении изменений в Решение Совета депутатов Красноиюсского сельсовета «Об установлении земельного налога на территории </w:t>
      </w:r>
      <w:r w:rsidRPr="00771C3E">
        <w:rPr>
          <w:rFonts w:ascii="Times New Roman" w:hAnsi="Times New Roman" w:cs="Times New Roman"/>
          <w:sz w:val="28"/>
          <w:szCs w:val="28"/>
        </w:rPr>
        <w:lastRenderedPageBreak/>
        <w:t>Красноиюсского сельсовета Орджоникидзевского района Республики Хакасия»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C3E">
        <w:rPr>
          <w:rFonts w:ascii="Times New Roman" w:hAnsi="Times New Roman" w:cs="Times New Roman"/>
          <w:sz w:val="28"/>
          <w:szCs w:val="28"/>
        </w:rPr>
        <w:t xml:space="preserve">  № 28 от 13 ноября 2019 г.;</w:t>
      </w:r>
    </w:p>
    <w:p w:rsidR="00771C3E" w:rsidRPr="00771C3E" w:rsidRDefault="00771C3E" w:rsidP="001F3779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 xml:space="preserve">   от 27.04.2022 г № 64</w:t>
      </w:r>
      <w:r w:rsidRPr="00771C3E">
        <w:rPr>
          <w:sz w:val="28"/>
          <w:szCs w:val="28"/>
        </w:rPr>
        <w:t xml:space="preserve"> «</w:t>
      </w:r>
      <w:r w:rsidRPr="00771C3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Красноиюсского сельсовета «Об установлении земельного налога на территории Красноиюсского сельсовета Орджоникидзевского района Республики Хакасия»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C3E">
        <w:rPr>
          <w:rFonts w:ascii="Times New Roman" w:hAnsi="Times New Roman" w:cs="Times New Roman"/>
          <w:sz w:val="28"/>
          <w:szCs w:val="28"/>
        </w:rPr>
        <w:t xml:space="preserve">  № 28 от 13 ноября 2019 г.</w:t>
      </w:r>
    </w:p>
    <w:p w:rsidR="00505A1D" w:rsidRPr="00771C3E" w:rsidRDefault="00AC1D2F" w:rsidP="00603F04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71C3E">
        <w:rPr>
          <w:rStyle w:val="FontStyle13"/>
          <w:sz w:val="28"/>
          <w:szCs w:val="28"/>
          <w:lang w:val="ru-RU"/>
        </w:rPr>
        <w:t xml:space="preserve">   </w:t>
      </w:r>
      <w:r w:rsidR="00505A1D" w:rsidRPr="00771C3E">
        <w:rPr>
          <w:rStyle w:val="FontStyle13"/>
          <w:sz w:val="28"/>
          <w:szCs w:val="28"/>
          <w:lang w:val="ru-RU"/>
        </w:rPr>
        <w:t xml:space="preserve"> 7.</w:t>
      </w:r>
      <w:r w:rsidR="00505A1D" w:rsidRPr="00771C3E">
        <w:rPr>
          <w:rStyle w:val="FontStyle13"/>
          <w:rFonts w:ascii="Calibri" w:hAnsi="Calibri" w:cs="Calibri"/>
          <w:sz w:val="28"/>
          <w:szCs w:val="28"/>
          <w:lang w:val="ru-RU"/>
        </w:rPr>
        <w:t xml:space="preserve"> </w:t>
      </w:r>
      <w:r w:rsidR="00505A1D" w:rsidRPr="00771C3E">
        <w:rPr>
          <w:rFonts w:ascii="Times New Roman" w:hAnsi="Times New Roman" w:cs="Times New Roman"/>
          <w:sz w:val="28"/>
          <w:szCs w:val="28"/>
        </w:rPr>
        <w:t>Настоящее  решение Совета депутатов вступает в силу по истечении одного      месяца с момента официального опубликования, но не ранее 01 января 202</w:t>
      </w:r>
      <w:r w:rsidR="00C74CD9" w:rsidRPr="00771C3E">
        <w:rPr>
          <w:rFonts w:ascii="Times New Roman" w:hAnsi="Times New Roman" w:cs="Times New Roman"/>
          <w:sz w:val="28"/>
          <w:szCs w:val="28"/>
        </w:rPr>
        <w:t>3</w:t>
      </w:r>
      <w:r w:rsidR="00505A1D" w:rsidRPr="00771C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A1D" w:rsidRPr="00771C3E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 w:cs="Calibri"/>
          <w:sz w:val="28"/>
          <w:szCs w:val="28"/>
          <w:lang w:val="ru-RU"/>
        </w:rPr>
      </w:pPr>
    </w:p>
    <w:p w:rsidR="00505A1D" w:rsidRPr="00771C3E" w:rsidRDefault="00AC1D2F" w:rsidP="00AC1D2F">
      <w:pPr>
        <w:pStyle w:val="Style5"/>
        <w:widowControl/>
        <w:tabs>
          <w:tab w:val="left" w:pos="8115"/>
        </w:tabs>
        <w:spacing w:line="326" w:lineRule="exact"/>
        <w:ind w:left="360" w:firstLine="0"/>
        <w:rPr>
          <w:sz w:val="28"/>
          <w:szCs w:val="28"/>
        </w:rPr>
      </w:pPr>
      <w:r w:rsidRPr="00771C3E">
        <w:rPr>
          <w:rStyle w:val="FontStyle13"/>
          <w:sz w:val="28"/>
          <w:szCs w:val="28"/>
          <w:lang w:val="ru-RU"/>
        </w:rPr>
        <w:t>Глава Красноиюсского сельсовета</w:t>
      </w:r>
      <w:r w:rsidR="00505A1D" w:rsidRPr="00771C3E">
        <w:rPr>
          <w:rStyle w:val="FontStyle13"/>
          <w:sz w:val="28"/>
          <w:szCs w:val="28"/>
          <w:lang w:val="ru-RU"/>
        </w:rPr>
        <w:t xml:space="preserve"> </w:t>
      </w:r>
      <w:r w:rsidR="00505A1D" w:rsidRPr="00771C3E">
        <w:rPr>
          <w:sz w:val="28"/>
          <w:szCs w:val="28"/>
        </w:rPr>
        <w:t xml:space="preserve">         </w:t>
      </w:r>
      <w:r w:rsidRPr="00771C3E">
        <w:rPr>
          <w:sz w:val="28"/>
          <w:szCs w:val="28"/>
        </w:rPr>
        <w:tab/>
        <w:t xml:space="preserve">          </w:t>
      </w:r>
      <w:r w:rsidRPr="00771C3E">
        <w:rPr>
          <w:rFonts w:ascii="Times New Roman" w:hAnsi="Times New Roman" w:cs="Times New Roman"/>
          <w:sz w:val="28"/>
          <w:szCs w:val="28"/>
        </w:rPr>
        <w:t>В. А. Ербягин</w:t>
      </w:r>
    </w:p>
    <w:sectPr w:rsidR="00505A1D" w:rsidRPr="00771C3E" w:rsidSect="00143D45">
      <w:pgSz w:w="11905" w:h="16838"/>
      <w:pgMar w:top="1134" w:right="565" w:bottom="1134" w:left="9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8B" w:rsidRDefault="00EC098B" w:rsidP="001F3779">
      <w:pPr>
        <w:spacing w:after="0" w:line="240" w:lineRule="auto"/>
      </w:pPr>
      <w:r>
        <w:separator/>
      </w:r>
    </w:p>
  </w:endnote>
  <w:endnote w:type="continuationSeparator" w:id="0">
    <w:p w:rsidR="00EC098B" w:rsidRDefault="00EC098B" w:rsidP="001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8B" w:rsidRDefault="00EC098B" w:rsidP="001F3779">
      <w:pPr>
        <w:spacing w:after="0" w:line="240" w:lineRule="auto"/>
      </w:pPr>
      <w:r>
        <w:separator/>
      </w:r>
    </w:p>
  </w:footnote>
  <w:footnote w:type="continuationSeparator" w:id="0">
    <w:p w:rsidR="00EC098B" w:rsidRDefault="00EC098B" w:rsidP="001F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2"/>
    <w:rsid w:val="000124DA"/>
    <w:rsid w:val="0001419F"/>
    <w:rsid w:val="000453B5"/>
    <w:rsid w:val="00084471"/>
    <w:rsid w:val="0009181B"/>
    <w:rsid w:val="000C4360"/>
    <w:rsid w:val="000E4D8B"/>
    <w:rsid w:val="00103A7C"/>
    <w:rsid w:val="00107BA7"/>
    <w:rsid w:val="00143D45"/>
    <w:rsid w:val="0014646B"/>
    <w:rsid w:val="00176209"/>
    <w:rsid w:val="001C1DED"/>
    <w:rsid w:val="001E253C"/>
    <w:rsid w:val="001F3779"/>
    <w:rsid w:val="002305DD"/>
    <w:rsid w:val="002A242D"/>
    <w:rsid w:val="002A4FA8"/>
    <w:rsid w:val="002B6CB2"/>
    <w:rsid w:val="002F2213"/>
    <w:rsid w:val="003379B9"/>
    <w:rsid w:val="00353AD3"/>
    <w:rsid w:val="003C2F1D"/>
    <w:rsid w:val="003C465E"/>
    <w:rsid w:val="00434E17"/>
    <w:rsid w:val="004869EF"/>
    <w:rsid w:val="004F12C5"/>
    <w:rsid w:val="00505A1D"/>
    <w:rsid w:val="00507A93"/>
    <w:rsid w:val="005300CC"/>
    <w:rsid w:val="0053503C"/>
    <w:rsid w:val="005354C8"/>
    <w:rsid w:val="005433C7"/>
    <w:rsid w:val="00557FCC"/>
    <w:rsid w:val="005649F2"/>
    <w:rsid w:val="00580B00"/>
    <w:rsid w:val="005C3304"/>
    <w:rsid w:val="005F3AC0"/>
    <w:rsid w:val="005F668C"/>
    <w:rsid w:val="00603F04"/>
    <w:rsid w:val="00636490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71C3E"/>
    <w:rsid w:val="007936E5"/>
    <w:rsid w:val="007A3402"/>
    <w:rsid w:val="007C34D5"/>
    <w:rsid w:val="007F5D64"/>
    <w:rsid w:val="00834B1C"/>
    <w:rsid w:val="008465A5"/>
    <w:rsid w:val="00861235"/>
    <w:rsid w:val="00910F7B"/>
    <w:rsid w:val="00914CC8"/>
    <w:rsid w:val="0091527A"/>
    <w:rsid w:val="009361B1"/>
    <w:rsid w:val="00947CD0"/>
    <w:rsid w:val="009C31C8"/>
    <w:rsid w:val="009D4CCD"/>
    <w:rsid w:val="009D766D"/>
    <w:rsid w:val="009E321A"/>
    <w:rsid w:val="00A019C6"/>
    <w:rsid w:val="00A132B9"/>
    <w:rsid w:val="00A26577"/>
    <w:rsid w:val="00AA545E"/>
    <w:rsid w:val="00AB53EA"/>
    <w:rsid w:val="00AC1D2F"/>
    <w:rsid w:val="00B00CAB"/>
    <w:rsid w:val="00B81A37"/>
    <w:rsid w:val="00BA1E70"/>
    <w:rsid w:val="00BB17DA"/>
    <w:rsid w:val="00BE17E2"/>
    <w:rsid w:val="00C03D9B"/>
    <w:rsid w:val="00C1483E"/>
    <w:rsid w:val="00C271DD"/>
    <w:rsid w:val="00C74CD9"/>
    <w:rsid w:val="00C82972"/>
    <w:rsid w:val="00D00D18"/>
    <w:rsid w:val="00D7643F"/>
    <w:rsid w:val="00D846B2"/>
    <w:rsid w:val="00DA461B"/>
    <w:rsid w:val="00E70C3F"/>
    <w:rsid w:val="00EC098B"/>
    <w:rsid w:val="00F266F1"/>
    <w:rsid w:val="00F8045C"/>
    <w:rsid w:val="00F80B01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">
    <w:name w:val="Знак"/>
    <w:basedOn w:val="a0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0E4D8B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a1"/>
    <w:uiPriority w:val="99"/>
    <w:rsid w:val="000E4D8B"/>
    <w:rPr>
      <w:rFonts w:ascii="Times New Roman" w:hAnsi="Times New Roman" w:cs="Times New Roman"/>
      <w:sz w:val="26"/>
      <w:szCs w:val="26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535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936E5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header"/>
    <w:basedOn w:val="a0"/>
    <w:link w:val="a7"/>
    <w:uiPriority w:val="99"/>
    <w:unhideWhenUsed/>
    <w:rsid w:val="001F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F3779"/>
    <w:rPr>
      <w:rFonts w:cs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1F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F377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">
    <w:name w:val="Знак"/>
    <w:basedOn w:val="a0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0E4D8B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a1"/>
    <w:uiPriority w:val="99"/>
    <w:rsid w:val="000E4D8B"/>
    <w:rPr>
      <w:rFonts w:ascii="Times New Roman" w:hAnsi="Times New Roman" w:cs="Times New Roman"/>
      <w:sz w:val="26"/>
      <w:szCs w:val="26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535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936E5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header"/>
    <w:basedOn w:val="a0"/>
    <w:link w:val="a7"/>
    <w:uiPriority w:val="99"/>
    <w:unhideWhenUsed/>
    <w:rsid w:val="001F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F3779"/>
    <w:rPr>
      <w:rFonts w:cs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1F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F37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1903-00-140</dc:creator>
  <cp:lastModifiedBy>UseR</cp:lastModifiedBy>
  <cp:revision>2</cp:revision>
  <cp:lastPrinted>2022-10-21T02:05:00Z</cp:lastPrinted>
  <dcterms:created xsi:type="dcterms:W3CDTF">2022-10-31T04:53:00Z</dcterms:created>
  <dcterms:modified xsi:type="dcterms:W3CDTF">2022-10-31T04:53:00Z</dcterms:modified>
</cp:coreProperties>
</file>