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CB7" w:rsidRPr="00544286" w:rsidRDefault="00BF1CB7" w:rsidP="00BF1CB7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428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7BB5A308" wp14:editId="023C6937">
            <wp:simplePos x="0" y="0"/>
            <wp:positionH relativeFrom="margin">
              <wp:posOffset>5105400</wp:posOffset>
            </wp:positionH>
            <wp:positionV relativeFrom="margin">
              <wp:posOffset>-92075</wp:posOffset>
            </wp:positionV>
            <wp:extent cx="732790" cy="946150"/>
            <wp:effectExtent l="0" t="0" r="0" b="6350"/>
            <wp:wrapSquare wrapText="bothSides"/>
            <wp:docPr id="2" name="Рисунок 2" descr="C:\Users\User\Downloads\21405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14056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28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629D0778" wp14:editId="3D34720B">
            <wp:simplePos x="0" y="0"/>
            <wp:positionH relativeFrom="column">
              <wp:posOffset>-95885</wp:posOffset>
            </wp:positionH>
            <wp:positionV relativeFrom="paragraph">
              <wp:posOffset>-88265</wp:posOffset>
            </wp:positionV>
            <wp:extent cx="962025" cy="947420"/>
            <wp:effectExtent l="0" t="0" r="9525" b="5080"/>
            <wp:wrapSquare wrapText="bothSides"/>
            <wp:docPr id="1" name="Рисунок 1" descr="C:\Users\Пользователь\Pictures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Pictures\Гер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4286">
        <w:rPr>
          <w:rFonts w:ascii="Times New Roman" w:hAnsi="Times New Roman" w:cs="Times New Roman"/>
          <w:b/>
          <w:sz w:val="26"/>
          <w:szCs w:val="26"/>
        </w:rPr>
        <w:t>ПАМЯТКА</w:t>
      </w:r>
    </w:p>
    <w:p w:rsidR="00BF1CB7" w:rsidRDefault="00BF1CB7" w:rsidP="00BF1CB7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</w:t>
      </w:r>
      <w:r w:rsidRPr="00544286">
        <w:rPr>
          <w:rFonts w:ascii="Times New Roman" w:hAnsi="Times New Roman" w:cs="Times New Roman"/>
          <w:b/>
          <w:sz w:val="26"/>
          <w:szCs w:val="26"/>
        </w:rPr>
        <w:t>одителям</w:t>
      </w:r>
    </w:p>
    <w:p w:rsidR="00BF1CB7" w:rsidRDefault="00BF1CB7" w:rsidP="00BF1CB7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F1CB7" w:rsidRDefault="00BF1CB7" w:rsidP="00BF1CB7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F1CB7" w:rsidRDefault="00BF1CB7" w:rsidP="00BF1CB7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БЕЗОПАСНОСТЬ ДЕТЕЙ </w:t>
      </w:r>
    </w:p>
    <w:p w:rsidR="00BF1CB7" w:rsidRPr="0047166A" w:rsidRDefault="00BF1CB7" w:rsidP="00BF1CB7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ПОСЕЩЕНИИ АТТРАКЦИОНА</w:t>
      </w:r>
    </w:p>
    <w:p w:rsidR="00BF1CB7" w:rsidRDefault="00BF1CB7" w:rsidP="00BF1CB7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F1CB7" w:rsidRDefault="00BF1CB7" w:rsidP="00BF1CB7">
      <w:pPr>
        <w:pStyle w:val="a3"/>
        <w:spacing w:before="0" w:beforeAutospacing="0" w:after="0" w:afterAutospacing="0"/>
        <w:ind w:firstLine="708"/>
        <w:jc w:val="both"/>
      </w:pPr>
      <w:r>
        <w:t xml:space="preserve">Аттракционы – отличный способ время провождения и развлечений для детей в летнее время. </w:t>
      </w:r>
    </w:p>
    <w:p w:rsidR="00BF1CB7" w:rsidRDefault="00BF1CB7" w:rsidP="00BF1CB7">
      <w:pPr>
        <w:pStyle w:val="a3"/>
        <w:spacing w:before="0" w:beforeAutospacing="0" w:after="0" w:afterAutospacing="0"/>
        <w:ind w:firstLine="708"/>
        <w:jc w:val="both"/>
      </w:pPr>
      <w:r>
        <w:t>Однако</w:t>
      </w:r>
      <w:proofErr w:type="gramStart"/>
      <w:r>
        <w:t>,</w:t>
      </w:r>
      <w:proofErr w:type="gramEnd"/>
      <w:r>
        <w:t xml:space="preserve"> чтобы от посещения аттракционов получить только прекрасное настроение, не омраченное никакими последствиями, взрослым необходимо придерживаться следующих рекомендаций. </w:t>
      </w:r>
    </w:p>
    <w:p w:rsidR="00BF1CB7" w:rsidRDefault="00BF1CB7" w:rsidP="00BF1CB7">
      <w:pPr>
        <w:pStyle w:val="a3"/>
        <w:spacing w:before="0" w:beforeAutospacing="0" w:after="0" w:afterAutospacing="0"/>
        <w:ind w:firstLine="708"/>
        <w:jc w:val="both"/>
      </w:pPr>
      <w:r>
        <w:t>Прежде чем покупать билеты на тот или иной аттракцион, нужно обязательно убедиться:</w:t>
      </w:r>
    </w:p>
    <w:p w:rsidR="00BF1CB7" w:rsidRDefault="00BF1CB7" w:rsidP="00BF1CB7">
      <w:pPr>
        <w:pStyle w:val="a3"/>
        <w:spacing w:before="0" w:beforeAutospacing="0" w:after="0" w:afterAutospacing="0"/>
        <w:ind w:firstLine="708"/>
        <w:jc w:val="both"/>
      </w:pPr>
      <w:r>
        <w:t>- подходит ли выбранный Вами аттракцион по возрасту ребёнка, его росту, весу, состоянию здоровья (правила пользования аттракционом, а также информация об ограничениях, должны быть размещены перед входом на аттракцион;</w:t>
      </w:r>
    </w:p>
    <w:p w:rsidR="00BF1CB7" w:rsidRDefault="00BF1CB7" w:rsidP="00BF1CB7">
      <w:pPr>
        <w:pStyle w:val="a3"/>
        <w:spacing w:before="0" w:beforeAutospacing="0" w:after="0" w:afterAutospacing="0"/>
        <w:ind w:firstLine="708"/>
        <w:jc w:val="both"/>
      </w:pPr>
      <w:r>
        <w:t>- прошел ли аттракцион ежегодное техническое освидетельствование (информационная табличка, содержащая сведения об организации, проводившей освидетельствование, дате проведения и дате следующей проверки должна быть размещена перед входом на аттракцион);</w:t>
      </w:r>
    </w:p>
    <w:p w:rsidR="00BF1CB7" w:rsidRDefault="00BF1CB7" w:rsidP="00BF1C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005B7B">
        <w:rPr>
          <w:rFonts w:ascii="Times New Roman" w:hAnsi="Times New Roman" w:cs="Times New Roman"/>
          <w:sz w:val="24"/>
          <w:szCs w:val="24"/>
        </w:rPr>
        <w:t>- аттракцион надежно закреплен к основанию и исключ</w:t>
      </w:r>
      <w:r>
        <w:rPr>
          <w:rFonts w:ascii="Times New Roman" w:hAnsi="Times New Roman" w:cs="Times New Roman"/>
          <w:sz w:val="24"/>
          <w:szCs w:val="24"/>
        </w:rPr>
        <w:t>ена</w:t>
      </w:r>
      <w:r w:rsidRPr="00005B7B">
        <w:rPr>
          <w:rFonts w:ascii="Times New Roman" w:hAnsi="Times New Roman" w:cs="Times New Roman"/>
          <w:sz w:val="24"/>
          <w:szCs w:val="24"/>
        </w:rPr>
        <w:t xml:space="preserve"> возможность опрокидывания его несущей конструкции. </w:t>
      </w:r>
      <w:r w:rsidRPr="00005B7B">
        <w:rPr>
          <w:rFonts w:ascii="Times New Roman" w:hAnsi="Times New Roman" w:cs="Times New Roman"/>
          <w:b/>
          <w:color w:val="FF0000"/>
          <w:sz w:val="24"/>
          <w:szCs w:val="24"/>
        </w:rPr>
        <w:t>Каждый узел крепления надувных батутов и горок должен быть зафиксирован</w:t>
      </w:r>
      <w:r w:rsidRPr="00005B7B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CB7" w:rsidRDefault="00BF1CB7" w:rsidP="00BF1C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30202">
        <w:rPr>
          <w:rFonts w:ascii="Times New Roman" w:hAnsi="Times New Roman" w:cs="Times New Roman"/>
          <w:sz w:val="24"/>
          <w:szCs w:val="24"/>
        </w:rPr>
        <w:t>- аттракцион огорожен. Высота ограждения не должна быть менее 110 см, расстояние между двумя смежными элементами внутри ограждения не должно превышать 10 см (расстояние между прутьями);</w:t>
      </w:r>
    </w:p>
    <w:p w:rsidR="00BF1CB7" w:rsidRPr="00030202" w:rsidRDefault="00BF1CB7" w:rsidP="00BF1C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что оператор проконтролировал посадку и рассадку пассажиров и перевёл запирающие устройства в закрытое положение;</w:t>
      </w:r>
    </w:p>
    <w:p w:rsidR="00BF1CB7" w:rsidRPr="00535F50" w:rsidRDefault="00BF1CB7" w:rsidP="00BF1C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35F50">
        <w:rPr>
          <w:rFonts w:ascii="Times New Roman" w:hAnsi="Times New Roman" w:cs="Times New Roman"/>
          <w:sz w:val="24"/>
          <w:szCs w:val="24"/>
        </w:rPr>
        <w:t xml:space="preserve">- в </w:t>
      </w:r>
      <w:r>
        <w:rPr>
          <w:rFonts w:ascii="Times New Roman" w:hAnsi="Times New Roman" w:cs="Times New Roman"/>
          <w:sz w:val="24"/>
          <w:szCs w:val="24"/>
        </w:rPr>
        <w:t xml:space="preserve">безопасной </w:t>
      </w:r>
      <w:r w:rsidRPr="00535F50">
        <w:rPr>
          <w:rFonts w:ascii="Times New Roman" w:hAnsi="Times New Roman" w:cs="Times New Roman"/>
          <w:sz w:val="24"/>
          <w:szCs w:val="24"/>
        </w:rPr>
        <w:t>зоне</w:t>
      </w:r>
      <w:r>
        <w:rPr>
          <w:rFonts w:ascii="Times New Roman" w:hAnsi="Times New Roman" w:cs="Times New Roman"/>
          <w:sz w:val="24"/>
          <w:szCs w:val="24"/>
        </w:rPr>
        <w:t xml:space="preserve"> аттракциона </w:t>
      </w:r>
      <w:r w:rsidRPr="00535F50">
        <w:rPr>
          <w:rFonts w:ascii="Times New Roman" w:hAnsi="Times New Roman" w:cs="Times New Roman"/>
          <w:sz w:val="24"/>
          <w:szCs w:val="24"/>
        </w:rPr>
        <w:t>отсутств</w:t>
      </w:r>
      <w:r>
        <w:rPr>
          <w:rFonts w:ascii="Times New Roman" w:hAnsi="Times New Roman" w:cs="Times New Roman"/>
          <w:sz w:val="24"/>
          <w:szCs w:val="24"/>
        </w:rPr>
        <w:t>уют</w:t>
      </w:r>
      <w:r w:rsidRPr="00535F50">
        <w:rPr>
          <w:rFonts w:ascii="Times New Roman" w:hAnsi="Times New Roman" w:cs="Times New Roman"/>
          <w:sz w:val="24"/>
          <w:szCs w:val="24"/>
        </w:rPr>
        <w:t xml:space="preserve"> препятств</w:t>
      </w:r>
      <w:r>
        <w:rPr>
          <w:rFonts w:ascii="Times New Roman" w:hAnsi="Times New Roman" w:cs="Times New Roman"/>
          <w:sz w:val="24"/>
          <w:szCs w:val="24"/>
        </w:rPr>
        <w:t>ия</w:t>
      </w:r>
      <w:r w:rsidRPr="00535F50">
        <w:rPr>
          <w:rFonts w:ascii="Times New Roman" w:hAnsi="Times New Roman" w:cs="Times New Roman"/>
          <w:sz w:val="24"/>
          <w:szCs w:val="24"/>
        </w:rPr>
        <w:t xml:space="preserve"> (элемент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35F50">
        <w:rPr>
          <w:rFonts w:ascii="Times New Roman" w:hAnsi="Times New Roman" w:cs="Times New Roman"/>
          <w:sz w:val="24"/>
          <w:szCs w:val="24"/>
        </w:rPr>
        <w:t xml:space="preserve"> конструкций, ветк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35F50">
        <w:rPr>
          <w:rFonts w:ascii="Times New Roman" w:hAnsi="Times New Roman" w:cs="Times New Roman"/>
          <w:sz w:val="24"/>
          <w:szCs w:val="24"/>
        </w:rPr>
        <w:t xml:space="preserve"> деревьев, скам</w:t>
      </w:r>
      <w:r>
        <w:rPr>
          <w:rFonts w:ascii="Times New Roman" w:hAnsi="Times New Roman" w:cs="Times New Roman"/>
          <w:sz w:val="24"/>
          <w:szCs w:val="24"/>
        </w:rPr>
        <w:t>ейки</w:t>
      </w:r>
      <w:r w:rsidRPr="00535F50">
        <w:rPr>
          <w:rFonts w:ascii="Times New Roman" w:hAnsi="Times New Roman" w:cs="Times New Roman"/>
          <w:sz w:val="24"/>
          <w:szCs w:val="24"/>
        </w:rPr>
        <w:t>, сто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35F5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35F50">
        <w:rPr>
          <w:rFonts w:ascii="Times New Roman" w:hAnsi="Times New Roman" w:cs="Times New Roman"/>
          <w:sz w:val="24"/>
          <w:szCs w:val="24"/>
        </w:rPr>
        <w:t xml:space="preserve"> с объявлениями). </w:t>
      </w:r>
    </w:p>
    <w:p w:rsidR="00BF1CB7" w:rsidRPr="00AA4631" w:rsidRDefault="00BF1CB7" w:rsidP="00BF1CB7">
      <w:pPr>
        <w:pStyle w:val="a3"/>
        <w:jc w:val="both"/>
      </w:pPr>
      <w:r>
        <w:tab/>
      </w:r>
      <w:proofErr w:type="gramStart"/>
      <w:r w:rsidRPr="00AA4631">
        <w:t>Контроль за</w:t>
      </w:r>
      <w:proofErr w:type="gramEnd"/>
      <w:r w:rsidRPr="00AA4631">
        <w:t xml:space="preserve"> техническим состоянием </w:t>
      </w:r>
      <w:r>
        <w:t>аттракциона</w:t>
      </w:r>
      <w:r w:rsidRPr="00AA4631">
        <w:t xml:space="preserve">, контроль соответствия требованиям безопасности, а также техническое обслуживание и ремонт осуществляются эксплуатантом (владельцем) аттракциона. </w:t>
      </w:r>
    </w:p>
    <w:p w:rsidR="00BF1CB7" w:rsidRPr="00C26507" w:rsidRDefault="00BF1CB7" w:rsidP="00BF1C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843D4">
        <w:rPr>
          <w:rFonts w:ascii="Times New Roman" w:hAnsi="Times New Roman" w:cs="Times New Roman"/>
          <w:sz w:val="24"/>
          <w:szCs w:val="24"/>
        </w:rPr>
        <w:t>Помните о том, что безопасность Ваших детей находится в Ваших руках!</w:t>
      </w:r>
    </w:p>
    <w:p w:rsidR="00BF1CB7" w:rsidRPr="00896A0C" w:rsidRDefault="00BF1CB7" w:rsidP="00BF1C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1CB7" w:rsidRPr="00896A0C" w:rsidRDefault="00BF1CB7" w:rsidP="00BF1C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1CB7" w:rsidRPr="00896A0C" w:rsidRDefault="00BF1CB7" w:rsidP="00BF1C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2A1" w:rsidRDefault="00BF1CB7" w:rsidP="00BF1CB7">
      <w:pPr>
        <w:tabs>
          <w:tab w:val="left" w:pos="426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0E430CE" wp14:editId="6D311770">
            <wp:extent cx="2980800" cy="1980000"/>
            <wp:effectExtent l="0" t="0" r="0" b="1270"/>
            <wp:docPr id="3" name="Рисунок 3" descr="https://detki-opt.ru/wp-content/uploads/f/f/e/ffe1c26afe613354ae0a92acd3a5c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ki-opt.ru/wp-content/uploads/f/f/e/ffe1c26afe613354ae0a92acd3a5c38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CB7"/>
    <w:rsid w:val="008B22A1"/>
    <w:rsid w:val="00BF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1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1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2023-05-22T07:01:00Z</dcterms:created>
  <dcterms:modified xsi:type="dcterms:W3CDTF">2023-05-22T07:02:00Z</dcterms:modified>
</cp:coreProperties>
</file>