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07 ноября  2023г.                                                                                                    № 77</w:t>
      </w:r>
    </w:p>
    <w:p>
      <w:pPr>
        <w:pStyle w:val="Normal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 обеспечению безопасности людей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в зимний период 2023 — 2024   гг.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Саралинского сельсовета </w:t>
      </w:r>
    </w:p>
    <w:p>
      <w:pPr>
        <w:pStyle w:val="Style20"/>
        <w:rPr/>
      </w:pPr>
      <w:r>
        <w:rPr/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законам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Хакасия от 15.06.2006 № 166 №Об утверждении Правил охраны жизни людей на водных объектах в Республике Хакасия»,  в целях  предотвращения гибели людей на водных объектах в зимний период, Администрация Саралинского сельсовета  </w:t>
      </w:r>
      <w:r>
        <w:rPr>
          <w:b/>
          <w:sz w:val="26"/>
          <w:szCs w:val="26"/>
        </w:rPr>
        <w:t>П О С Т А Н О В Л Я Е Т: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Разработать и утвердить план мероприятий по обеспечению безопасности людей на  водных объектах Саралинского сельсовета в зимний период 2023- 2024г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 (Приложение №1).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Назначить ответственным лицом по реализации плана мероприятий о мерах по обеспечению   безопасности людей на  водных объектах  в зимний период 2023-2024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гг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землеустроителя Администрации Саралинского сельсовета — Табаткина Михаила Михайловича.</w:t>
      </w:r>
    </w:p>
    <w:p>
      <w:pPr>
        <w:pStyle w:val="Normal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 Определить до 10 декабря 2023 года опасные места  и установить знаки безопасности на воде, запрещающие выезд автомобильной техники и выход людей на лед в периоды становления и разрушения льда.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 Ответственному лицу обеспечить в течение зимнего периода 2023-2024 г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проведение  профилактической и  разъяснительной работы среди населения в целях обеспечения безопасности и охраны жизни людей на водных объектах.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5. Организовать постоянный мониторинг состояния водных объектов в зимний период и  места массового выхода людей на лед, активизировать работу патрульно-маневренной группы.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6. Обнародовать настоящее постановление на информационном стенде и разместить  на официальном сайте Администрации Орджоникидзевского района.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 Контроль за исполнением данного постановления оставляю за собой.</w:t>
      </w:r>
    </w:p>
    <w:p>
      <w:pPr>
        <w:pStyle w:val="Style16"/>
        <w:widowControl/>
        <w:numPr>
          <w:ilvl w:val="0"/>
          <w:numId w:val="0"/>
        </w:numPr>
        <w:spacing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Саралинского сельсовета</w:t>
      </w:r>
    </w:p>
    <w:p>
      <w:pPr>
        <w:pStyle w:val="Normal"/>
        <w:jc w:val="right"/>
        <w:rPr>
          <w:sz w:val="26"/>
          <w:szCs w:val="26"/>
        </w:rPr>
      </w:pPr>
      <w:r>
        <w:rPr/>
        <w:t>от 07.11.2023 № 77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План мероприятий по обеспечению безопасности людей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на водных объектах в зимний  период 2023-2024 годов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территории Саралинского сельсовета</w:t>
      </w:r>
    </w:p>
    <w:p>
      <w:pPr>
        <w:pStyle w:val="Normal"/>
        <w:jc w:val="center"/>
        <w:rPr/>
      </w:pPr>
      <w:r>
        <w:rPr/>
      </w:r>
    </w:p>
    <w:tbl>
      <w:tblPr>
        <w:tblpPr w:bottomFromText="0" w:horzAnchor="text" w:leftFromText="180" w:rightFromText="180" w:tblpX="-166" w:tblpY="238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2476"/>
        <w:gridCol w:w="2097"/>
        <w:gridCol w:w="2507"/>
        <w:gridCol w:w="1815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№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пп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Ответственный за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/>
              <w:t>Отметка 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eastAsia="ar-SA"/>
              </w:rPr>
            </w:pPr>
            <w:r>
              <w:rPr/>
              <w:t>выполнении</w:t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/>
              <w:t xml:space="preserve"> </w:t>
            </w:r>
            <w:r>
              <w:rPr>
                <w:rFonts w:eastAsia="SimSun"/>
                <w:color w:val="000000"/>
              </w:rPr>
              <w:t>Провести заседание комиссии ЧС с постановкой задач по обеспечению, в пределах своей компетенции, безопасности людей на водных объектах находящихся на территории Саралинского сельсовета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01.12.2023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/>
              <w:t>Уточнить несанкционированные  места выезда автомобильной  техники и  выход людей на лед и обозначить их соответствующими предупреждающими (запрещающими) знаками.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до 10.12.2023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Глава поселения,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/>
              <w:t>землеустроитель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left"/>
              <w:rPr/>
            </w:pPr>
            <w:r>
              <w:rPr>
                <w:rFonts w:eastAsia="SimSun"/>
                <w:color w:val="000000"/>
              </w:rPr>
              <w:t>Организовать мониторинг мест массового выхода людей на лед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В течении зимнего периода 2023-2024гг.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Глава поселения,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патрульно-маневренная группа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/>
            </w:pPr>
            <w:r>
              <w:rPr>
                <w:rFonts w:eastAsia="SimSun"/>
                <w:color w:val="000000"/>
              </w:rPr>
              <w:t>Организовать работу по доведению до населения информации по правилам поведения на водоёмах в зимний период (распространение памяток)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В течении зимнего периода 2023-2024гг.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  <w:t>Землеустроитель администрации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uppressAutoHyphens w:val="true"/>
              <w:snapToGrid w:val="false"/>
              <w:spacing w:before="0" w:after="150"/>
              <w:ind w:left="0" w:right="0" w:hanging="0"/>
              <w:jc w:val="center"/>
              <w:rPr>
                <w:lang w:eastAsia="ar-SA"/>
              </w:rPr>
            </w:pPr>
            <w:r>
              <w:rPr/>
              <w:t>Организовать контроль за исполнением плана мероприятий по обеспечению безопасности людей на водных объектах в зимний период 2023-2024 года на территории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течении зимнего периода 2023-2024гг.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поселения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ind w:hanging="0"/>
        <w:jc w:val="center"/>
        <w:rPr>
          <w:b w:val="false"/>
          <w:b w:val="false"/>
        </w:rPr>
      </w:pPr>
      <w:r>
        <w:rPr>
          <w:b w:val="false"/>
          <w:bCs w:val="false"/>
        </w:rPr>
        <w:t>Глава Саралинского сельсовета                                                   А.И. Мельверт</w:t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8"/>
      </w:tblGrid>
      <w:tr>
        <w:trPr/>
        <w:tc>
          <w:tcPr>
            <w:tcW w:w="9348" w:type="dxa"/>
            <w:tcBorders/>
          </w:tcPr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  <w:p>
            <w:pPr>
              <w:pStyle w:val="Style20"/>
              <w:widowControl w:val="false"/>
              <w:ind w:hanging="0"/>
              <w:rPr/>
            </w:pPr>
            <w:r>
              <w:rPr/>
            </w:r>
          </w:p>
        </w:tc>
      </w:tr>
    </w:tbl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right="1700" w:hanging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Body Text Indent"/>
    <w:basedOn w:val="Normal"/>
    <w:link w:val="Style14"/>
    <w:unhideWhenUsed/>
    <w:qFormat/>
    <w:pPr>
      <w:ind w:firstLine="708"/>
      <w:jc w:val="both"/>
    </w:pPr>
    <w:rPr>
      <w:sz w:val="26"/>
    </w:rPr>
  </w:style>
  <w:style w:type="paragraph" w:styleId="Web" w:customStyle="1">
    <w:name w:val="Обычный (Web)"/>
    <w:basedOn w:val="Normal"/>
    <w:qFormat/>
    <w:pPr>
      <w:suppressAutoHyphens w:val="true"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LibreOffice/7.3.3.2$Windows_X86_64 LibreOffice_project/d1d0ea68f081ee2800a922cac8f79445e4603348</Application>
  <AppVersion>15.0000</AppVersion>
  <Pages>4</Pages>
  <Words>443</Words>
  <Characters>2980</Characters>
  <CharactersWithSpaces>3602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2017-03-13T05:16:00Z</dcterms:created>
  <dc:creator>RePack by SPecialiST</dc:creator>
  <dc:description/>
  <dc:language>ru-RU</dc:language>
  <cp:lastModifiedBy/>
  <cp:lastPrinted>2023-11-09T08:46:01Z</cp:lastPrinted>
  <dcterms:modified xsi:type="dcterms:W3CDTF">2023-11-09T08:49:01Z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856AE3F6802F49FF8A0AC933596D5AA1</vt:lpwstr>
  </property>
  <property fmtid="{D5CDD505-2E9C-101B-9397-08002B2CF9AE}" pid="3" name="KSOProductBuildVer">
    <vt:lpwstr>1049-11.2.0.11029</vt:lpwstr>
  </property>
</Properties>
</file>