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A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B10EC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 xml:space="preserve">РЕСПУБЛИКА ХАКАСИЯ </w:t>
      </w:r>
    </w:p>
    <w:p w:rsidR="007B10EC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7B10EC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>СОВЕТ ДЕПУТАТОВ КРАСНОИЮССКОГО СЕЛЬСОВЕТА</w:t>
      </w:r>
    </w:p>
    <w:p w:rsidR="007B10EC" w:rsidRDefault="007B10EC" w:rsidP="007B10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0EC" w:rsidRPr="006539A6" w:rsidRDefault="007B10EC" w:rsidP="007B1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9A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B10EC" w:rsidRDefault="007B10EC" w:rsidP="006539A6">
      <w:p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12.04.2024г</w:t>
      </w:r>
      <w:r w:rsidR="002C5DA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2C5DAA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№ 5</w:t>
      </w:r>
    </w:p>
    <w:p w:rsidR="007B10EC" w:rsidRDefault="00A20D16" w:rsidP="00A20D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Июс</w:t>
      </w:r>
    </w:p>
    <w:p w:rsidR="00893997" w:rsidRDefault="00893997" w:rsidP="00A20D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0D16" w:rsidRPr="006539A6" w:rsidRDefault="00A20D16" w:rsidP="00A2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A20D16" w:rsidRPr="006539A6" w:rsidRDefault="00A20D16" w:rsidP="00A2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6"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Красноиюсский сельсовет</w:t>
      </w:r>
    </w:p>
    <w:p w:rsidR="00945D05" w:rsidRDefault="00A20D16" w:rsidP="00A2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A6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 w:rsidR="00945D05" w:rsidRPr="006539A6">
        <w:rPr>
          <w:rFonts w:ascii="Times New Roman" w:hAnsi="Times New Roman" w:cs="Times New Roman"/>
          <w:b/>
          <w:sz w:val="28"/>
          <w:szCs w:val="28"/>
        </w:rPr>
        <w:t>Республики Хакасия, утвержденные решением Совета депутатов муниципального образования Красноиюсский сельсовет от 24.09.2021г. № 42</w:t>
      </w:r>
    </w:p>
    <w:p w:rsidR="006539A6" w:rsidRPr="006539A6" w:rsidRDefault="006539A6" w:rsidP="00A20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53" w:rsidRPr="006539A6" w:rsidRDefault="00945D05" w:rsidP="0094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539A6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от 10.04.2024г. по «</w:t>
      </w:r>
      <w:r w:rsidR="00B830E9" w:rsidRPr="006539A6">
        <w:rPr>
          <w:rFonts w:ascii="Times New Roman" w:hAnsi="Times New Roman" w:cs="Times New Roman"/>
          <w:sz w:val="28"/>
          <w:szCs w:val="28"/>
        </w:rPr>
        <w:t>Проекту о внесении изменений и дополнений в Правила землепользования и застройки Муниципального образования Красноиюсский сельсовет Орджоникидзевского района Республики Хакасия, утвержденные решением Совета депутатов муниципального образования Красноиюсский сельсовет от 24.09.2021г. № 42</w:t>
      </w:r>
      <w:r w:rsidRPr="006539A6">
        <w:rPr>
          <w:rFonts w:ascii="Times New Roman" w:hAnsi="Times New Roman" w:cs="Times New Roman"/>
          <w:sz w:val="28"/>
          <w:szCs w:val="28"/>
        </w:rPr>
        <w:t>»</w:t>
      </w:r>
      <w:r w:rsidR="00B830E9" w:rsidRPr="006539A6">
        <w:rPr>
          <w:rFonts w:ascii="Times New Roman" w:hAnsi="Times New Roman" w:cs="Times New Roman"/>
          <w:sz w:val="28"/>
          <w:szCs w:val="28"/>
        </w:rPr>
        <w:t>, руководствуясь статьями 31,</w:t>
      </w:r>
      <w:r w:rsidR="008D25FB">
        <w:rPr>
          <w:rFonts w:ascii="Times New Roman" w:hAnsi="Times New Roman" w:cs="Times New Roman"/>
          <w:sz w:val="28"/>
          <w:szCs w:val="28"/>
        </w:rPr>
        <w:t xml:space="preserve"> </w:t>
      </w:r>
      <w:r w:rsidR="00B830E9" w:rsidRPr="006539A6">
        <w:rPr>
          <w:rFonts w:ascii="Times New Roman" w:hAnsi="Times New Roman" w:cs="Times New Roman"/>
          <w:sz w:val="28"/>
          <w:szCs w:val="28"/>
        </w:rPr>
        <w:t xml:space="preserve">32, 33 Градостроительного кодекса, </w:t>
      </w:r>
      <w:r w:rsidR="00D02088">
        <w:rPr>
          <w:rFonts w:ascii="Times New Roman" w:hAnsi="Times New Roman" w:cs="Times New Roman"/>
          <w:sz w:val="28"/>
          <w:szCs w:val="28"/>
        </w:rPr>
        <w:t>подпункта 1 пункта 2 соглашения «О передаче полномочий», Уставом</w:t>
      </w:r>
      <w:r w:rsidR="00B830E9" w:rsidRPr="00653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7056C" w:rsidRPr="006539A6">
        <w:rPr>
          <w:rFonts w:ascii="Times New Roman" w:hAnsi="Times New Roman" w:cs="Times New Roman"/>
          <w:sz w:val="28"/>
          <w:szCs w:val="28"/>
        </w:rPr>
        <w:t>Красноиюсский сельсовет</w:t>
      </w:r>
      <w:r w:rsidR="00695553" w:rsidRPr="006539A6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 Совет депутатов Красноиюсского сельсовета</w:t>
      </w:r>
    </w:p>
    <w:p w:rsidR="00695553" w:rsidRPr="006539A6" w:rsidRDefault="00695553" w:rsidP="00945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A6">
        <w:rPr>
          <w:rFonts w:ascii="Times New Roman" w:hAnsi="Times New Roman" w:cs="Times New Roman"/>
          <w:sz w:val="28"/>
          <w:szCs w:val="28"/>
        </w:rPr>
        <w:tab/>
      </w:r>
      <w:r w:rsidRPr="006539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5553" w:rsidRDefault="006539A6" w:rsidP="006539A6">
      <w:pPr>
        <w:jc w:val="both"/>
        <w:rPr>
          <w:rFonts w:ascii="Times New Roman" w:hAnsi="Times New Roman" w:cs="Times New Roman"/>
          <w:sz w:val="28"/>
          <w:szCs w:val="28"/>
        </w:rPr>
      </w:pPr>
      <w:r w:rsidRPr="0006497E">
        <w:rPr>
          <w:rFonts w:ascii="Times New Roman" w:hAnsi="Times New Roman" w:cs="Times New Roman"/>
          <w:b/>
          <w:sz w:val="28"/>
          <w:szCs w:val="28"/>
        </w:rPr>
        <w:t>1.</w:t>
      </w:r>
      <w:r w:rsidR="00695553" w:rsidRPr="006539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497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95553" w:rsidRPr="006539A6">
        <w:rPr>
          <w:rFonts w:ascii="Times New Roman" w:hAnsi="Times New Roman" w:cs="Times New Roman"/>
          <w:sz w:val="28"/>
          <w:szCs w:val="28"/>
        </w:rPr>
        <w:t>изменения в Прави</w:t>
      </w:r>
      <w:r w:rsidRPr="006539A6">
        <w:rPr>
          <w:rFonts w:ascii="Times New Roman" w:hAnsi="Times New Roman" w:cs="Times New Roman"/>
          <w:sz w:val="28"/>
          <w:szCs w:val="28"/>
        </w:rPr>
        <w:t xml:space="preserve">ла землепользования и застройки </w:t>
      </w:r>
      <w:r w:rsidR="00695553" w:rsidRPr="006539A6">
        <w:rPr>
          <w:rFonts w:ascii="Times New Roman" w:hAnsi="Times New Roman" w:cs="Times New Roman"/>
          <w:sz w:val="28"/>
          <w:szCs w:val="28"/>
        </w:rPr>
        <w:t>Муниципального образования Красноиюсский сельсовет Орджоникидзевского района Республики Хакасия, утвержденные решением Совета депутатов муниципального образования Красноиюсский</w:t>
      </w:r>
      <w:r w:rsidR="0006497E">
        <w:rPr>
          <w:rFonts w:ascii="Times New Roman" w:hAnsi="Times New Roman" w:cs="Times New Roman"/>
          <w:sz w:val="28"/>
          <w:szCs w:val="28"/>
        </w:rPr>
        <w:t xml:space="preserve"> сельсовет от 24.09.2021г. № 42:</w:t>
      </w:r>
    </w:p>
    <w:p w:rsidR="0006497E" w:rsidRPr="0006497E" w:rsidRDefault="0006497E" w:rsidP="0006497E">
      <w:pPr>
        <w:jc w:val="both"/>
        <w:rPr>
          <w:rFonts w:ascii="Times New Roman" w:hAnsi="Times New Roman" w:cs="Times New Roman"/>
          <w:sz w:val="28"/>
          <w:szCs w:val="28"/>
        </w:rPr>
      </w:pPr>
      <w:r w:rsidRPr="0006497E">
        <w:rPr>
          <w:rFonts w:ascii="Times New Roman" w:hAnsi="Times New Roman" w:cs="Times New Roman"/>
          <w:b/>
          <w:sz w:val="28"/>
          <w:szCs w:val="28"/>
        </w:rPr>
        <w:t>1.1.</w:t>
      </w:r>
      <w:r w:rsidRPr="0006497E">
        <w:rPr>
          <w:rFonts w:ascii="Times New Roman" w:hAnsi="Times New Roman" w:cs="Times New Roman"/>
          <w:sz w:val="28"/>
          <w:szCs w:val="28"/>
        </w:rPr>
        <w:t>В Статье 26 зона рекреационного назначения и природного ландшафта, вне границ населенного пункта (</w:t>
      </w:r>
      <w:proofErr w:type="spellStart"/>
      <w:r w:rsidRPr="0006497E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06497E">
        <w:rPr>
          <w:rFonts w:ascii="Times New Roman" w:hAnsi="Times New Roman" w:cs="Times New Roman"/>
          <w:sz w:val="28"/>
          <w:szCs w:val="28"/>
        </w:rPr>
        <w:t xml:space="preserve">) основные виды разрешенного использования дополнить подпунктом следующего содержания:  </w:t>
      </w:r>
    </w:p>
    <w:p w:rsidR="0006497E" w:rsidRPr="0006497E" w:rsidRDefault="0006497E" w:rsidP="0006497E">
      <w:pPr>
        <w:jc w:val="both"/>
        <w:rPr>
          <w:rFonts w:ascii="Times New Roman" w:hAnsi="Times New Roman" w:cs="Times New Roman"/>
          <w:sz w:val="28"/>
          <w:szCs w:val="28"/>
        </w:rPr>
      </w:pPr>
      <w:r w:rsidRPr="0006497E">
        <w:rPr>
          <w:rFonts w:ascii="Times New Roman" w:hAnsi="Times New Roman" w:cs="Times New Roman"/>
          <w:sz w:val="28"/>
          <w:szCs w:val="28"/>
        </w:rPr>
        <w:t>- развлекательные мероприятия (4.8.1)</w:t>
      </w:r>
    </w:p>
    <w:p w:rsidR="0006497E" w:rsidRPr="006539A6" w:rsidRDefault="0006497E" w:rsidP="0006497E">
      <w:pPr>
        <w:jc w:val="both"/>
        <w:rPr>
          <w:rFonts w:ascii="Times New Roman" w:hAnsi="Times New Roman" w:cs="Times New Roman"/>
          <w:sz w:val="28"/>
          <w:szCs w:val="28"/>
        </w:rPr>
      </w:pPr>
      <w:r w:rsidRPr="0006497E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19:08:090602:174, площадью 52000 кв. м., расположенному по адресу: Российская Федерация, Республика Хакасия, Орджоникидзевский район, территория Красноиюсского сельсовета, 3,1 км юго-западнее д. Кобяково, правой стороны автодороги Кобяково-Июс, расположенного в территориальной зоне сельскохозяйственного назначения, вне границ населенного пункта (</w:t>
      </w:r>
      <w:proofErr w:type="spellStart"/>
      <w:r w:rsidRPr="0006497E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06497E">
        <w:rPr>
          <w:rFonts w:ascii="Times New Roman" w:hAnsi="Times New Roman" w:cs="Times New Roman"/>
          <w:sz w:val="28"/>
          <w:szCs w:val="28"/>
        </w:rPr>
        <w:t xml:space="preserve">), </w:t>
      </w:r>
      <w:r w:rsidRPr="0006497E">
        <w:rPr>
          <w:rFonts w:ascii="Times New Roman" w:hAnsi="Times New Roman" w:cs="Times New Roman"/>
          <w:sz w:val="28"/>
          <w:szCs w:val="28"/>
        </w:rPr>
        <w:lastRenderedPageBreak/>
        <w:t>изменить территориальную зону на (</w:t>
      </w:r>
      <w:proofErr w:type="spellStart"/>
      <w:r w:rsidRPr="0006497E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06497E">
        <w:rPr>
          <w:rFonts w:ascii="Times New Roman" w:hAnsi="Times New Roman" w:cs="Times New Roman"/>
          <w:sz w:val="28"/>
          <w:szCs w:val="28"/>
        </w:rPr>
        <w:t>) рекреационного назначения и природного ландшафта, вне границ населенного пункта, (согласно ПЗЗ).</w:t>
      </w:r>
    </w:p>
    <w:p w:rsidR="006539A6" w:rsidRPr="006539A6" w:rsidRDefault="006539A6" w:rsidP="006539A6">
      <w:pPr>
        <w:jc w:val="both"/>
        <w:rPr>
          <w:rFonts w:ascii="Times New Roman" w:hAnsi="Times New Roman" w:cs="Times New Roman"/>
          <w:sz w:val="28"/>
          <w:szCs w:val="28"/>
        </w:rPr>
      </w:pPr>
      <w:r w:rsidRPr="0006497E">
        <w:rPr>
          <w:rFonts w:ascii="Times New Roman" w:hAnsi="Times New Roman" w:cs="Times New Roman"/>
          <w:b/>
          <w:sz w:val="28"/>
          <w:szCs w:val="28"/>
        </w:rPr>
        <w:t>2.</w:t>
      </w:r>
      <w:r w:rsidR="00695553" w:rsidRPr="006539A6">
        <w:rPr>
          <w:rFonts w:ascii="Times New Roman" w:hAnsi="Times New Roman" w:cs="Times New Roman"/>
          <w:sz w:val="28"/>
          <w:szCs w:val="28"/>
        </w:rPr>
        <w:t>Настоящее решение вступает в силу пос</w:t>
      </w:r>
      <w:r w:rsidRPr="006539A6">
        <w:rPr>
          <w:rFonts w:ascii="Times New Roman" w:hAnsi="Times New Roman" w:cs="Times New Roman"/>
          <w:sz w:val="28"/>
          <w:szCs w:val="28"/>
        </w:rPr>
        <w:t>ле его официального опубликования (обнародования).</w:t>
      </w:r>
    </w:p>
    <w:p w:rsidR="006539A6" w:rsidRDefault="006539A6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997" w:rsidRDefault="00893997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997" w:rsidRDefault="00893997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997" w:rsidRPr="006539A6" w:rsidRDefault="00893997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9A6" w:rsidRPr="006539A6" w:rsidRDefault="006539A6" w:rsidP="006539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9A6">
        <w:rPr>
          <w:rFonts w:ascii="Times New Roman" w:hAnsi="Times New Roman" w:cs="Times New Roman"/>
          <w:sz w:val="28"/>
          <w:szCs w:val="28"/>
        </w:rPr>
        <w:t xml:space="preserve">Глава Красноиюсского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9A6">
        <w:rPr>
          <w:rFonts w:ascii="Times New Roman" w:hAnsi="Times New Roman" w:cs="Times New Roman"/>
          <w:sz w:val="28"/>
          <w:szCs w:val="28"/>
        </w:rPr>
        <w:t>Т.В. Примак</w:t>
      </w:r>
    </w:p>
    <w:p w:rsidR="006539A6" w:rsidRPr="006539A6" w:rsidRDefault="006539A6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9A6" w:rsidRPr="006539A6" w:rsidRDefault="006539A6" w:rsidP="006539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0D16" w:rsidRPr="006539A6" w:rsidRDefault="00A20D16" w:rsidP="0089399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9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0D16" w:rsidRPr="0065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7599"/>
    <w:multiLevelType w:val="hybridMultilevel"/>
    <w:tmpl w:val="985A4098"/>
    <w:lvl w:ilvl="0" w:tplc="5DFCDF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0"/>
    <w:rsid w:val="0006497E"/>
    <w:rsid w:val="00084C60"/>
    <w:rsid w:val="002B3D62"/>
    <w:rsid w:val="002C5DAA"/>
    <w:rsid w:val="00553000"/>
    <w:rsid w:val="006539A6"/>
    <w:rsid w:val="00695553"/>
    <w:rsid w:val="006D5270"/>
    <w:rsid w:val="007B10EC"/>
    <w:rsid w:val="00893997"/>
    <w:rsid w:val="008D25FB"/>
    <w:rsid w:val="00945D05"/>
    <w:rsid w:val="00A20D16"/>
    <w:rsid w:val="00B830E9"/>
    <w:rsid w:val="00D02088"/>
    <w:rsid w:val="00E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6"/>
  </w:style>
  <w:style w:type="paragraph" w:styleId="1">
    <w:name w:val="heading 1"/>
    <w:basedOn w:val="a"/>
    <w:next w:val="a"/>
    <w:link w:val="10"/>
    <w:uiPriority w:val="9"/>
    <w:qFormat/>
    <w:rsid w:val="006539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9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9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9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9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9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9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9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9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39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39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39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39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539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539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39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39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539A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39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539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539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39A6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539A6"/>
    <w:rPr>
      <w:b/>
      <w:bCs/>
      <w:spacing w:val="0"/>
    </w:rPr>
  </w:style>
  <w:style w:type="character" w:styleId="aa">
    <w:name w:val="Emphasis"/>
    <w:uiPriority w:val="20"/>
    <w:qFormat/>
    <w:rsid w:val="006539A6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539A6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539A6"/>
  </w:style>
  <w:style w:type="paragraph" w:styleId="21">
    <w:name w:val="Quote"/>
    <w:basedOn w:val="a"/>
    <w:next w:val="a"/>
    <w:link w:val="22"/>
    <w:uiPriority w:val="29"/>
    <w:qFormat/>
    <w:rsid w:val="006539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39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539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39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539A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539A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539A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539A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539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539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6"/>
  </w:style>
  <w:style w:type="paragraph" w:styleId="1">
    <w:name w:val="heading 1"/>
    <w:basedOn w:val="a"/>
    <w:next w:val="a"/>
    <w:link w:val="10"/>
    <w:uiPriority w:val="9"/>
    <w:qFormat/>
    <w:rsid w:val="006539A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A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9A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9A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9A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9A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9A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9A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9A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39A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39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39A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539A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39A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539A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539A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39A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39A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539A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39A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539A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539A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39A6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539A6"/>
    <w:rPr>
      <w:b/>
      <w:bCs/>
      <w:spacing w:val="0"/>
    </w:rPr>
  </w:style>
  <w:style w:type="character" w:styleId="aa">
    <w:name w:val="Emphasis"/>
    <w:uiPriority w:val="20"/>
    <w:qFormat/>
    <w:rsid w:val="006539A6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539A6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539A6"/>
  </w:style>
  <w:style w:type="paragraph" w:styleId="21">
    <w:name w:val="Quote"/>
    <w:basedOn w:val="a"/>
    <w:next w:val="a"/>
    <w:link w:val="22"/>
    <w:uiPriority w:val="29"/>
    <w:qFormat/>
    <w:rsid w:val="006539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539A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539A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39A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539A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539A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539A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539A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539A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539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2024-04-17T07:07:00Z</cp:lastPrinted>
  <dcterms:created xsi:type="dcterms:W3CDTF">2024-04-17T01:31:00Z</dcterms:created>
  <dcterms:modified xsi:type="dcterms:W3CDTF">2024-04-18T03:52:00Z</dcterms:modified>
</cp:coreProperties>
</file>