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0F" w:rsidRPr="0019070F" w:rsidRDefault="0019070F" w:rsidP="0019070F">
      <w:pPr>
        <w:shd w:val="clear" w:color="auto" w:fill="FFFFFF"/>
        <w:tabs>
          <w:tab w:val="left" w:pos="3854"/>
          <w:tab w:val="left" w:pos="7891"/>
        </w:tabs>
        <w:spacing w:after="0"/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</w:pPr>
      <w:r w:rsidRPr="0019070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Р</w:t>
      </w:r>
      <w:r w:rsidRPr="0019070F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ОССИЙСКАЯ ФЕДЕРАЦИЯ</w:t>
      </w:r>
    </w:p>
    <w:p w:rsidR="0019070F" w:rsidRPr="0019070F" w:rsidRDefault="0019070F" w:rsidP="0019070F">
      <w:pPr>
        <w:shd w:val="clear" w:color="auto" w:fill="FFFFFF"/>
        <w:spacing w:after="0" w:line="278" w:lineRule="exact"/>
        <w:ind w:right="58"/>
        <w:jc w:val="center"/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</w:pPr>
      <w:r w:rsidRPr="0019070F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РЕСПУБЛИКА ХАКАСИЯ</w:t>
      </w:r>
    </w:p>
    <w:p w:rsidR="0019070F" w:rsidRPr="0019070F" w:rsidRDefault="0019070F" w:rsidP="0019070F">
      <w:pPr>
        <w:shd w:val="clear" w:color="auto" w:fill="FFFFFF"/>
        <w:spacing w:after="0" w:line="278" w:lineRule="exact"/>
        <w:ind w:right="58"/>
        <w:jc w:val="center"/>
        <w:rPr>
          <w:rFonts w:ascii="Times New Roman" w:hAnsi="Times New Roman" w:cs="Times New Roman"/>
          <w:sz w:val="24"/>
          <w:szCs w:val="24"/>
        </w:rPr>
      </w:pPr>
      <w:r w:rsidRPr="0019070F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ОРДЖОНИКИДЗЕВСКИЙ РАЙОН</w:t>
      </w:r>
    </w:p>
    <w:p w:rsidR="0019070F" w:rsidRPr="0019070F" w:rsidRDefault="0019070F" w:rsidP="0019070F">
      <w:pPr>
        <w:shd w:val="clear" w:color="auto" w:fill="FFFFFF"/>
        <w:tabs>
          <w:tab w:val="left" w:pos="7920"/>
        </w:tabs>
        <w:spacing w:after="0" w:line="278" w:lineRule="exact"/>
        <w:ind w:right="-83" w:firstLine="1080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19070F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                                           СОВЕТ ДЕПУТАТОВ </w:t>
      </w:r>
    </w:p>
    <w:p w:rsidR="0019070F" w:rsidRPr="0019070F" w:rsidRDefault="0019070F" w:rsidP="0019070F">
      <w:pPr>
        <w:shd w:val="clear" w:color="auto" w:fill="FFFFFF"/>
        <w:spacing w:after="0" w:line="278" w:lineRule="exact"/>
        <w:ind w:right="-105" w:hanging="1159"/>
        <w:jc w:val="center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19070F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                   </w:t>
      </w:r>
      <w:r w:rsidRPr="0019070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НОВОМАРЬЯСОВСКОГО СЕЛЬСОВЕТА</w:t>
      </w:r>
    </w:p>
    <w:p w:rsidR="0019070F" w:rsidRPr="0019070F" w:rsidRDefault="0019070F" w:rsidP="0019070F">
      <w:pPr>
        <w:shd w:val="clear" w:color="auto" w:fill="FFFFFF"/>
        <w:spacing w:after="0" w:line="278" w:lineRule="exact"/>
        <w:ind w:right="-105" w:hanging="1159"/>
        <w:jc w:val="center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</w:p>
    <w:p w:rsidR="0019070F" w:rsidRPr="0019070F" w:rsidRDefault="0019070F" w:rsidP="0019070F">
      <w:pPr>
        <w:shd w:val="clear" w:color="auto" w:fill="FFFFFF"/>
        <w:spacing w:after="0" w:line="278" w:lineRule="exact"/>
        <w:ind w:right="-105" w:hanging="1159"/>
        <w:jc w:val="center"/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</w:pPr>
      <w:r w:rsidRPr="0019070F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                   </w:t>
      </w:r>
      <w:proofErr w:type="gramStart"/>
      <w:r w:rsidRPr="0019070F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Р</w:t>
      </w:r>
      <w:proofErr w:type="gramEnd"/>
      <w:r w:rsidRPr="0019070F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 Е Ш Е Н И Е</w:t>
      </w:r>
    </w:p>
    <w:p w:rsidR="0019070F" w:rsidRPr="0019070F" w:rsidRDefault="0019070F" w:rsidP="0019070F">
      <w:pPr>
        <w:shd w:val="clear" w:color="auto" w:fill="FFFFFF"/>
        <w:spacing w:after="0" w:line="278" w:lineRule="exact"/>
        <w:ind w:right="-105"/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</w:pPr>
    </w:p>
    <w:p w:rsidR="0019070F" w:rsidRPr="0019070F" w:rsidRDefault="0019070F" w:rsidP="0019070F">
      <w:pPr>
        <w:shd w:val="clear" w:color="auto" w:fill="FFFFFF"/>
        <w:spacing w:after="0" w:line="278" w:lineRule="exact"/>
        <w:ind w:right="-105" w:hanging="115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9070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   19.11.2019г   </w:t>
      </w:r>
      <w:r w:rsidRPr="0019070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</w:t>
      </w:r>
      <w:r w:rsidRPr="0019070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с. </w:t>
      </w:r>
      <w:proofErr w:type="spellStart"/>
      <w:r w:rsidRPr="0019070F">
        <w:rPr>
          <w:rFonts w:ascii="Times New Roman" w:hAnsi="Times New Roman" w:cs="Times New Roman"/>
          <w:color w:val="000000"/>
          <w:spacing w:val="-8"/>
          <w:sz w:val="24"/>
          <w:szCs w:val="24"/>
        </w:rPr>
        <w:t>Новомарьясово</w:t>
      </w:r>
      <w:proofErr w:type="spellEnd"/>
      <w:r w:rsidRPr="0019070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             </w:t>
      </w:r>
      <w:r w:rsidRPr="0019070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№ 13</w:t>
      </w:r>
    </w:p>
    <w:p w:rsidR="0019070F" w:rsidRPr="0019070F" w:rsidRDefault="0019070F" w:rsidP="0019070F">
      <w:pPr>
        <w:shd w:val="clear" w:color="auto" w:fill="FFFFFF"/>
        <w:spacing w:after="0" w:line="278" w:lineRule="exact"/>
        <w:ind w:right="-105" w:hanging="115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9070F" w:rsidRPr="0019070F" w:rsidRDefault="0019070F" w:rsidP="0019070F">
      <w:pPr>
        <w:shd w:val="clear" w:color="auto" w:fill="FFFFFF"/>
        <w:spacing w:after="0" w:line="278" w:lineRule="exact"/>
        <w:ind w:right="-10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07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установлении налога на имущество физических лиц  </w:t>
      </w:r>
      <w:proofErr w:type="gramStart"/>
      <w:r w:rsidRPr="0019070F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gramEnd"/>
    </w:p>
    <w:p w:rsidR="0019070F" w:rsidRPr="0019070F" w:rsidRDefault="0019070F" w:rsidP="0019070F">
      <w:pPr>
        <w:shd w:val="clear" w:color="auto" w:fill="FFFFFF"/>
        <w:spacing w:after="0" w:line="278" w:lineRule="exact"/>
        <w:ind w:right="-10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070F">
        <w:rPr>
          <w:rFonts w:ascii="Times New Roman" w:hAnsi="Times New Roman" w:cs="Times New Roman"/>
          <w:b/>
          <w:color w:val="000000"/>
          <w:sz w:val="24"/>
          <w:szCs w:val="24"/>
        </w:rPr>
        <w:t>территории  муниципального образования</w:t>
      </w:r>
    </w:p>
    <w:p w:rsidR="0019070F" w:rsidRPr="0019070F" w:rsidRDefault="0019070F" w:rsidP="0019070F">
      <w:pPr>
        <w:shd w:val="clear" w:color="auto" w:fill="FFFFFF"/>
        <w:spacing w:after="0" w:line="278" w:lineRule="exact"/>
        <w:ind w:right="-10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19070F">
        <w:rPr>
          <w:rFonts w:ascii="Times New Roman" w:hAnsi="Times New Roman" w:cs="Times New Roman"/>
          <w:b/>
          <w:color w:val="000000"/>
          <w:sz w:val="24"/>
          <w:szCs w:val="24"/>
        </w:rPr>
        <w:t>Новомарьясовский</w:t>
      </w:r>
      <w:proofErr w:type="spellEnd"/>
      <w:r w:rsidRPr="001907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сельсовет</w:t>
      </w:r>
    </w:p>
    <w:p w:rsidR="0019070F" w:rsidRPr="0019070F" w:rsidRDefault="0019070F" w:rsidP="0019070F">
      <w:pPr>
        <w:shd w:val="clear" w:color="auto" w:fill="FFFFFF"/>
        <w:spacing w:after="0" w:line="278" w:lineRule="exact"/>
        <w:ind w:right="-10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07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9070F" w:rsidRPr="0019070F" w:rsidRDefault="0019070F" w:rsidP="0019070F">
      <w:pPr>
        <w:shd w:val="clear" w:color="auto" w:fill="FFFFFF"/>
        <w:spacing w:after="0" w:line="278" w:lineRule="exact"/>
        <w:ind w:right="-1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7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Pr="001907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9070F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законам от 6 октября 2003 года № 131- ФЗ «Об  общих принципах организации местного самоуправления в Российской Федерации», главой 32 Налогового кодекса Российской Федерации, руководствуясь статьями 9, 29  Устава муниципального образования </w:t>
      </w:r>
      <w:proofErr w:type="spellStart"/>
      <w:r w:rsidRPr="0019070F">
        <w:rPr>
          <w:rFonts w:ascii="Times New Roman" w:hAnsi="Times New Roman" w:cs="Times New Roman"/>
          <w:color w:val="000000"/>
          <w:sz w:val="24"/>
          <w:szCs w:val="24"/>
        </w:rPr>
        <w:t>Новомарьясовский</w:t>
      </w:r>
      <w:proofErr w:type="spellEnd"/>
      <w:r w:rsidRPr="0019070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сельсовет, </w:t>
      </w:r>
      <w:proofErr w:type="gramEnd"/>
    </w:p>
    <w:p w:rsidR="0019070F" w:rsidRPr="0019070F" w:rsidRDefault="0019070F" w:rsidP="0019070F">
      <w:pPr>
        <w:shd w:val="clear" w:color="auto" w:fill="FFFFFF"/>
        <w:spacing w:after="0" w:line="278" w:lineRule="exact"/>
        <w:ind w:right="-1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070F" w:rsidRPr="0019070F" w:rsidRDefault="0019070F" w:rsidP="0019070F">
      <w:pPr>
        <w:shd w:val="clear" w:color="auto" w:fill="FFFFFF"/>
        <w:spacing w:after="0" w:line="278" w:lineRule="exact"/>
        <w:ind w:right="-10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9070F">
        <w:rPr>
          <w:rFonts w:ascii="Times New Roman" w:hAnsi="Times New Roman" w:cs="Times New Roman"/>
          <w:color w:val="000000"/>
          <w:sz w:val="24"/>
          <w:szCs w:val="24"/>
        </w:rPr>
        <w:t xml:space="preserve">Совет депутатов </w:t>
      </w:r>
      <w:proofErr w:type="spellStart"/>
      <w:r w:rsidRPr="0019070F">
        <w:rPr>
          <w:rFonts w:ascii="Times New Roman" w:hAnsi="Times New Roman" w:cs="Times New Roman"/>
          <w:color w:val="000000"/>
          <w:sz w:val="24"/>
          <w:szCs w:val="24"/>
        </w:rPr>
        <w:t>Новомарьясовского</w:t>
      </w:r>
      <w:proofErr w:type="spellEnd"/>
      <w:r w:rsidRPr="0019070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</w:p>
    <w:p w:rsidR="0019070F" w:rsidRPr="0019070F" w:rsidRDefault="0019070F" w:rsidP="0019070F">
      <w:pPr>
        <w:shd w:val="clear" w:color="auto" w:fill="FFFFFF"/>
        <w:spacing w:after="0" w:line="278" w:lineRule="exact"/>
        <w:ind w:right="-10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9070F">
        <w:rPr>
          <w:rFonts w:ascii="Times New Roman" w:hAnsi="Times New Roman" w:cs="Times New Roman"/>
          <w:color w:val="000000"/>
          <w:sz w:val="24"/>
          <w:szCs w:val="24"/>
        </w:rPr>
        <w:t>Орджоникидзевского района Республики Хакасия</w:t>
      </w:r>
    </w:p>
    <w:p w:rsidR="0019070F" w:rsidRPr="0019070F" w:rsidRDefault="0019070F" w:rsidP="0019070F">
      <w:pPr>
        <w:shd w:val="clear" w:color="auto" w:fill="FFFFFF"/>
        <w:spacing w:after="0" w:line="278" w:lineRule="exact"/>
        <w:ind w:right="-10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9070F" w:rsidRPr="0019070F" w:rsidRDefault="0019070F" w:rsidP="0019070F">
      <w:pPr>
        <w:shd w:val="clear" w:color="auto" w:fill="FFFFFF"/>
        <w:spacing w:after="0" w:line="278" w:lineRule="exact"/>
        <w:ind w:right="-10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9070F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19070F">
        <w:rPr>
          <w:rFonts w:ascii="Times New Roman" w:hAnsi="Times New Roman" w:cs="Times New Roman"/>
          <w:color w:val="000000"/>
          <w:sz w:val="24"/>
          <w:szCs w:val="24"/>
        </w:rPr>
        <w:t xml:space="preserve"> Е Ш И Л:</w:t>
      </w:r>
    </w:p>
    <w:p w:rsidR="0019070F" w:rsidRPr="0019070F" w:rsidRDefault="0019070F" w:rsidP="0019070F">
      <w:pPr>
        <w:shd w:val="clear" w:color="auto" w:fill="FFFFFF"/>
        <w:spacing w:after="0" w:line="278" w:lineRule="exact"/>
        <w:ind w:right="-10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9070F" w:rsidRPr="0019070F" w:rsidRDefault="0019070F" w:rsidP="00190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70F">
        <w:rPr>
          <w:rFonts w:ascii="Times New Roman" w:hAnsi="Times New Roman" w:cs="Times New Roman"/>
          <w:sz w:val="24"/>
          <w:szCs w:val="24"/>
        </w:rPr>
        <w:t xml:space="preserve">1. Ввести и установить на территории муниципального образования </w:t>
      </w:r>
      <w:proofErr w:type="spellStart"/>
      <w:r w:rsidRPr="0019070F">
        <w:rPr>
          <w:rFonts w:ascii="Times New Roman" w:hAnsi="Times New Roman" w:cs="Times New Roman"/>
          <w:sz w:val="24"/>
          <w:szCs w:val="24"/>
        </w:rPr>
        <w:t>Новомарьясовский</w:t>
      </w:r>
      <w:proofErr w:type="spellEnd"/>
      <w:r w:rsidRPr="0019070F">
        <w:rPr>
          <w:rFonts w:ascii="Times New Roman" w:hAnsi="Times New Roman" w:cs="Times New Roman"/>
          <w:sz w:val="24"/>
          <w:szCs w:val="24"/>
        </w:rPr>
        <w:t xml:space="preserve"> сельсовет налог на имущество физических лиц (далее налог).</w:t>
      </w:r>
    </w:p>
    <w:p w:rsidR="0019070F" w:rsidRPr="0019070F" w:rsidRDefault="0019070F" w:rsidP="00190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70F">
        <w:rPr>
          <w:rFonts w:ascii="Times New Roman" w:hAnsi="Times New Roman" w:cs="Times New Roman"/>
          <w:sz w:val="24"/>
          <w:szCs w:val="24"/>
        </w:rPr>
        <w:t>2.  Установить следующие налоговые ставки по налогу:</w:t>
      </w:r>
    </w:p>
    <w:p w:rsidR="0019070F" w:rsidRPr="0019070F" w:rsidRDefault="0019070F" w:rsidP="00190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70F">
        <w:rPr>
          <w:rFonts w:ascii="Times New Roman" w:hAnsi="Times New Roman" w:cs="Times New Roman"/>
          <w:sz w:val="24"/>
          <w:szCs w:val="24"/>
        </w:rPr>
        <w:t>2.1.  0,1 процент в отношении жилых домов, частей жилых домов;</w:t>
      </w:r>
    </w:p>
    <w:p w:rsidR="0019070F" w:rsidRPr="0019070F" w:rsidRDefault="0019070F" w:rsidP="00190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70F">
        <w:rPr>
          <w:rFonts w:ascii="Times New Roman" w:hAnsi="Times New Roman" w:cs="Times New Roman"/>
          <w:sz w:val="24"/>
          <w:szCs w:val="24"/>
        </w:rPr>
        <w:t>2.2.  0,1 процент в отношении квартир,</w:t>
      </w:r>
      <w:bookmarkStart w:id="0" w:name="_GoBack"/>
      <w:bookmarkEnd w:id="0"/>
      <w:r w:rsidRPr="0019070F">
        <w:rPr>
          <w:rFonts w:ascii="Times New Roman" w:hAnsi="Times New Roman" w:cs="Times New Roman"/>
          <w:sz w:val="24"/>
          <w:szCs w:val="24"/>
        </w:rPr>
        <w:t xml:space="preserve"> частей квартир, комнат;</w:t>
      </w:r>
    </w:p>
    <w:p w:rsidR="0019070F" w:rsidRPr="0019070F" w:rsidRDefault="0019070F" w:rsidP="00190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70F">
        <w:rPr>
          <w:rFonts w:ascii="Times New Roman" w:hAnsi="Times New Roman" w:cs="Times New Roman"/>
          <w:sz w:val="24"/>
          <w:szCs w:val="24"/>
        </w:rPr>
        <w:t>2.3. 0,1 процент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19070F" w:rsidRPr="0019070F" w:rsidRDefault="0019070F" w:rsidP="00190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70F">
        <w:rPr>
          <w:rFonts w:ascii="Times New Roman" w:hAnsi="Times New Roman" w:cs="Times New Roman"/>
          <w:sz w:val="24"/>
          <w:szCs w:val="24"/>
        </w:rPr>
        <w:t>2.4.  0,1 процент в отношении единых недвижимых комплексов, в состав которых входит хотя бы один жилой дом;</w:t>
      </w:r>
    </w:p>
    <w:p w:rsidR="0019070F" w:rsidRPr="0019070F" w:rsidRDefault="0019070F" w:rsidP="00190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70F">
        <w:rPr>
          <w:rFonts w:ascii="Times New Roman" w:hAnsi="Times New Roman" w:cs="Times New Roman"/>
          <w:sz w:val="24"/>
          <w:szCs w:val="24"/>
        </w:rPr>
        <w:t xml:space="preserve">2.5.   0,1 процент в отношении гаражей и </w:t>
      </w:r>
      <w:proofErr w:type="spellStart"/>
      <w:r w:rsidRPr="0019070F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19070F">
        <w:rPr>
          <w:rFonts w:ascii="Times New Roman" w:hAnsi="Times New Roman" w:cs="Times New Roman"/>
          <w:sz w:val="24"/>
          <w:szCs w:val="24"/>
        </w:rPr>
        <w:t>;</w:t>
      </w:r>
    </w:p>
    <w:p w:rsidR="0019070F" w:rsidRPr="0019070F" w:rsidRDefault="0019070F" w:rsidP="00190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70F">
        <w:rPr>
          <w:rFonts w:ascii="Times New Roman" w:hAnsi="Times New Roman" w:cs="Times New Roman"/>
          <w:sz w:val="24"/>
          <w:szCs w:val="24"/>
        </w:rPr>
        <w:t>2.6.  0,1 процент в отношении хозяйственных строений</w:t>
      </w:r>
      <w:r w:rsidRPr="0019070F">
        <w:rPr>
          <w:rFonts w:ascii="Times New Roman" w:hAnsi="Times New Roman" w:cs="Times New Roman"/>
          <w:sz w:val="24"/>
          <w:szCs w:val="24"/>
          <w:shd w:val="clear" w:color="auto" w:fill="FFFFFF"/>
        </w:rPr>
        <w:t> 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19070F" w:rsidRPr="0019070F" w:rsidRDefault="0019070F" w:rsidP="00190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70F">
        <w:rPr>
          <w:rFonts w:ascii="Times New Roman" w:hAnsi="Times New Roman" w:cs="Times New Roman"/>
          <w:sz w:val="24"/>
          <w:szCs w:val="24"/>
        </w:rPr>
        <w:t>2.7.  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 установить следующие налоговые ставки: в отношении объектов недвижимого имущества общей</w:t>
      </w:r>
      <w:proofErr w:type="gramEnd"/>
      <w:r w:rsidRPr="0019070F">
        <w:rPr>
          <w:rFonts w:ascii="Times New Roman" w:hAnsi="Times New Roman" w:cs="Times New Roman"/>
          <w:sz w:val="24"/>
          <w:szCs w:val="24"/>
        </w:rPr>
        <w:t xml:space="preserve"> площадью до 2000 квадратных метров включительно - в размере 1,0 процента, свыше 2000 до 6000 квадратных метров включительно - 1,5 процента, свыше 6000 квадратных метров - 2,0 процента.</w:t>
      </w:r>
    </w:p>
    <w:p w:rsidR="0019070F" w:rsidRPr="0019070F" w:rsidRDefault="0019070F" w:rsidP="00190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70F">
        <w:rPr>
          <w:rFonts w:ascii="Times New Roman" w:hAnsi="Times New Roman" w:cs="Times New Roman"/>
          <w:sz w:val="24"/>
          <w:szCs w:val="24"/>
        </w:rPr>
        <w:t>2.8.     0,5 процента в отношении прочих объектов налогообложения.</w:t>
      </w:r>
    </w:p>
    <w:p w:rsidR="0019070F" w:rsidRPr="0019070F" w:rsidRDefault="0019070F" w:rsidP="00190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70F">
        <w:rPr>
          <w:rFonts w:ascii="Times New Roman" w:hAnsi="Times New Roman" w:cs="Times New Roman"/>
          <w:sz w:val="24"/>
          <w:szCs w:val="24"/>
        </w:rPr>
        <w:lastRenderedPageBreak/>
        <w:t>3. Установить следующие льготы по уплате налога на имущество физических лиц:</w:t>
      </w:r>
    </w:p>
    <w:p w:rsidR="0019070F" w:rsidRPr="0019070F" w:rsidRDefault="0019070F" w:rsidP="00190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70F">
        <w:rPr>
          <w:rFonts w:ascii="Times New Roman" w:hAnsi="Times New Roman" w:cs="Times New Roman"/>
          <w:sz w:val="24"/>
          <w:szCs w:val="24"/>
        </w:rPr>
        <w:t xml:space="preserve">При определении налоговой базы исходя из кадастровой стоимости объектов недвижимого имущества налоговая база уменьшается на величину кадастровой стоимости 150 квадратных метров </w:t>
      </w:r>
      <w:proofErr w:type="gramStart"/>
      <w:r w:rsidRPr="0019070F">
        <w:rPr>
          <w:rFonts w:ascii="Times New Roman" w:hAnsi="Times New Roman" w:cs="Times New Roman"/>
          <w:sz w:val="24"/>
          <w:szCs w:val="24"/>
        </w:rPr>
        <w:t>в отношении одного объекта налогообложения по выбору налогоплательщика в случае использования объекта в предпринимательской деятельности при применении</w:t>
      </w:r>
      <w:proofErr w:type="gramEnd"/>
      <w:r w:rsidRPr="0019070F">
        <w:rPr>
          <w:rFonts w:ascii="Times New Roman" w:hAnsi="Times New Roman" w:cs="Times New Roman"/>
          <w:sz w:val="24"/>
          <w:szCs w:val="24"/>
        </w:rPr>
        <w:t xml:space="preserve"> специальных налоговых режимов.</w:t>
      </w:r>
    </w:p>
    <w:p w:rsidR="0019070F" w:rsidRPr="0019070F" w:rsidRDefault="0019070F" w:rsidP="00190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70F">
        <w:rPr>
          <w:rFonts w:ascii="Times New Roman" w:hAnsi="Times New Roman" w:cs="Times New Roman"/>
          <w:sz w:val="24"/>
          <w:szCs w:val="24"/>
        </w:rPr>
        <w:t xml:space="preserve">4.   Решение Совета депутатов от 20 ноября 2018 года № 23 «Об установлении налога на имущество физических лиц на территории муниципального образования </w:t>
      </w:r>
      <w:proofErr w:type="spellStart"/>
      <w:r w:rsidRPr="0019070F">
        <w:rPr>
          <w:rFonts w:ascii="Times New Roman" w:hAnsi="Times New Roman" w:cs="Times New Roman"/>
          <w:sz w:val="24"/>
          <w:szCs w:val="24"/>
        </w:rPr>
        <w:t>Новомарьясовский</w:t>
      </w:r>
      <w:proofErr w:type="spellEnd"/>
      <w:r w:rsidRPr="0019070F">
        <w:rPr>
          <w:rFonts w:ascii="Times New Roman" w:hAnsi="Times New Roman" w:cs="Times New Roman"/>
          <w:sz w:val="24"/>
          <w:szCs w:val="24"/>
        </w:rPr>
        <w:t xml:space="preserve"> сельсовет» (с последующими изменениями и дополнениями), признать утратившим силу с 01.01.2020 года.</w:t>
      </w:r>
    </w:p>
    <w:p w:rsidR="0019070F" w:rsidRPr="0019070F" w:rsidRDefault="0019070F" w:rsidP="00190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70F">
        <w:rPr>
          <w:rFonts w:ascii="Times New Roman" w:hAnsi="Times New Roman" w:cs="Times New Roman"/>
          <w:sz w:val="24"/>
          <w:szCs w:val="24"/>
        </w:rPr>
        <w:t>5.   Настоящее  решение Совета депутатов вступает в силу по истечении одного месяца с момента официального опубликования, но не ранее 01 января 2020 года.</w:t>
      </w:r>
    </w:p>
    <w:p w:rsidR="0019070F" w:rsidRPr="0019070F" w:rsidRDefault="0019070F" w:rsidP="0019070F">
      <w:pPr>
        <w:shd w:val="clear" w:color="auto" w:fill="FFFFFF"/>
        <w:tabs>
          <w:tab w:val="left" w:pos="567"/>
          <w:tab w:val="left" w:pos="7891"/>
        </w:tabs>
        <w:spacing w:after="0"/>
        <w:ind w:lef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070F" w:rsidRPr="0019070F" w:rsidRDefault="0019070F" w:rsidP="0019070F">
      <w:pPr>
        <w:shd w:val="clear" w:color="auto" w:fill="FFFFFF"/>
        <w:tabs>
          <w:tab w:val="left" w:pos="3854"/>
          <w:tab w:val="left" w:pos="7891"/>
        </w:tabs>
        <w:spacing w:after="0"/>
        <w:ind w:left="10"/>
        <w:rPr>
          <w:rFonts w:ascii="Times New Roman" w:hAnsi="Times New Roman" w:cs="Times New Roman"/>
          <w:color w:val="000000"/>
          <w:sz w:val="24"/>
          <w:szCs w:val="24"/>
        </w:rPr>
      </w:pPr>
    </w:p>
    <w:p w:rsidR="0019070F" w:rsidRPr="0019070F" w:rsidRDefault="0019070F" w:rsidP="0019070F">
      <w:pPr>
        <w:shd w:val="clear" w:color="auto" w:fill="FFFFFF"/>
        <w:tabs>
          <w:tab w:val="left" w:pos="3854"/>
          <w:tab w:val="left" w:pos="7891"/>
        </w:tabs>
        <w:spacing w:after="0"/>
        <w:ind w:left="10"/>
        <w:rPr>
          <w:rFonts w:ascii="Times New Roman" w:hAnsi="Times New Roman" w:cs="Times New Roman"/>
          <w:color w:val="000000"/>
          <w:sz w:val="24"/>
          <w:szCs w:val="24"/>
        </w:rPr>
      </w:pPr>
    </w:p>
    <w:p w:rsidR="0019070F" w:rsidRPr="0019070F" w:rsidRDefault="0019070F" w:rsidP="0019070F">
      <w:pPr>
        <w:shd w:val="clear" w:color="auto" w:fill="FFFFFF"/>
        <w:tabs>
          <w:tab w:val="left" w:pos="3854"/>
          <w:tab w:val="left" w:pos="7891"/>
        </w:tabs>
        <w:spacing w:after="0"/>
        <w:ind w:left="10"/>
        <w:rPr>
          <w:rFonts w:ascii="Times New Roman" w:hAnsi="Times New Roman" w:cs="Times New Roman"/>
          <w:color w:val="000000"/>
          <w:sz w:val="24"/>
          <w:szCs w:val="24"/>
        </w:rPr>
      </w:pPr>
      <w:r w:rsidRPr="0019070F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Pr="0019070F">
        <w:rPr>
          <w:rFonts w:ascii="Times New Roman" w:hAnsi="Times New Roman" w:cs="Times New Roman"/>
          <w:color w:val="000000"/>
          <w:sz w:val="24"/>
          <w:szCs w:val="24"/>
        </w:rPr>
        <w:t>Новомарьясовского</w:t>
      </w:r>
      <w:proofErr w:type="spellEnd"/>
      <w:r w:rsidRPr="0019070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19070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В.В. Машков</w:t>
      </w:r>
    </w:p>
    <w:p w:rsidR="005E222C" w:rsidRPr="0019070F" w:rsidRDefault="005E222C" w:rsidP="0019070F">
      <w:pPr>
        <w:spacing w:after="0"/>
        <w:rPr>
          <w:rFonts w:ascii="Times New Roman" w:hAnsi="Times New Roman" w:cs="Times New Roman"/>
        </w:rPr>
      </w:pPr>
    </w:p>
    <w:sectPr w:rsidR="005E222C" w:rsidRPr="00190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070F"/>
    <w:rsid w:val="0019070F"/>
    <w:rsid w:val="005E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2019-12-05T07:48:00Z</dcterms:created>
  <dcterms:modified xsi:type="dcterms:W3CDTF">2019-12-05T07:49:00Z</dcterms:modified>
</cp:coreProperties>
</file>