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2" w:rsidRPr="00E41468" w:rsidRDefault="00800AD2">
      <w:pPr>
        <w:jc w:val="center"/>
        <w:rPr>
          <w:b/>
          <w:sz w:val="28"/>
          <w:szCs w:val="28"/>
        </w:rPr>
      </w:pPr>
      <w:r w:rsidRPr="00E41468">
        <w:rPr>
          <w:b/>
          <w:sz w:val="28"/>
          <w:szCs w:val="28"/>
        </w:rPr>
        <w:t>РОССИЙСКАЯ ФЕДЕРАЦИЯ</w:t>
      </w:r>
    </w:p>
    <w:p w:rsidR="00800AD2" w:rsidRPr="00E41468" w:rsidRDefault="00800AD2">
      <w:pPr>
        <w:jc w:val="center"/>
        <w:rPr>
          <w:b/>
          <w:sz w:val="28"/>
          <w:szCs w:val="28"/>
        </w:rPr>
      </w:pPr>
      <w:r w:rsidRPr="00E41468">
        <w:rPr>
          <w:b/>
          <w:sz w:val="28"/>
          <w:szCs w:val="28"/>
        </w:rPr>
        <w:t>РЕСПУБЛИКА ХАКАСИЯ</w:t>
      </w:r>
    </w:p>
    <w:p w:rsidR="00800AD2" w:rsidRPr="00E41468" w:rsidRDefault="00800AD2">
      <w:pPr>
        <w:jc w:val="center"/>
        <w:rPr>
          <w:b/>
          <w:sz w:val="28"/>
          <w:szCs w:val="28"/>
        </w:rPr>
      </w:pPr>
      <w:r w:rsidRPr="00E41468">
        <w:rPr>
          <w:b/>
          <w:sz w:val="28"/>
          <w:szCs w:val="28"/>
        </w:rPr>
        <w:t>ОРДЖОНИКИДЗЕВСКИЙ РАЙОН</w:t>
      </w:r>
    </w:p>
    <w:p w:rsidR="00BA1191" w:rsidRPr="00E41468" w:rsidRDefault="00800AD2">
      <w:pPr>
        <w:jc w:val="center"/>
        <w:rPr>
          <w:b/>
          <w:sz w:val="28"/>
          <w:szCs w:val="28"/>
        </w:rPr>
      </w:pPr>
      <w:r w:rsidRPr="00E41468">
        <w:rPr>
          <w:b/>
          <w:sz w:val="28"/>
          <w:szCs w:val="28"/>
        </w:rPr>
        <w:t>АДМИНИСТРАЦИЯ</w:t>
      </w:r>
    </w:p>
    <w:p w:rsidR="00800AD2" w:rsidRPr="00E41468" w:rsidRDefault="00BA1191">
      <w:pPr>
        <w:jc w:val="center"/>
        <w:rPr>
          <w:sz w:val="28"/>
          <w:szCs w:val="28"/>
        </w:rPr>
      </w:pPr>
      <w:r w:rsidRPr="00E41468">
        <w:rPr>
          <w:b/>
          <w:sz w:val="28"/>
          <w:szCs w:val="28"/>
        </w:rPr>
        <w:t>ОРДЖОНИКИДЗЕВСКОГО</w:t>
      </w:r>
      <w:r w:rsidR="00800AD2" w:rsidRPr="00E41468">
        <w:rPr>
          <w:b/>
          <w:sz w:val="28"/>
          <w:szCs w:val="28"/>
        </w:rPr>
        <w:t xml:space="preserve"> СЕЛЬСОВЕТА</w:t>
      </w:r>
    </w:p>
    <w:p w:rsidR="00800AD2" w:rsidRDefault="00800AD2">
      <w:pPr>
        <w:jc w:val="center"/>
        <w:rPr>
          <w:sz w:val="32"/>
          <w:szCs w:val="32"/>
        </w:rPr>
      </w:pPr>
    </w:p>
    <w:p w:rsidR="00800AD2" w:rsidRPr="00E41468" w:rsidRDefault="00800AD2">
      <w:pPr>
        <w:jc w:val="center"/>
        <w:rPr>
          <w:sz w:val="28"/>
          <w:szCs w:val="28"/>
        </w:rPr>
      </w:pPr>
      <w:r w:rsidRPr="00E41468">
        <w:rPr>
          <w:b/>
          <w:sz w:val="28"/>
          <w:szCs w:val="28"/>
        </w:rPr>
        <w:t>ПОСТАНОВЛЕНИЕ</w:t>
      </w:r>
    </w:p>
    <w:p w:rsidR="00800AD2" w:rsidRPr="00E41468" w:rsidRDefault="002F51A5" w:rsidP="00E41468">
      <w:pPr>
        <w:jc w:val="both"/>
        <w:rPr>
          <w:sz w:val="26"/>
          <w:szCs w:val="26"/>
        </w:rPr>
      </w:pPr>
      <w:r w:rsidRPr="00E41468">
        <w:rPr>
          <w:sz w:val="26"/>
          <w:szCs w:val="26"/>
        </w:rPr>
        <w:t>25.04.2022</w:t>
      </w:r>
      <w:r w:rsidR="00800AD2" w:rsidRPr="00E41468">
        <w:rPr>
          <w:sz w:val="26"/>
          <w:szCs w:val="26"/>
        </w:rPr>
        <w:t xml:space="preserve"> </w:t>
      </w:r>
      <w:r w:rsidR="00800AD2" w:rsidRPr="00E41468">
        <w:rPr>
          <w:color w:val="000000" w:themeColor="text1"/>
          <w:sz w:val="26"/>
          <w:szCs w:val="26"/>
        </w:rPr>
        <w:t xml:space="preserve">года                                                                             </w:t>
      </w:r>
      <w:r w:rsidR="00E41468" w:rsidRPr="00E41468">
        <w:rPr>
          <w:color w:val="000000" w:themeColor="text1"/>
          <w:sz w:val="26"/>
          <w:szCs w:val="26"/>
        </w:rPr>
        <w:t xml:space="preserve">            </w:t>
      </w:r>
      <w:r w:rsidR="00E41468">
        <w:rPr>
          <w:color w:val="000000" w:themeColor="text1"/>
          <w:sz w:val="26"/>
          <w:szCs w:val="26"/>
        </w:rPr>
        <w:t xml:space="preserve">                 </w:t>
      </w:r>
      <w:bookmarkStart w:id="0" w:name="_GoBack"/>
      <w:bookmarkEnd w:id="0"/>
      <w:r w:rsidR="00800AD2" w:rsidRPr="00E41468">
        <w:rPr>
          <w:color w:val="000000" w:themeColor="text1"/>
          <w:sz w:val="26"/>
          <w:szCs w:val="26"/>
        </w:rPr>
        <w:t xml:space="preserve">№ </w:t>
      </w:r>
      <w:r w:rsidR="00125A4C" w:rsidRPr="00E41468">
        <w:rPr>
          <w:color w:val="000000" w:themeColor="text1"/>
          <w:sz w:val="26"/>
          <w:szCs w:val="26"/>
        </w:rPr>
        <w:t>24</w:t>
      </w:r>
    </w:p>
    <w:p w:rsidR="00800AD2" w:rsidRPr="00E41468" w:rsidRDefault="00800AD2">
      <w:pPr>
        <w:jc w:val="center"/>
        <w:rPr>
          <w:sz w:val="26"/>
          <w:szCs w:val="26"/>
        </w:rPr>
      </w:pPr>
      <w:r w:rsidRPr="00E41468">
        <w:rPr>
          <w:sz w:val="26"/>
          <w:szCs w:val="26"/>
        </w:rPr>
        <w:t xml:space="preserve">с. </w:t>
      </w:r>
      <w:r w:rsidR="00BA1191" w:rsidRPr="00E41468">
        <w:rPr>
          <w:sz w:val="26"/>
          <w:szCs w:val="26"/>
        </w:rPr>
        <w:t>Орджоникидзевское</w:t>
      </w:r>
      <w:r w:rsidRPr="00E41468">
        <w:rPr>
          <w:sz w:val="26"/>
          <w:szCs w:val="26"/>
        </w:rPr>
        <w:t xml:space="preserve">   </w:t>
      </w:r>
    </w:p>
    <w:p w:rsidR="00800AD2" w:rsidRPr="00E41468" w:rsidRDefault="00800AD2">
      <w:pPr>
        <w:jc w:val="center"/>
        <w:rPr>
          <w:b/>
          <w:sz w:val="26"/>
          <w:szCs w:val="26"/>
        </w:rPr>
      </w:pPr>
      <w:r w:rsidRPr="00E41468">
        <w:rPr>
          <w:sz w:val="26"/>
          <w:szCs w:val="26"/>
        </w:rPr>
        <w:t xml:space="preserve">                                          </w:t>
      </w:r>
    </w:p>
    <w:p w:rsidR="002F51A5" w:rsidRPr="00E41468" w:rsidRDefault="00800AD2" w:rsidP="002F51A5">
      <w:pPr>
        <w:jc w:val="center"/>
        <w:rPr>
          <w:b/>
          <w:sz w:val="26"/>
          <w:szCs w:val="26"/>
        </w:rPr>
      </w:pPr>
      <w:r w:rsidRPr="00E41468">
        <w:rPr>
          <w:b/>
          <w:sz w:val="26"/>
          <w:szCs w:val="26"/>
        </w:rPr>
        <w:t xml:space="preserve">О </w:t>
      </w:r>
      <w:r w:rsidR="002F51A5" w:rsidRPr="00E41468">
        <w:rPr>
          <w:b/>
          <w:sz w:val="26"/>
          <w:szCs w:val="26"/>
        </w:rPr>
        <w:t>приостановлении действия подпунк</w:t>
      </w:r>
      <w:r w:rsidR="00CF3164" w:rsidRPr="00E41468">
        <w:rPr>
          <w:b/>
          <w:sz w:val="26"/>
          <w:szCs w:val="26"/>
        </w:rPr>
        <w:t>та 2 пункта 9 постановления Администрации Орджоникидз</w:t>
      </w:r>
      <w:r w:rsidR="002F51A5" w:rsidRPr="00E41468">
        <w:rPr>
          <w:b/>
          <w:sz w:val="26"/>
          <w:szCs w:val="26"/>
        </w:rPr>
        <w:t>евского сельсовета Орджоникидзевского района Республики Хакасия от 29.12.2021г №129</w:t>
      </w:r>
      <w:r w:rsidR="00F70441" w:rsidRPr="00E41468">
        <w:rPr>
          <w:b/>
          <w:sz w:val="26"/>
          <w:szCs w:val="26"/>
        </w:rPr>
        <w:t xml:space="preserve"> </w:t>
      </w:r>
      <w:r w:rsidR="007605E9" w:rsidRPr="00E41468">
        <w:rPr>
          <w:b/>
          <w:sz w:val="26"/>
          <w:szCs w:val="26"/>
        </w:rPr>
        <w:t>«</w:t>
      </w:r>
      <w:r w:rsidR="002F51A5" w:rsidRPr="00E41468">
        <w:rPr>
          <w:b/>
          <w:sz w:val="26"/>
          <w:szCs w:val="26"/>
        </w:rPr>
        <w:t>О мерах по реализации решения Совета депутатов</w:t>
      </w:r>
    </w:p>
    <w:p w:rsidR="00800AD2" w:rsidRPr="00E41468" w:rsidRDefault="002F51A5" w:rsidP="002F51A5">
      <w:pPr>
        <w:jc w:val="center"/>
        <w:rPr>
          <w:b/>
          <w:sz w:val="26"/>
          <w:szCs w:val="26"/>
        </w:rPr>
      </w:pPr>
      <w:r w:rsidRPr="00E41468">
        <w:rPr>
          <w:b/>
          <w:sz w:val="26"/>
          <w:szCs w:val="26"/>
        </w:rPr>
        <w:t>Орджоникидзевского сельсовета Орджоникидзевского района Республики Хакасия от 29.12.2021 года  № 42 «О  бюджете муниципального    образования Орджоникидзевского сельсовета  Орджоникидзевского района Республики Хакасия на 2022 год  и на плановый период 2023 и 2024 годов»</w:t>
      </w:r>
    </w:p>
    <w:p w:rsidR="00E41468" w:rsidRPr="00E41468" w:rsidRDefault="00E41468" w:rsidP="002F51A5">
      <w:pPr>
        <w:jc w:val="center"/>
        <w:rPr>
          <w:sz w:val="26"/>
          <w:szCs w:val="26"/>
        </w:rPr>
      </w:pPr>
    </w:p>
    <w:p w:rsidR="00800AD2" w:rsidRPr="00E41468" w:rsidRDefault="00800AD2" w:rsidP="00E41468">
      <w:pPr>
        <w:ind w:firstLine="709"/>
        <w:jc w:val="both"/>
        <w:rPr>
          <w:sz w:val="26"/>
          <w:szCs w:val="26"/>
        </w:rPr>
      </w:pPr>
      <w:r w:rsidRPr="00E41468">
        <w:rPr>
          <w:sz w:val="26"/>
          <w:szCs w:val="26"/>
        </w:rPr>
        <w:t xml:space="preserve">В соответствии </w:t>
      </w:r>
      <w:r w:rsidR="00260FD3" w:rsidRPr="00E41468">
        <w:rPr>
          <w:sz w:val="26"/>
          <w:szCs w:val="26"/>
          <w:lang w:val="en-US"/>
        </w:rPr>
        <w:t>c</w:t>
      </w:r>
      <w:r w:rsidR="00260FD3" w:rsidRPr="00E41468">
        <w:rPr>
          <w:sz w:val="26"/>
          <w:szCs w:val="26"/>
        </w:rPr>
        <w:t xml:space="preserve"> Постановлением Правительства Росс</w:t>
      </w:r>
      <w:r w:rsidR="007605E9" w:rsidRPr="00E41468">
        <w:rPr>
          <w:sz w:val="26"/>
          <w:szCs w:val="26"/>
        </w:rPr>
        <w:t>ийской  Федерации от 29.03.2022</w:t>
      </w:r>
      <w:r w:rsidR="00260FD3" w:rsidRPr="00E41468">
        <w:rPr>
          <w:sz w:val="26"/>
          <w:szCs w:val="26"/>
        </w:rPr>
        <w:t xml:space="preserve"> №</w:t>
      </w:r>
      <w:r w:rsidR="00E41468" w:rsidRPr="00E41468">
        <w:rPr>
          <w:sz w:val="26"/>
          <w:szCs w:val="26"/>
        </w:rPr>
        <w:t xml:space="preserve"> </w:t>
      </w:r>
      <w:r w:rsidR="00260FD3" w:rsidRPr="00E41468">
        <w:rPr>
          <w:sz w:val="26"/>
          <w:szCs w:val="26"/>
        </w:rPr>
        <w:t xml:space="preserve">505 «О приостановлении </w:t>
      </w:r>
      <w:proofErr w:type="gramStart"/>
      <w:r w:rsidR="00260FD3" w:rsidRPr="00E41468">
        <w:rPr>
          <w:sz w:val="26"/>
          <w:szCs w:val="26"/>
        </w:rPr>
        <w:t>действия отдельных положений некоторых актов Правительства Российской Федерации</w:t>
      </w:r>
      <w:proofErr w:type="gramEnd"/>
      <w:r w:rsidR="00260FD3" w:rsidRPr="00E41468">
        <w:rPr>
          <w:sz w:val="26"/>
          <w:szCs w:val="26"/>
        </w:rPr>
        <w:t xml:space="preserve"> и установлении авансовых платежей при заключении государственных (муниципальных) контрактов в 2022 году», руководствуясь Уставом муниципального образования Орджоникидзевский  сельсовет Орджоникидзевского района Республики Хакасия</w:t>
      </w:r>
    </w:p>
    <w:p w:rsidR="00800AD2" w:rsidRPr="00E41468" w:rsidRDefault="00800AD2">
      <w:pPr>
        <w:jc w:val="both"/>
        <w:rPr>
          <w:sz w:val="26"/>
          <w:szCs w:val="26"/>
        </w:rPr>
      </w:pPr>
    </w:p>
    <w:p w:rsidR="00800AD2" w:rsidRPr="00E41468" w:rsidRDefault="00260FD3">
      <w:pPr>
        <w:jc w:val="both"/>
        <w:rPr>
          <w:sz w:val="26"/>
          <w:szCs w:val="26"/>
        </w:rPr>
      </w:pPr>
      <w:r w:rsidRPr="00E41468">
        <w:rPr>
          <w:sz w:val="26"/>
          <w:szCs w:val="26"/>
        </w:rPr>
        <w:t>ПОСТАНОВЛЯЮ</w:t>
      </w:r>
      <w:r w:rsidR="003B2E3F" w:rsidRPr="00E41468">
        <w:rPr>
          <w:sz w:val="26"/>
          <w:szCs w:val="26"/>
        </w:rPr>
        <w:t>:</w:t>
      </w:r>
    </w:p>
    <w:p w:rsidR="00800AD2" w:rsidRPr="00E41468" w:rsidRDefault="00800AD2">
      <w:pPr>
        <w:jc w:val="both"/>
        <w:rPr>
          <w:sz w:val="26"/>
          <w:szCs w:val="26"/>
        </w:rPr>
      </w:pPr>
    </w:p>
    <w:p w:rsidR="001904EF" w:rsidRPr="00E41468" w:rsidRDefault="006B571D" w:rsidP="00E41468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proofErr w:type="gramStart"/>
      <w:r w:rsidRPr="00E41468">
        <w:rPr>
          <w:sz w:val="26"/>
          <w:szCs w:val="26"/>
        </w:rPr>
        <w:t>Приостановить до 31 декабря 2022 года включительно действие подпункта 2 пункта 9</w:t>
      </w:r>
      <w:r w:rsidR="001904EF" w:rsidRPr="00E41468">
        <w:rPr>
          <w:sz w:val="26"/>
          <w:szCs w:val="26"/>
        </w:rPr>
        <w:t xml:space="preserve"> постановления Администрации Орджоникидзевского сельсовета Орджоникидзевского района Р</w:t>
      </w:r>
      <w:r w:rsidR="007605E9" w:rsidRPr="00E41468">
        <w:rPr>
          <w:sz w:val="26"/>
          <w:szCs w:val="26"/>
        </w:rPr>
        <w:t>еспублики Хакасия от 29.12.2021</w:t>
      </w:r>
      <w:r w:rsidR="00E41468" w:rsidRPr="00E41468">
        <w:rPr>
          <w:sz w:val="26"/>
          <w:szCs w:val="26"/>
        </w:rPr>
        <w:t xml:space="preserve"> №129 </w:t>
      </w:r>
      <w:r w:rsidR="005B03A2" w:rsidRPr="00E41468">
        <w:rPr>
          <w:sz w:val="26"/>
          <w:szCs w:val="26"/>
        </w:rPr>
        <w:t>«</w:t>
      </w:r>
      <w:r w:rsidR="001904EF" w:rsidRPr="00E41468">
        <w:rPr>
          <w:sz w:val="26"/>
          <w:szCs w:val="26"/>
        </w:rPr>
        <w:t>О мерах по реа</w:t>
      </w:r>
      <w:r w:rsidR="00E41468" w:rsidRPr="00E41468">
        <w:rPr>
          <w:sz w:val="26"/>
          <w:szCs w:val="26"/>
        </w:rPr>
        <w:t xml:space="preserve">лизации решения Совета депутатов </w:t>
      </w:r>
      <w:r w:rsidR="001904EF" w:rsidRPr="00E41468">
        <w:rPr>
          <w:sz w:val="26"/>
          <w:szCs w:val="26"/>
        </w:rPr>
        <w:t>Орджоникидзевского сельсовета Орджоникидзевского района Республики Хакас</w:t>
      </w:r>
      <w:r w:rsidR="00E41468" w:rsidRPr="00E41468">
        <w:rPr>
          <w:sz w:val="26"/>
          <w:szCs w:val="26"/>
        </w:rPr>
        <w:t xml:space="preserve">ия от 29.12.2021 года  № 42 «О бюджете муниципального </w:t>
      </w:r>
      <w:r w:rsidR="001904EF" w:rsidRPr="00E41468">
        <w:rPr>
          <w:sz w:val="26"/>
          <w:szCs w:val="26"/>
        </w:rPr>
        <w:t>образовани</w:t>
      </w:r>
      <w:r w:rsidR="00E41468" w:rsidRPr="00E41468">
        <w:rPr>
          <w:sz w:val="26"/>
          <w:szCs w:val="26"/>
        </w:rPr>
        <w:t>я Орджоникидзевского сельсовета</w:t>
      </w:r>
      <w:r w:rsidR="001904EF" w:rsidRPr="00E41468">
        <w:rPr>
          <w:sz w:val="26"/>
          <w:szCs w:val="26"/>
        </w:rPr>
        <w:t xml:space="preserve"> Орджоникидзевского района Республики Хакасия на 2022 год  и на плановый период 2023 и 2024</w:t>
      </w:r>
      <w:proofErr w:type="gramEnd"/>
      <w:r w:rsidR="001904EF" w:rsidRPr="00E41468">
        <w:rPr>
          <w:sz w:val="26"/>
          <w:szCs w:val="26"/>
        </w:rPr>
        <w:t xml:space="preserve"> годов»</w:t>
      </w:r>
    </w:p>
    <w:p w:rsidR="00800AD2" w:rsidRPr="00E41468" w:rsidRDefault="001904EF" w:rsidP="00E41468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 w:rsidRPr="00E41468">
        <w:rPr>
          <w:sz w:val="26"/>
          <w:szCs w:val="26"/>
        </w:rPr>
        <w:t>Устан</w:t>
      </w:r>
      <w:r w:rsidR="00E41468" w:rsidRPr="00E41468">
        <w:rPr>
          <w:sz w:val="26"/>
          <w:szCs w:val="26"/>
        </w:rPr>
        <w:t xml:space="preserve">овить, что в 2022 году </w:t>
      </w:r>
      <w:r w:rsidRPr="00E41468">
        <w:rPr>
          <w:sz w:val="26"/>
          <w:szCs w:val="26"/>
        </w:rPr>
        <w:t>получатели бюд</w:t>
      </w:r>
      <w:r w:rsidR="00E41468" w:rsidRPr="00E41468">
        <w:rPr>
          <w:sz w:val="26"/>
          <w:szCs w:val="26"/>
        </w:rPr>
        <w:t>жетных сре</w:t>
      </w:r>
      <w:proofErr w:type="gramStart"/>
      <w:r w:rsidR="00E41468" w:rsidRPr="00E41468">
        <w:rPr>
          <w:sz w:val="26"/>
          <w:szCs w:val="26"/>
        </w:rPr>
        <w:t>дств пр</w:t>
      </w:r>
      <w:proofErr w:type="gramEnd"/>
      <w:r w:rsidR="00E41468" w:rsidRPr="00E41468">
        <w:rPr>
          <w:sz w:val="26"/>
          <w:szCs w:val="26"/>
        </w:rPr>
        <w:t xml:space="preserve">едусматривают в заключаемых </w:t>
      </w:r>
      <w:r w:rsidRPr="00E41468">
        <w:rPr>
          <w:sz w:val="26"/>
          <w:szCs w:val="26"/>
        </w:rPr>
        <w:t>ими контрактах (договорах) на поставку товаров (выполнение работ, оказание услуг):</w:t>
      </w:r>
    </w:p>
    <w:p w:rsidR="001904EF" w:rsidRPr="00E41468" w:rsidRDefault="001904EF" w:rsidP="00E41468">
      <w:pPr>
        <w:tabs>
          <w:tab w:val="left" w:pos="0"/>
        </w:tabs>
        <w:jc w:val="both"/>
        <w:rPr>
          <w:sz w:val="26"/>
          <w:szCs w:val="26"/>
        </w:rPr>
      </w:pPr>
      <w:r w:rsidRPr="00E41468">
        <w:rPr>
          <w:sz w:val="26"/>
          <w:szCs w:val="26"/>
        </w:rPr>
        <w:t xml:space="preserve">           Авансовые платежи в размере от 50 до 90 процентов цены муниципального контракта (договора), но не более лимитов бюджетных обязательств, подлежащих испо</w:t>
      </w:r>
      <w:r w:rsidR="005B03A2" w:rsidRPr="00E41468">
        <w:rPr>
          <w:sz w:val="26"/>
          <w:szCs w:val="26"/>
        </w:rPr>
        <w:t>лнению за счет средств местного</w:t>
      </w:r>
      <w:r w:rsidRPr="00E41468">
        <w:rPr>
          <w:sz w:val="26"/>
          <w:szCs w:val="26"/>
        </w:rPr>
        <w:t xml:space="preserve"> бюджета на соответствующий финансовый год, подлежащих казначейскому сопровождению, в случаях, установленных в соответствии с бюджетным законодательством Российской Федерации;</w:t>
      </w:r>
    </w:p>
    <w:p w:rsidR="001904EF" w:rsidRPr="00E41468" w:rsidRDefault="001904EF" w:rsidP="00E41468">
      <w:pPr>
        <w:tabs>
          <w:tab w:val="left" w:pos="0"/>
        </w:tabs>
        <w:jc w:val="both"/>
        <w:rPr>
          <w:sz w:val="26"/>
          <w:szCs w:val="26"/>
        </w:rPr>
      </w:pPr>
      <w:r w:rsidRPr="00E41468">
        <w:rPr>
          <w:sz w:val="26"/>
          <w:szCs w:val="26"/>
        </w:rPr>
        <w:t xml:space="preserve">          Авансовые платежи в размере до 50 процентов цены му</w:t>
      </w:r>
      <w:r w:rsidR="005B03A2" w:rsidRPr="00E41468">
        <w:rPr>
          <w:sz w:val="26"/>
          <w:szCs w:val="26"/>
        </w:rPr>
        <w:t>ниципального контракта (договора), но не более лимитов бюджетных обязательств, подлежащих исполнению за счет средств местного бюджета на соответствующий финансовый год, не  подлежащих казначейскому сопровождению.</w:t>
      </w:r>
    </w:p>
    <w:p w:rsidR="005B03A2" w:rsidRPr="00E41468" w:rsidRDefault="005B03A2" w:rsidP="00E41468">
      <w:pPr>
        <w:tabs>
          <w:tab w:val="left" w:pos="0"/>
        </w:tabs>
        <w:jc w:val="both"/>
        <w:rPr>
          <w:sz w:val="26"/>
          <w:szCs w:val="26"/>
        </w:rPr>
      </w:pPr>
      <w:r w:rsidRPr="00E41468">
        <w:rPr>
          <w:sz w:val="26"/>
          <w:szCs w:val="26"/>
        </w:rPr>
        <w:lastRenderedPageBreak/>
        <w:t xml:space="preserve">          </w:t>
      </w:r>
      <w:proofErr w:type="gramStart"/>
      <w:r w:rsidRPr="00E41468">
        <w:rPr>
          <w:sz w:val="26"/>
          <w:szCs w:val="26"/>
        </w:rPr>
        <w:t>По муниципальным контрактам (договорам) на выполнение работ по строительству, реконструкции, капитальному ремонту объектов</w:t>
      </w:r>
      <w:r w:rsidR="00E41468" w:rsidRPr="00E41468">
        <w:rPr>
          <w:sz w:val="26"/>
          <w:szCs w:val="26"/>
        </w:rPr>
        <w:t xml:space="preserve"> </w:t>
      </w:r>
      <w:r w:rsidR="00035CB7" w:rsidRPr="00E41468">
        <w:rPr>
          <w:sz w:val="26"/>
          <w:szCs w:val="26"/>
        </w:rPr>
        <w:t>капи</w:t>
      </w:r>
      <w:r w:rsidRPr="00E41468">
        <w:rPr>
          <w:sz w:val="26"/>
          <w:szCs w:val="26"/>
        </w:rPr>
        <w:t xml:space="preserve">тального строительства муниципальной собственности  муниципального образования Орджоникидзевский сельсовет органы муниципальной власти </w:t>
      </w:r>
      <w:r w:rsidR="00D7654A" w:rsidRPr="00E41468">
        <w:rPr>
          <w:sz w:val="26"/>
          <w:szCs w:val="26"/>
        </w:rPr>
        <w:t>и казенные учреждения вправе предусматривать последующее авансирование от остатка цены муниципального контракта (договора) после подтверждения выполнения предусмотренных муниципальным контрактом (договором) работ в объеме ранее произведенных авансовых платежей  (с ограничением общей суммы авансирования не более 90 процентов</w:t>
      </w:r>
      <w:proofErr w:type="gramEnd"/>
      <w:r w:rsidR="00D7654A" w:rsidRPr="00E41468">
        <w:rPr>
          <w:sz w:val="26"/>
          <w:szCs w:val="26"/>
        </w:rPr>
        <w:t xml:space="preserve"> цены муниципального контракта (договора).</w:t>
      </w:r>
    </w:p>
    <w:p w:rsidR="0096047E" w:rsidRPr="00E41468" w:rsidRDefault="0096047E" w:rsidP="00E41468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E41468">
        <w:rPr>
          <w:sz w:val="26"/>
          <w:szCs w:val="26"/>
        </w:rPr>
        <w:t>В случае исполнения муниципального контракта (договора), указанного в абзаце втором пункта 2 настоящего постановления, осуществляется в 2022 году и последующих 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муниципальном контракте (договоре)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E41468">
        <w:rPr>
          <w:sz w:val="26"/>
          <w:szCs w:val="26"/>
        </w:rPr>
        <w:t xml:space="preserve"> очередного финансового года  без подтверждения поставки товаров (выполнения работ, оказания услуг) в объеме ранее выплаченного авансового платежа.</w:t>
      </w:r>
    </w:p>
    <w:p w:rsidR="0096047E" w:rsidRPr="00E41468" w:rsidRDefault="0096047E" w:rsidP="00E41468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proofErr w:type="gramStart"/>
      <w:r w:rsidRPr="00E41468">
        <w:rPr>
          <w:sz w:val="26"/>
          <w:szCs w:val="26"/>
        </w:rPr>
        <w:t>Получатели средств местного бюджета вправе в соответствии с частью 65.1 статьи Федерального закона от 05.04.2013 №44-ФЗ «О ко</w:t>
      </w:r>
      <w:r w:rsidR="00EA368E" w:rsidRPr="00E41468">
        <w:rPr>
          <w:sz w:val="26"/>
          <w:szCs w:val="26"/>
        </w:rPr>
        <w:t>н</w:t>
      </w:r>
      <w:r w:rsidRPr="00E41468">
        <w:rPr>
          <w:sz w:val="26"/>
          <w:szCs w:val="26"/>
        </w:rPr>
        <w:t>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муниципальные контракты (договоры) на поставку товаров (выполнение работ, оказание услуг) изменения в части увеличения предусмотренных</w:t>
      </w:r>
      <w:r w:rsidR="00EA368E" w:rsidRPr="00E41468">
        <w:rPr>
          <w:sz w:val="26"/>
          <w:szCs w:val="26"/>
        </w:rPr>
        <w:t xml:space="preserve"> ими</w:t>
      </w:r>
      <w:proofErr w:type="gramEnd"/>
      <w:r w:rsidR="00EA368E" w:rsidRPr="00E41468">
        <w:rPr>
          <w:sz w:val="26"/>
          <w:szCs w:val="26"/>
        </w:rPr>
        <w:t xml:space="preserve"> размеров авансовых платежей до размеров, определенных  в соответствии с пунктом 2 настоящего постановления с соблюдением размера обеспечения исполнения муниципального контракта (договора), устанавливаемого в соответствии с частью 3 статьи 96 Федерального закона от 05.04.2013 №44-  ФЗ «О контрактной системе в сфере закупок товаров, работ, услуг для обеспечения государственных и муниципальных нужд»</w:t>
      </w:r>
    </w:p>
    <w:p w:rsidR="00EA368E" w:rsidRPr="00E41468" w:rsidRDefault="00EA368E" w:rsidP="00E41468">
      <w:pPr>
        <w:tabs>
          <w:tab w:val="left" w:pos="0"/>
        </w:tabs>
        <w:jc w:val="both"/>
        <w:rPr>
          <w:sz w:val="26"/>
          <w:szCs w:val="26"/>
        </w:rPr>
      </w:pPr>
      <w:r w:rsidRPr="00E41468">
        <w:rPr>
          <w:sz w:val="26"/>
          <w:szCs w:val="26"/>
        </w:rPr>
        <w:t xml:space="preserve">         5. Постановление вступает в силу со дня его принятия.</w:t>
      </w:r>
    </w:p>
    <w:p w:rsidR="00EA368E" w:rsidRPr="00E41468" w:rsidRDefault="00EA368E" w:rsidP="001904EF">
      <w:pPr>
        <w:tabs>
          <w:tab w:val="left" w:pos="0"/>
        </w:tabs>
        <w:rPr>
          <w:sz w:val="26"/>
          <w:szCs w:val="26"/>
        </w:rPr>
      </w:pPr>
    </w:p>
    <w:p w:rsidR="00EA368E" w:rsidRPr="00E41468" w:rsidRDefault="00EA368E" w:rsidP="001904EF">
      <w:pPr>
        <w:tabs>
          <w:tab w:val="left" w:pos="0"/>
        </w:tabs>
        <w:rPr>
          <w:sz w:val="26"/>
          <w:szCs w:val="26"/>
        </w:rPr>
      </w:pPr>
    </w:p>
    <w:p w:rsidR="00800AD2" w:rsidRPr="00E41468" w:rsidRDefault="003F3486">
      <w:pPr>
        <w:rPr>
          <w:sz w:val="26"/>
          <w:szCs w:val="26"/>
        </w:rPr>
      </w:pPr>
      <w:r w:rsidRPr="00E41468">
        <w:rPr>
          <w:sz w:val="26"/>
          <w:szCs w:val="26"/>
        </w:rPr>
        <w:t xml:space="preserve">Орджоникидзевского </w:t>
      </w:r>
      <w:r w:rsidR="00800AD2" w:rsidRPr="00E41468">
        <w:rPr>
          <w:sz w:val="26"/>
          <w:szCs w:val="26"/>
        </w:rPr>
        <w:t xml:space="preserve">сельсовета                                         </w:t>
      </w:r>
      <w:r w:rsidRPr="00E41468">
        <w:rPr>
          <w:sz w:val="26"/>
          <w:szCs w:val="26"/>
        </w:rPr>
        <w:t xml:space="preserve">      </w:t>
      </w:r>
      <w:r w:rsidR="00E41468">
        <w:rPr>
          <w:sz w:val="26"/>
          <w:szCs w:val="26"/>
        </w:rPr>
        <w:t xml:space="preserve">              </w:t>
      </w:r>
      <w:proofErr w:type="spellStart"/>
      <w:r w:rsidR="00E41468">
        <w:rPr>
          <w:sz w:val="26"/>
          <w:szCs w:val="26"/>
        </w:rPr>
        <w:t>А.М.</w:t>
      </w:r>
      <w:r w:rsidRPr="00E41468">
        <w:rPr>
          <w:sz w:val="26"/>
          <w:szCs w:val="26"/>
        </w:rPr>
        <w:t>Бетехтин</w:t>
      </w:r>
      <w:proofErr w:type="spellEnd"/>
    </w:p>
    <w:sectPr w:rsidR="00800AD2" w:rsidRPr="00E41468" w:rsidSect="00FB1C70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567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567"/>
      </w:p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567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29F43D5"/>
    <w:multiLevelType w:val="hybridMultilevel"/>
    <w:tmpl w:val="FA6C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757B"/>
    <w:multiLevelType w:val="hybridMultilevel"/>
    <w:tmpl w:val="7C38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72CB5"/>
    <w:multiLevelType w:val="hybridMultilevel"/>
    <w:tmpl w:val="EFBC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059EC"/>
    <w:rsid w:val="00007E61"/>
    <w:rsid w:val="00035CB7"/>
    <w:rsid w:val="00074FA0"/>
    <w:rsid w:val="00086F9C"/>
    <w:rsid w:val="000948E5"/>
    <w:rsid w:val="00097D8A"/>
    <w:rsid w:val="000C076B"/>
    <w:rsid w:val="00105A85"/>
    <w:rsid w:val="00125A4C"/>
    <w:rsid w:val="001904EF"/>
    <w:rsid w:val="001A48AD"/>
    <w:rsid w:val="0024548A"/>
    <w:rsid w:val="00260FD3"/>
    <w:rsid w:val="00266AC4"/>
    <w:rsid w:val="0027195C"/>
    <w:rsid w:val="0028551B"/>
    <w:rsid w:val="002D1D7A"/>
    <w:rsid w:val="002F51A5"/>
    <w:rsid w:val="0037015D"/>
    <w:rsid w:val="003702D8"/>
    <w:rsid w:val="003B2E3F"/>
    <w:rsid w:val="003B3826"/>
    <w:rsid w:val="003F3486"/>
    <w:rsid w:val="00555155"/>
    <w:rsid w:val="005B03A2"/>
    <w:rsid w:val="00631632"/>
    <w:rsid w:val="00697E17"/>
    <w:rsid w:val="006B571D"/>
    <w:rsid w:val="007126F9"/>
    <w:rsid w:val="007605E9"/>
    <w:rsid w:val="007A14A4"/>
    <w:rsid w:val="007B5223"/>
    <w:rsid w:val="00800AD2"/>
    <w:rsid w:val="00812326"/>
    <w:rsid w:val="00813656"/>
    <w:rsid w:val="00866AE3"/>
    <w:rsid w:val="00897959"/>
    <w:rsid w:val="008A4E04"/>
    <w:rsid w:val="008E104E"/>
    <w:rsid w:val="008E44D6"/>
    <w:rsid w:val="00937965"/>
    <w:rsid w:val="00942A7D"/>
    <w:rsid w:val="0096047E"/>
    <w:rsid w:val="009F1160"/>
    <w:rsid w:val="00A008CA"/>
    <w:rsid w:val="00A136E1"/>
    <w:rsid w:val="00AE446B"/>
    <w:rsid w:val="00B7487B"/>
    <w:rsid w:val="00BA1191"/>
    <w:rsid w:val="00BE360F"/>
    <w:rsid w:val="00C12629"/>
    <w:rsid w:val="00C84B7A"/>
    <w:rsid w:val="00CC3AB2"/>
    <w:rsid w:val="00CD1046"/>
    <w:rsid w:val="00CD4470"/>
    <w:rsid w:val="00CF3164"/>
    <w:rsid w:val="00D059EC"/>
    <w:rsid w:val="00D11C72"/>
    <w:rsid w:val="00D3049E"/>
    <w:rsid w:val="00D5562A"/>
    <w:rsid w:val="00D7654A"/>
    <w:rsid w:val="00DA493C"/>
    <w:rsid w:val="00DB0BBA"/>
    <w:rsid w:val="00DE160E"/>
    <w:rsid w:val="00E21B07"/>
    <w:rsid w:val="00E234A1"/>
    <w:rsid w:val="00E313E1"/>
    <w:rsid w:val="00E41468"/>
    <w:rsid w:val="00E43EC4"/>
    <w:rsid w:val="00E470CB"/>
    <w:rsid w:val="00E51A1A"/>
    <w:rsid w:val="00EA368E"/>
    <w:rsid w:val="00F40CB3"/>
    <w:rsid w:val="00F70441"/>
    <w:rsid w:val="00FB1C70"/>
    <w:rsid w:val="00FB67F7"/>
    <w:rsid w:val="00FC4642"/>
    <w:rsid w:val="00FD0BA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A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266AC4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66AC4"/>
    <w:rPr>
      <w:color w:val="000000"/>
    </w:rPr>
  </w:style>
  <w:style w:type="character" w:customStyle="1" w:styleId="WW8Num1z4">
    <w:name w:val="WW8Num1z4"/>
    <w:rsid w:val="00266AC4"/>
    <w:rPr>
      <w:rFonts w:ascii="Symbol" w:hAnsi="Symbol" w:cs="Symbol"/>
    </w:rPr>
  </w:style>
  <w:style w:type="character" w:customStyle="1" w:styleId="WW8Num1z5">
    <w:name w:val="WW8Num1z5"/>
    <w:rsid w:val="00266AC4"/>
    <w:rPr>
      <w:rFonts w:ascii="Wingdings" w:hAnsi="Wingdings" w:cs="Wingdings"/>
    </w:rPr>
  </w:style>
  <w:style w:type="character" w:customStyle="1" w:styleId="10">
    <w:name w:val="Основной шрифт абзаца1"/>
    <w:rsid w:val="00266AC4"/>
  </w:style>
  <w:style w:type="paragraph" w:customStyle="1" w:styleId="a0">
    <w:name w:val="Заголовок"/>
    <w:basedOn w:val="a"/>
    <w:next w:val="a1"/>
    <w:rsid w:val="00266A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266AC4"/>
    <w:pPr>
      <w:spacing w:after="120"/>
    </w:pPr>
  </w:style>
  <w:style w:type="paragraph" w:styleId="a5">
    <w:name w:val="List"/>
    <w:basedOn w:val="a1"/>
    <w:rsid w:val="00266AC4"/>
    <w:rPr>
      <w:rFonts w:cs="Mangal"/>
    </w:rPr>
  </w:style>
  <w:style w:type="paragraph" w:customStyle="1" w:styleId="11">
    <w:name w:val="Название1"/>
    <w:basedOn w:val="a"/>
    <w:rsid w:val="00266AC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6AC4"/>
    <w:pPr>
      <w:suppressLineNumbers/>
    </w:pPr>
    <w:rPr>
      <w:rFonts w:cs="Mangal"/>
    </w:rPr>
  </w:style>
  <w:style w:type="paragraph" w:styleId="a6">
    <w:name w:val="Balloon Text"/>
    <w:basedOn w:val="a"/>
    <w:rsid w:val="00266A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431DF-234D-4421-A04A-96B3A074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43</cp:revision>
  <cp:lastPrinted>2022-04-27T08:14:00Z</cp:lastPrinted>
  <dcterms:created xsi:type="dcterms:W3CDTF">2014-12-24T14:13:00Z</dcterms:created>
  <dcterms:modified xsi:type="dcterms:W3CDTF">2022-04-27T08:15:00Z</dcterms:modified>
</cp:coreProperties>
</file>