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EF" w:rsidRPr="006F4FB0" w:rsidRDefault="004F7D53" w:rsidP="00626B02">
      <w:pPr>
        <w:spacing w:after="0"/>
        <w:ind w:right="-76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РОССИЙСКАЯ </w:t>
      </w:r>
      <w:r w:rsidR="007B2DEF" w:rsidRPr="006F4FB0">
        <w:rPr>
          <w:rFonts w:ascii="Times New Roman" w:hAnsi="Times New Roman" w:cs="Times New Roman"/>
          <w:b/>
          <w:sz w:val="26"/>
          <w:szCs w:val="26"/>
        </w:rPr>
        <w:t>ФЕДЕРАЦИЯ</w:t>
      </w:r>
    </w:p>
    <w:p w:rsidR="007B2DEF" w:rsidRPr="006F4FB0" w:rsidRDefault="004F7D53" w:rsidP="00626B02">
      <w:pPr>
        <w:spacing w:after="0"/>
        <w:ind w:left="-284" w:right="-76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РЕСПУБЛИКА </w:t>
      </w:r>
      <w:r w:rsidR="007B2DEF" w:rsidRPr="006F4FB0">
        <w:rPr>
          <w:rFonts w:ascii="Times New Roman" w:hAnsi="Times New Roman" w:cs="Times New Roman"/>
          <w:b/>
          <w:sz w:val="26"/>
          <w:szCs w:val="26"/>
        </w:rPr>
        <w:t>ХАКАСИЯ</w:t>
      </w:r>
    </w:p>
    <w:p w:rsidR="007B2DEF" w:rsidRDefault="004F7D53" w:rsidP="00626B02">
      <w:pPr>
        <w:spacing w:after="0"/>
        <w:ind w:left="-284" w:right="-76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ОРДЖОНИКИДЗЕВСКИЙ РАЙОН</w:t>
      </w:r>
    </w:p>
    <w:p w:rsidR="004F7D53" w:rsidRPr="006F4FB0" w:rsidRDefault="004F7D53" w:rsidP="00626B02">
      <w:pPr>
        <w:spacing w:after="0"/>
        <w:ind w:left="-284" w:right="-76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2DEF" w:rsidRPr="006F4FB0" w:rsidRDefault="007B2DEF" w:rsidP="00626B02">
      <w:pPr>
        <w:spacing w:after="0"/>
        <w:ind w:left="-284" w:right="-76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4FB0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7B2DEF" w:rsidRPr="006F4FB0" w:rsidRDefault="004F7D53" w:rsidP="00626B02">
      <w:pPr>
        <w:spacing w:after="0"/>
        <w:ind w:left="-284" w:right="-76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ОРДЖОНИКИДЗЕВСКОГО</w:t>
      </w:r>
      <w:r w:rsidR="007B2DEF" w:rsidRPr="006F4FB0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7B2DEF" w:rsidRPr="006F4FB0" w:rsidRDefault="007B2DEF" w:rsidP="00277667">
      <w:pPr>
        <w:spacing w:after="0"/>
        <w:ind w:right="-766"/>
        <w:rPr>
          <w:rFonts w:ascii="Times New Roman" w:hAnsi="Times New Roman" w:cs="Times New Roman"/>
          <w:b/>
          <w:sz w:val="26"/>
          <w:szCs w:val="26"/>
        </w:rPr>
      </w:pPr>
    </w:p>
    <w:p w:rsidR="007B2DEF" w:rsidRPr="006F4FB0" w:rsidRDefault="004F7D53" w:rsidP="00047E5E">
      <w:pPr>
        <w:spacing w:after="0"/>
        <w:ind w:left="-284" w:right="-76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</w:t>
      </w:r>
      <w:r w:rsidR="007B2DEF" w:rsidRPr="006F4FB0">
        <w:rPr>
          <w:rFonts w:ascii="Times New Roman" w:hAnsi="Times New Roman" w:cs="Times New Roman"/>
          <w:b/>
          <w:sz w:val="26"/>
          <w:szCs w:val="26"/>
        </w:rPr>
        <w:t>Е</w:t>
      </w:r>
    </w:p>
    <w:p w:rsidR="007B2DEF" w:rsidRPr="006F4FB0" w:rsidRDefault="007B2DEF" w:rsidP="00626B02">
      <w:pPr>
        <w:spacing w:after="0"/>
        <w:ind w:left="-284" w:right="-766"/>
        <w:rPr>
          <w:rFonts w:ascii="Times New Roman" w:hAnsi="Times New Roman" w:cs="Times New Roman"/>
          <w:b/>
          <w:sz w:val="26"/>
          <w:szCs w:val="26"/>
        </w:rPr>
      </w:pPr>
    </w:p>
    <w:p w:rsidR="007B2DEF" w:rsidRDefault="004730A4" w:rsidP="00626B0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</w:t>
      </w:r>
      <w:r w:rsidR="00047E5E">
        <w:rPr>
          <w:rFonts w:ascii="Times New Roman" w:hAnsi="Times New Roman" w:cs="Times New Roman"/>
          <w:sz w:val="26"/>
          <w:szCs w:val="26"/>
        </w:rPr>
        <w:t xml:space="preserve"> августа 2022</w:t>
      </w:r>
      <w:r w:rsidR="007B2DEF" w:rsidRPr="006F4FB0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</w:t>
      </w:r>
      <w:r w:rsidR="00047E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№ 58</w:t>
      </w:r>
    </w:p>
    <w:p w:rsidR="00047E5E" w:rsidRPr="006F4FB0" w:rsidRDefault="00047E5E" w:rsidP="00047E5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Орджоникидзевское</w:t>
      </w:r>
      <w:proofErr w:type="spellEnd"/>
    </w:p>
    <w:p w:rsidR="003A6ABE" w:rsidRPr="006F4FB0" w:rsidRDefault="003A6ABE" w:rsidP="0054112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4FB0">
        <w:rPr>
          <w:rFonts w:ascii="Times New Roman" w:hAnsi="Times New Roman" w:cs="Times New Roman"/>
          <w:b/>
          <w:sz w:val="26"/>
          <w:szCs w:val="26"/>
        </w:rPr>
        <w:t>О выделении специальных мест для размещения п</w:t>
      </w:r>
      <w:r w:rsidR="00047E5E">
        <w:rPr>
          <w:rFonts w:ascii="Times New Roman" w:hAnsi="Times New Roman" w:cs="Times New Roman"/>
          <w:b/>
          <w:sz w:val="26"/>
          <w:szCs w:val="26"/>
        </w:rPr>
        <w:t xml:space="preserve">ечатных агитационных материалов </w:t>
      </w:r>
      <w:r w:rsidRPr="006F4FB0">
        <w:rPr>
          <w:rFonts w:ascii="Times New Roman" w:hAnsi="Times New Roman" w:cs="Times New Roman"/>
          <w:b/>
          <w:sz w:val="26"/>
          <w:szCs w:val="26"/>
        </w:rPr>
        <w:t>в период подготовки и проведения выборов, назначенных на единый д</w:t>
      </w:r>
      <w:r w:rsidR="00541120">
        <w:rPr>
          <w:rFonts w:ascii="Times New Roman" w:hAnsi="Times New Roman" w:cs="Times New Roman"/>
          <w:b/>
          <w:sz w:val="26"/>
          <w:szCs w:val="26"/>
        </w:rPr>
        <w:t>ень голосования 19 сентября 2022</w:t>
      </w:r>
      <w:r w:rsidRPr="006F4FB0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047E5E">
        <w:rPr>
          <w:rFonts w:ascii="Times New Roman" w:hAnsi="Times New Roman" w:cs="Times New Roman"/>
          <w:b/>
          <w:sz w:val="26"/>
          <w:szCs w:val="26"/>
        </w:rPr>
        <w:t xml:space="preserve"> на территории Орджоникидзевского</w:t>
      </w:r>
      <w:r w:rsidRPr="006F4FB0">
        <w:rPr>
          <w:rFonts w:ascii="Times New Roman" w:hAnsi="Times New Roman" w:cs="Times New Roman"/>
          <w:b/>
          <w:sz w:val="26"/>
          <w:szCs w:val="26"/>
        </w:rPr>
        <w:t xml:space="preserve"> сель</w:t>
      </w:r>
      <w:r w:rsidR="00541120">
        <w:rPr>
          <w:rFonts w:ascii="Times New Roman" w:hAnsi="Times New Roman" w:cs="Times New Roman"/>
          <w:b/>
          <w:sz w:val="26"/>
          <w:szCs w:val="26"/>
        </w:rPr>
        <w:t>совета</w:t>
      </w:r>
    </w:p>
    <w:p w:rsidR="007B2DEF" w:rsidRPr="006F4FB0" w:rsidRDefault="007B2DEF" w:rsidP="007B2DE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2DEF" w:rsidRPr="006F4FB0" w:rsidRDefault="000722C5" w:rsidP="00541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4FB0">
        <w:rPr>
          <w:rFonts w:ascii="Times New Roman" w:hAnsi="Times New Roman" w:cs="Times New Roman"/>
          <w:sz w:val="26"/>
          <w:szCs w:val="26"/>
        </w:rPr>
        <w:t>Руководствуясь частью 7 статьи 54 Федерального закона «Об основных гарантиях избирательных прав и права на участие в референдуме граждан Российской Федерации», в соответствии с постановлением администрации Орджоникидзевского района от 17.12.2012 г. № 829 «Об образовании избирательных участков, участков референдума для проведения голосования и подсчета голосов избирателей на выборах и референдумах на территории муниципального образования Орджоникидзевский район»,</w:t>
      </w:r>
      <w:r w:rsidR="00047E5E">
        <w:rPr>
          <w:rFonts w:ascii="Times New Roman" w:hAnsi="Times New Roman" w:cs="Times New Roman"/>
          <w:sz w:val="26"/>
          <w:szCs w:val="26"/>
        </w:rPr>
        <w:t xml:space="preserve"> администрация Орджоникидзевского</w:t>
      </w:r>
      <w:r w:rsidRPr="006F4FB0">
        <w:rPr>
          <w:rFonts w:ascii="Times New Roman" w:hAnsi="Times New Roman" w:cs="Times New Roman"/>
          <w:sz w:val="26"/>
          <w:szCs w:val="26"/>
        </w:rPr>
        <w:t xml:space="preserve"> сельсовета  </w:t>
      </w:r>
      <w:proofErr w:type="gramStart"/>
      <w:r w:rsidR="007B2DEF" w:rsidRPr="006F4FB0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7B2DEF" w:rsidRPr="006F4FB0">
        <w:rPr>
          <w:rFonts w:ascii="Times New Roman" w:hAnsi="Times New Roman" w:cs="Times New Roman"/>
          <w:b/>
          <w:sz w:val="26"/>
          <w:szCs w:val="26"/>
        </w:rPr>
        <w:t xml:space="preserve"> о с т а н о в л я </w:t>
      </w:r>
      <w:r w:rsidRPr="006F4FB0">
        <w:rPr>
          <w:rFonts w:ascii="Times New Roman" w:hAnsi="Times New Roman" w:cs="Times New Roman"/>
          <w:b/>
          <w:sz w:val="26"/>
          <w:szCs w:val="26"/>
        </w:rPr>
        <w:t>е т</w:t>
      </w:r>
      <w:r w:rsidR="007B2DEF" w:rsidRPr="006F4FB0">
        <w:rPr>
          <w:rFonts w:ascii="Times New Roman" w:hAnsi="Times New Roman" w:cs="Times New Roman"/>
          <w:sz w:val="26"/>
          <w:szCs w:val="26"/>
        </w:rPr>
        <w:t>:</w:t>
      </w:r>
    </w:p>
    <w:p w:rsidR="007B2DEF" w:rsidRPr="006F4FB0" w:rsidRDefault="004B3BBE" w:rsidP="0054112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FB0">
        <w:rPr>
          <w:rFonts w:ascii="Times New Roman" w:hAnsi="Times New Roman" w:cs="Times New Roman"/>
          <w:sz w:val="26"/>
          <w:szCs w:val="26"/>
        </w:rPr>
        <w:t>Определ</w:t>
      </w:r>
      <w:r w:rsidR="007B2DEF" w:rsidRPr="006F4FB0">
        <w:rPr>
          <w:rFonts w:ascii="Times New Roman" w:hAnsi="Times New Roman" w:cs="Times New Roman"/>
          <w:sz w:val="26"/>
          <w:szCs w:val="26"/>
        </w:rPr>
        <w:t xml:space="preserve">ить </w:t>
      </w:r>
      <w:r w:rsidRPr="006F4FB0">
        <w:rPr>
          <w:rFonts w:ascii="Times New Roman" w:hAnsi="Times New Roman" w:cs="Times New Roman"/>
          <w:sz w:val="26"/>
          <w:szCs w:val="26"/>
        </w:rPr>
        <w:t xml:space="preserve">специальные </w:t>
      </w:r>
      <w:r w:rsidR="007B2DEF" w:rsidRPr="006F4FB0">
        <w:rPr>
          <w:rFonts w:ascii="Times New Roman" w:hAnsi="Times New Roman" w:cs="Times New Roman"/>
          <w:sz w:val="26"/>
          <w:szCs w:val="26"/>
        </w:rPr>
        <w:t xml:space="preserve">места для размещения </w:t>
      </w:r>
      <w:r w:rsidR="00277667" w:rsidRPr="006F4FB0">
        <w:rPr>
          <w:rFonts w:ascii="Times New Roman" w:hAnsi="Times New Roman" w:cs="Times New Roman"/>
          <w:sz w:val="26"/>
          <w:szCs w:val="26"/>
        </w:rPr>
        <w:t xml:space="preserve">предвыборных </w:t>
      </w:r>
      <w:r w:rsidRPr="006F4FB0">
        <w:rPr>
          <w:rFonts w:ascii="Times New Roman" w:hAnsi="Times New Roman" w:cs="Times New Roman"/>
          <w:sz w:val="26"/>
          <w:szCs w:val="26"/>
        </w:rPr>
        <w:t xml:space="preserve">печатных </w:t>
      </w:r>
      <w:r w:rsidR="007B2DEF" w:rsidRPr="006F4FB0">
        <w:rPr>
          <w:rFonts w:ascii="Times New Roman" w:hAnsi="Times New Roman" w:cs="Times New Roman"/>
          <w:sz w:val="26"/>
          <w:szCs w:val="26"/>
        </w:rPr>
        <w:t>агитационных материалов</w:t>
      </w:r>
      <w:r w:rsidR="00277667" w:rsidRPr="006F4FB0">
        <w:rPr>
          <w:rFonts w:ascii="Times New Roman" w:hAnsi="Times New Roman" w:cs="Times New Roman"/>
          <w:sz w:val="26"/>
          <w:szCs w:val="26"/>
        </w:rPr>
        <w:t xml:space="preserve"> </w:t>
      </w:r>
      <w:r w:rsidRPr="006F4FB0">
        <w:rPr>
          <w:rFonts w:ascii="Times New Roman" w:hAnsi="Times New Roman" w:cs="Times New Roman"/>
          <w:sz w:val="26"/>
          <w:szCs w:val="26"/>
        </w:rPr>
        <w:t xml:space="preserve">в период подготовки и проведения выборов </w:t>
      </w:r>
      <w:r w:rsidR="007B2DEF" w:rsidRPr="006F4FB0">
        <w:rPr>
          <w:rFonts w:ascii="Times New Roman" w:hAnsi="Times New Roman" w:cs="Times New Roman"/>
          <w:sz w:val="26"/>
          <w:szCs w:val="26"/>
        </w:rPr>
        <w:t>на территории муниципальн</w:t>
      </w:r>
      <w:r w:rsidR="00047E5E">
        <w:rPr>
          <w:rFonts w:ascii="Times New Roman" w:hAnsi="Times New Roman" w:cs="Times New Roman"/>
          <w:sz w:val="26"/>
          <w:szCs w:val="26"/>
        </w:rPr>
        <w:t>ого образования Орджоникидзевский</w:t>
      </w:r>
      <w:r w:rsidR="007B2DEF" w:rsidRPr="006F4FB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047E5E">
        <w:rPr>
          <w:rFonts w:ascii="Times New Roman" w:hAnsi="Times New Roman" w:cs="Times New Roman"/>
          <w:sz w:val="26"/>
          <w:szCs w:val="26"/>
        </w:rPr>
        <w:t>,</w:t>
      </w:r>
      <w:r w:rsidR="007B2DEF" w:rsidRPr="006F4FB0">
        <w:rPr>
          <w:rFonts w:ascii="Times New Roman" w:hAnsi="Times New Roman" w:cs="Times New Roman"/>
          <w:sz w:val="26"/>
          <w:szCs w:val="26"/>
        </w:rPr>
        <w:t xml:space="preserve"> </w:t>
      </w:r>
      <w:r w:rsidR="003A6ABE" w:rsidRPr="006F4FB0">
        <w:rPr>
          <w:rFonts w:ascii="Times New Roman" w:hAnsi="Times New Roman" w:cs="Times New Roman"/>
          <w:sz w:val="26"/>
          <w:szCs w:val="26"/>
        </w:rPr>
        <w:t>назначенн</w:t>
      </w:r>
      <w:r w:rsidR="00047E5E">
        <w:rPr>
          <w:rFonts w:ascii="Times New Roman" w:hAnsi="Times New Roman" w:cs="Times New Roman"/>
          <w:sz w:val="26"/>
          <w:szCs w:val="26"/>
        </w:rPr>
        <w:t>ых на единый день голосования 11 сентября 2022</w:t>
      </w:r>
      <w:r w:rsidR="003A6ABE" w:rsidRPr="006F4FB0">
        <w:rPr>
          <w:rFonts w:ascii="Times New Roman" w:hAnsi="Times New Roman" w:cs="Times New Roman"/>
          <w:sz w:val="26"/>
          <w:szCs w:val="26"/>
        </w:rPr>
        <w:t xml:space="preserve"> г</w:t>
      </w:r>
      <w:r w:rsidR="00047E5E">
        <w:rPr>
          <w:rFonts w:ascii="Times New Roman" w:hAnsi="Times New Roman" w:cs="Times New Roman"/>
          <w:sz w:val="26"/>
          <w:szCs w:val="26"/>
        </w:rPr>
        <w:t>ода на территории избирательных</w:t>
      </w:r>
      <w:r w:rsidR="003A6ABE" w:rsidRPr="006F4FB0">
        <w:rPr>
          <w:rFonts w:ascii="Times New Roman" w:hAnsi="Times New Roman" w:cs="Times New Roman"/>
          <w:sz w:val="26"/>
          <w:szCs w:val="26"/>
        </w:rPr>
        <w:t xml:space="preserve"> участков</w:t>
      </w:r>
      <w:r w:rsidRPr="006F4FB0">
        <w:rPr>
          <w:rFonts w:ascii="Times New Roman" w:hAnsi="Times New Roman" w:cs="Times New Roman"/>
          <w:sz w:val="26"/>
          <w:szCs w:val="26"/>
        </w:rPr>
        <w:t>, согласно приложению.</w:t>
      </w:r>
    </w:p>
    <w:p w:rsidR="004B3BBE" w:rsidRPr="006F4FB0" w:rsidRDefault="00536F87" w:rsidP="0054112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FB0">
        <w:rPr>
          <w:rFonts w:ascii="Times New Roman" w:hAnsi="Times New Roman" w:cs="Times New Roman"/>
          <w:sz w:val="26"/>
          <w:szCs w:val="26"/>
        </w:rPr>
        <w:t>Разрешить размещение предвыборных печатных агитационных материалов в помещениях, на зданиях, сооружениях и иных объектах только с согласия и на условиях собственников, владельцев указанных объектов (за исключением мест, предусмотренных приложением к данному постановлению).</w:t>
      </w:r>
    </w:p>
    <w:p w:rsidR="00536F87" w:rsidRPr="006F4FB0" w:rsidRDefault="002A04A3" w:rsidP="0054112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FB0">
        <w:rPr>
          <w:rFonts w:ascii="Times New Roman" w:hAnsi="Times New Roman" w:cs="Times New Roman"/>
          <w:sz w:val="26"/>
          <w:szCs w:val="26"/>
        </w:rPr>
        <w:t>Запретить размещать предвыборные печатные агитационные материалы на памятниках, обелисках, зданиях, сооружениях и в помещениях, имеющую историческую, культурную или архитектурную ценность, а также в зданиях, в которых размещены избирательные комиссии, помещения для голосования</w:t>
      </w:r>
      <w:r w:rsidR="00BA30CE" w:rsidRPr="006F4FB0">
        <w:rPr>
          <w:rFonts w:ascii="Times New Roman" w:hAnsi="Times New Roman" w:cs="Times New Roman"/>
          <w:sz w:val="26"/>
          <w:szCs w:val="26"/>
        </w:rPr>
        <w:t>,  и на расстоянии менее 50 метров от входа в них.</w:t>
      </w:r>
    </w:p>
    <w:p w:rsidR="00BA30CE" w:rsidRPr="006F4FB0" w:rsidRDefault="00BA30CE" w:rsidP="0054112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FB0">
        <w:rPr>
          <w:rFonts w:ascii="Times New Roman" w:hAnsi="Times New Roman" w:cs="Times New Roman"/>
          <w:sz w:val="26"/>
          <w:szCs w:val="26"/>
        </w:rPr>
        <w:t>Направить настоящее постановление в территориальную избирательную комиссию Орджоникидзевского района.</w:t>
      </w:r>
    </w:p>
    <w:p w:rsidR="00BA30CE" w:rsidRDefault="00BA30CE" w:rsidP="0054112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4FB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F4FB0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</w:t>
      </w:r>
    </w:p>
    <w:p w:rsidR="006F4FB0" w:rsidRDefault="006F4FB0" w:rsidP="006F4F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F4FB0" w:rsidRPr="006F4FB0" w:rsidRDefault="006F4FB0" w:rsidP="006F4F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A30CE" w:rsidRDefault="00C52AC2" w:rsidP="006F4F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3B05DD">
        <w:rPr>
          <w:rFonts w:ascii="Times New Roman" w:hAnsi="Times New Roman" w:cs="Times New Roman"/>
          <w:sz w:val="26"/>
          <w:szCs w:val="26"/>
        </w:rPr>
        <w:t>Орджоникидзевского</w:t>
      </w:r>
      <w:r w:rsidR="00BA30CE" w:rsidRPr="006F4FB0">
        <w:rPr>
          <w:rFonts w:ascii="Times New Roman" w:hAnsi="Times New Roman" w:cs="Times New Roman"/>
          <w:sz w:val="26"/>
          <w:szCs w:val="26"/>
        </w:rPr>
        <w:t xml:space="preserve"> сельсовета                               </w:t>
      </w:r>
      <w:r w:rsidR="006F4FB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B05DD">
        <w:rPr>
          <w:rFonts w:ascii="Times New Roman" w:hAnsi="Times New Roman" w:cs="Times New Roman"/>
          <w:sz w:val="26"/>
          <w:szCs w:val="26"/>
        </w:rPr>
        <w:t xml:space="preserve">        А.М.Бетехтин</w:t>
      </w:r>
    </w:p>
    <w:p w:rsidR="006F4FB0" w:rsidRDefault="006F4FB0" w:rsidP="006F4F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1120" w:rsidRPr="009E7561" w:rsidRDefault="00541120" w:rsidP="009E75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7561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541120" w:rsidRPr="009E7561" w:rsidRDefault="00541120" w:rsidP="009E75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7561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541120" w:rsidRPr="009E7561" w:rsidRDefault="00541120" w:rsidP="009E75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7561">
        <w:rPr>
          <w:rFonts w:ascii="Times New Roman" w:hAnsi="Times New Roman" w:cs="Times New Roman"/>
          <w:sz w:val="20"/>
          <w:szCs w:val="20"/>
        </w:rPr>
        <w:t>Администрации Орджоникидзевского сельсовета</w:t>
      </w:r>
    </w:p>
    <w:p w:rsidR="009E7561" w:rsidRPr="009E7561" w:rsidRDefault="009E7561" w:rsidP="009E75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7561">
        <w:rPr>
          <w:rFonts w:ascii="Times New Roman" w:hAnsi="Times New Roman" w:cs="Times New Roman"/>
          <w:sz w:val="20"/>
          <w:szCs w:val="20"/>
        </w:rPr>
        <w:t>Орджоникидзевского района</w:t>
      </w:r>
    </w:p>
    <w:p w:rsidR="009E7561" w:rsidRPr="009E7561" w:rsidRDefault="009E7561" w:rsidP="009E75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7561">
        <w:rPr>
          <w:rFonts w:ascii="Times New Roman" w:hAnsi="Times New Roman" w:cs="Times New Roman"/>
          <w:sz w:val="20"/>
          <w:szCs w:val="20"/>
        </w:rPr>
        <w:t>Республики Хакасия</w:t>
      </w:r>
    </w:p>
    <w:p w:rsidR="009E7561" w:rsidRPr="009E7561" w:rsidRDefault="004730A4" w:rsidP="009E75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02 августа 2022 года № 58</w:t>
      </w:r>
      <w:bookmarkStart w:id="0" w:name="_GoBack"/>
      <w:bookmarkEnd w:id="0"/>
    </w:p>
    <w:p w:rsidR="00BA30CE" w:rsidRPr="00BA30CE" w:rsidRDefault="00BA30CE" w:rsidP="00BA3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0CE" w:rsidRPr="00BA30CE" w:rsidRDefault="00BA30CE" w:rsidP="009E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0CE">
        <w:rPr>
          <w:rFonts w:ascii="Times New Roman" w:hAnsi="Times New Roman" w:cs="Times New Roman"/>
          <w:b/>
          <w:sz w:val="28"/>
          <w:szCs w:val="28"/>
        </w:rPr>
        <w:t>Перечень специальных мест для размещения п</w:t>
      </w:r>
      <w:r w:rsidR="009E7561">
        <w:rPr>
          <w:rFonts w:ascii="Times New Roman" w:hAnsi="Times New Roman" w:cs="Times New Roman"/>
          <w:b/>
          <w:sz w:val="28"/>
          <w:szCs w:val="28"/>
        </w:rPr>
        <w:t xml:space="preserve">ечатных агитационных материалов </w:t>
      </w:r>
      <w:r w:rsidRPr="00BA30CE">
        <w:rPr>
          <w:rFonts w:ascii="Times New Roman" w:hAnsi="Times New Roman" w:cs="Times New Roman"/>
          <w:b/>
          <w:sz w:val="28"/>
          <w:szCs w:val="28"/>
        </w:rPr>
        <w:t xml:space="preserve">в период подготовки и проведения выборов назначенных </w:t>
      </w:r>
    </w:p>
    <w:p w:rsidR="00BA30CE" w:rsidRPr="005721F5" w:rsidRDefault="009E7561" w:rsidP="009E75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8"/>
          <w:szCs w:val="28"/>
        </w:rPr>
        <w:t>на единый день голосования 11 сентября 2022</w:t>
      </w:r>
      <w:r w:rsidR="00BA30CE" w:rsidRPr="00BA30CE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Орджоникидзевского</w:t>
      </w:r>
      <w:r w:rsidR="00BA30CE" w:rsidRPr="00BA30CE">
        <w:rPr>
          <w:rFonts w:ascii="Times New Roman" w:hAnsi="Times New Roman" w:cs="Times New Roman"/>
          <w:b/>
          <w:sz w:val="28"/>
          <w:szCs w:val="28"/>
        </w:rPr>
        <w:t xml:space="preserve"> сель</w:t>
      </w:r>
      <w:r w:rsidR="005721F5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BA30CE" w:rsidRPr="00BA30CE" w:rsidRDefault="00BA30CE" w:rsidP="00BA3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5386"/>
        <w:gridCol w:w="2552"/>
      </w:tblGrid>
      <w:tr w:rsidR="00BA30CE" w:rsidRPr="00BA30CE" w:rsidTr="003B7432">
        <w:tc>
          <w:tcPr>
            <w:tcW w:w="1526" w:type="dxa"/>
          </w:tcPr>
          <w:p w:rsidR="00BA30CE" w:rsidRPr="00BA30CE" w:rsidRDefault="00BA30CE" w:rsidP="00BA30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0CE">
              <w:rPr>
                <w:rFonts w:ascii="Times New Roman" w:hAnsi="Times New Roman" w:cs="Times New Roman"/>
                <w:sz w:val="27"/>
                <w:szCs w:val="27"/>
              </w:rPr>
              <w:t>Номер избирательного участка</w:t>
            </w:r>
          </w:p>
        </w:tc>
        <w:tc>
          <w:tcPr>
            <w:tcW w:w="5386" w:type="dxa"/>
          </w:tcPr>
          <w:p w:rsidR="00BA30CE" w:rsidRPr="00BA30CE" w:rsidRDefault="00BA30CE" w:rsidP="00BA30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0CE">
              <w:rPr>
                <w:rFonts w:ascii="Times New Roman" w:hAnsi="Times New Roman" w:cs="Times New Roman"/>
                <w:sz w:val="27"/>
                <w:szCs w:val="27"/>
              </w:rPr>
              <w:t xml:space="preserve">Адрес </w:t>
            </w:r>
          </w:p>
        </w:tc>
        <w:tc>
          <w:tcPr>
            <w:tcW w:w="2552" w:type="dxa"/>
          </w:tcPr>
          <w:p w:rsidR="00BA30CE" w:rsidRPr="00BA30CE" w:rsidRDefault="00BA30CE" w:rsidP="00BA30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0CE">
              <w:rPr>
                <w:rFonts w:ascii="Times New Roman" w:hAnsi="Times New Roman" w:cs="Times New Roman"/>
                <w:sz w:val="27"/>
                <w:szCs w:val="27"/>
              </w:rPr>
              <w:t>Место размещения агитационных материалов</w:t>
            </w:r>
          </w:p>
        </w:tc>
      </w:tr>
      <w:tr w:rsidR="00856A17" w:rsidRPr="00BA30CE" w:rsidTr="003B7432">
        <w:trPr>
          <w:trHeight w:val="685"/>
        </w:trPr>
        <w:tc>
          <w:tcPr>
            <w:tcW w:w="1526" w:type="dxa"/>
            <w:vMerge w:val="restart"/>
          </w:tcPr>
          <w:p w:rsidR="00856A17" w:rsidRPr="00BA30CE" w:rsidRDefault="009E7561" w:rsidP="00BA30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324</w:t>
            </w:r>
          </w:p>
        </w:tc>
        <w:tc>
          <w:tcPr>
            <w:tcW w:w="5386" w:type="dxa"/>
          </w:tcPr>
          <w:p w:rsidR="00856A17" w:rsidRDefault="00856A17" w:rsidP="00856A1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A30CE">
              <w:rPr>
                <w:rFonts w:ascii="Times New Roman" w:hAnsi="Times New Roman" w:cs="Times New Roman"/>
                <w:sz w:val="27"/>
                <w:szCs w:val="27"/>
              </w:rPr>
              <w:t>с.</w:t>
            </w:r>
            <w:r w:rsidR="00F165A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9E7561">
              <w:rPr>
                <w:rFonts w:ascii="Times New Roman" w:hAnsi="Times New Roman" w:cs="Times New Roman"/>
                <w:sz w:val="27"/>
                <w:szCs w:val="27"/>
              </w:rPr>
              <w:t>Орджоникидзевское</w:t>
            </w:r>
            <w:proofErr w:type="spellEnd"/>
            <w:r w:rsidR="009E7561">
              <w:rPr>
                <w:rFonts w:ascii="Times New Roman" w:hAnsi="Times New Roman" w:cs="Times New Roman"/>
                <w:sz w:val="27"/>
                <w:szCs w:val="27"/>
              </w:rPr>
              <w:t>, ул. Советская, 42</w:t>
            </w:r>
          </w:p>
          <w:p w:rsidR="009E7561" w:rsidRPr="00BA30CE" w:rsidRDefault="009E7561" w:rsidP="00856A1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магазин «Весна»</w:t>
            </w:r>
          </w:p>
        </w:tc>
        <w:tc>
          <w:tcPr>
            <w:tcW w:w="2552" w:type="dxa"/>
          </w:tcPr>
          <w:p w:rsidR="00856A17" w:rsidRPr="00BA30CE" w:rsidRDefault="00856A17" w:rsidP="00856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0CE">
              <w:rPr>
                <w:rFonts w:ascii="Times New Roman" w:hAnsi="Times New Roman" w:cs="Times New Roman"/>
                <w:sz w:val="27"/>
                <w:szCs w:val="27"/>
              </w:rPr>
              <w:t>Информационный стенд</w:t>
            </w:r>
          </w:p>
        </w:tc>
      </w:tr>
      <w:tr w:rsidR="00856A17" w:rsidRPr="00BA30CE" w:rsidTr="003B7432">
        <w:tc>
          <w:tcPr>
            <w:tcW w:w="1526" w:type="dxa"/>
            <w:vMerge/>
          </w:tcPr>
          <w:p w:rsidR="00856A17" w:rsidRPr="00BA30CE" w:rsidRDefault="00856A17" w:rsidP="00BA30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86" w:type="dxa"/>
          </w:tcPr>
          <w:p w:rsidR="00856A17" w:rsidRDefault="00856A17" w:rsidP="00856A1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A30CE">
              <w:rPr>
                <w:rFonts w:ascii="Times New Roman" w:hAnsi="Times New Roman" w:cs="Times New Roman"/>
                <w:sz w:val="27"/>
                <w:szCs w:val="27"/>
              </w:rPr>
              <w:t>с.</w:t>
            </w:r>
            <w:r w:rsidR="00F165A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9E7561">
              <w:rPr>
                <w:rFonts w:ascii="Times New Roman" w:hAnsi="Times New Roman" w:cs="Times New Roman"/>
                <w:sz w:val="27"/>
                <w:szCs w:val="27"/>
              </w:rPr>
              <w:t>Орджоникидзевское</w:t>
            </w:r>
            <w:proofErr w:type="spellEnd"/>
            <w:r w:rsidR="009E7561">
              <w:rPr>
                <w:rFonts w:ascii="Times New Roman" w:hAnsi="Times New Roman" w:cs="Times New Roman"/>
                <w:sz w:val="27"/>
                <w:szCs w:val="27"/>
              </w:rPr>
              <w:t>, пер. Школьный, 6</w:t>
            </w:r>
          </w:p>
          <w:p w:rsidR="009E7561" w:rsidRPr="00BA30CE" w:rsidRDefault="009E7561" w:rsidP="00856A1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Орджоникидзевская библиотека</w:t>
            </w:r>
          </w:p>
        </w:tc>
        <w:tc>
          <w:tcPr>
            <w:tcW w:w="2552" w:type="dxa"/>
          </w:tcPr>
          <w:p w:rsidR="00856A17" w:rsidRPr="00BA30CE" w:rsidRDefault="00856A17" w:rsidP="00856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0CE">
              <w:rPr>
                <w:rFonts w:ascii="Times New Roman" w:hAnsi="Times New Roman" w:cs="Times New Roman"/>
                <w:sz w:val="27"/>
                <w:szCs w:val="27"/>
              </w:rPr>
              <w:t xml:space="preserve">Информационный стенд </w:t>
            </w:r>
          </w:p>
        </w:tc>
      </w:tr>
      <w:tr w:rsidR="00856A17" w:rsidRPr="00BA30CE" w:rsidTr="003B7432">
        <w:trPr>
          <w:trHeight w:val="675"/>
        </w:trPr>
        <w:tc>
          <w:tcPr>
            <w:tcW w:w="1526" w:type="dxa"/>
            <w:vMerge/>
          </w:tcPr>
          <w:p w:rsidR="00856A17" w:rsidRPr="00BA30CE" w:rsidRDefault="00856A17" w:rsidP="00BA30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86" w:type="dxa"/>
          </w:tcPr>
          <w:p w:rsidR="00856A17" w:rsidRDefault="00856A17" w:rsidP="00856A1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A30CE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r w:rsidR="009E7561">
              <w:rPr>
                <w:rFonts w:ascii="Times New Roman" w:hAnsi="Times New Roman" w:cs="Times New Roman"/>
                <w:sz w:val="27"/>
                <w:szCs w:val="27"/>
              </w:rPr>
              <w:t>Орджоникидзевское</w:t>
            </w:r>
            <w:r w:rsidR="005721F5">
              <w:rPr>
                <w:rFonts w:ascii="Times New Roman" w:hAnsi="Times New Roman" w:cs="Times New Roman"/>
                <w:sz w:val="27"/>
                <w:szCs w:val="27"/>
              </w:rPr>
              <w:t xml:space="preserve">, ул. </w:t>
            </w:r>
            <w:proofErr w:type="spellStart"/>
            <w:r w:rsidR="005721F5">
              <w:rPr>
                <w:rFonts w:ascii="Times New Roman" w:hAnsi="Times New Roman" w:cs="Times New Roman"/>
                <w:sz w:val="27"/>
                <w:szCs w:val="27"/>
              </w:rPr>
              <w:t>М.Цукановой</w:t>
            </w:r>
            <w:proofErr w:type="spellEnd"/>
            <w:r w:rsidR="005721F5">
              <w:rPr>
                <w:rFonts w:ascii="Times New Roman" w:hAnsi="Times New Roman" w:cs="Times New Roman"/>
                <w:sz w:val="27"/>
                <w:szCs w:val="27"/>
              </w:rPr>
              <w:t>, 15</w:t>
            </w:r>
          </w:p>
          <w:p w:rsidR="005721F5" w:rsidRPr="005721F5" w:rsidRDefault="005721F5" w:rsidP="00856A1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Орджоникидзевский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СДК</w:t>
            </w:r>
            <w:proofErr w:type="spellEnd"/>
          </w:p>
        </w:tc>
        <w:tc>
          <w:tcPr>
            <w:tcW w:w="2552" w:type="dxa"/>
          </w:tcPr>
          <w:p w:rsidR="00856A17" w:rsidRPr="00BA30CE" w:rsidRDefault="00856A17" w:rsidP="00BA30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0CE">
              <w:rPr>
                <w:rFonts w:ascii="Times New Roman" w:hAnsi="Times New Roman" w:cs="Times New Roman"/>
                <w:sz w:val="27"/>
                <w:szCs w:val="27"/>
              </w:rPr>
              <w:t>Информационный стенд на здании</w:t>
            </w:r>
          </w:p>
        </w:tc>
      </w:tr>
      <w:tr w:rsidR="00856A17" w:rsidRPr="00BA30CE" w:rsidTr="003B7432">
        <w:trPr>
          <w:trHeight w:val="675"/>
        </w:trPr>
        <w:tc>
          <w:tcPr>
            <w:tcW w:w="1526" w:type="dxa"/>
            <w:vMerge/>
          </w:tcPr>
          <w:p w:rsidR="00856A17" w:rsidRPr="00BA30CE" w:rsidRDefault="00856A17" w:rsidP="00BA30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86" w:type="dxa"/>
          </w:tcPr>
          <w:p w:rsidR="00F165A0" w:rsidRDefault="005721F5" w:rsidP="00BA30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Орджоникидзевское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ул. Советская, 73</w:t>
            </w:r>
          </w:p>
          <w:p w:rsidR="005721F5" w:rsidRDefault="005721F5" w:rsidP="00BA30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Орджоникидзевская амбулатория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Копьевской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РБ</w:t>
            </w:r>
            <w:proofErr w:type="spellEnd"/>
          </w:p>
        </w:tc>
        <w:tc>
          <w:tcPr>
            <w:tcW w:w="2552" w:type="dxa"/>
          </w:tcPr>
          <w:p w:rsidR="00856A17" w:rsidRPr="00BA30CE" w:rsidRDefault="00F165A0" w:rsidP="00BA30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0CE">
              <w:rPr>
                <w:rFonts w:ascii="Times New Roman" w:hAnsi="Times New Roman" w:cs="Times New Roman"/>
                <w:sz w:val="27"/>
                <w:szCs w:val="27"/>
              </w:rPr>
              <w:t>Информационный стенд на здании</w:t>
            </w:r>
          </w:p>
        </w:tc>
      </w:tr>
    </w:tbl>
    <w:p w:rsidR="00BA30CE" w:rsidRPr="00BA30CE" w:rsidRDefault="00BA30CE" w:rsidP="00BA3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30CE" w:rsidRPr="00BA30CE" w:rsidRDefault="00BA30CE" w:rsidP="00BA3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30CE" w:rsidRPr="00BA30CE" w:rsidRDefault="00BA30CE" w:rsidP="00BA30CE">
      <w:pPr>
        <w:tabs>
          <w:tab w:val="left" w:pos="73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0CE" w:rsidRPr="007B2DEF" w:rsidRDefault="00BA30CE" w:rsidP="00BA30CE">
      <w:pPr>
        <w:spacing w:after="0"/>
        <w:jc w:val="right"/>
        <w:rPr>
          <w:rFonts w:ascii="Times New Roman" w:hAnsi="Times New Roman" w:cs="Times New Roman"/>
          <w:sz w:val="28"/>
        </w:rPr>
      </w:pPr>
    </w:p>
    <w:sectPr w:rsidR="00BA30CE" w:rsidRPr="007B2DEF" w:rsidSect="004F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771"/>
    <w:multiLevelType w:val="hybridMultilevel"/>
    <w:tmpl w:val="B6205F74"/>
    <w:lvl w:ilvl="0" w:tplc="8E6E9580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EF"/>
    <w:rsid w:val="00047E5E"/>
    <w:rsid w:val="000722C5"/>
    <w:rsid w:val="000B678B"/>
    <w:rsid w:val="00277667"/>
    <w:rsid w:val="00295646"/>
    <w:rsid w:val="002A04A3"/>
    <w:rsid w:val="00360522"/>
    <w:rsid w:val="00377BBC"/>
    <w:rsid w:val="003A6ABE"/>
    <w:rsid w:val="003B05DD"/>
    <w:rsid w:val="004730A4"/>
    <w:rsid w:val="004B3BBE"/>
    <w:rsid w:val="004F7D53"/>
    <w:rsid w:val="00536F87"/>
    <w:rsid w:val="00541120"/>
    <w:rsid w:val="005721F5"/>
    <w:rsid w:val="00626B02"/>
    <w:rsid w:val="006F4FB0"/>
    <w:rsid w:val="007B2DEF"/>
    <w:rsid w:val="00841D9C"/>
    <w:rsid w:val="00856A17"/>
    <w:rsid w:val="009E7561"/>
    <w:rsid w:val="00A335A3"/>
    <w:rsid w:val="00A7126A"/>
    <w:rsid w:val="00BA30CE"/>
    <w:rsid w:val="00BB4002"/>
    <w:rsid w:val="00C52AC2"/>
    <w:rsid w:val="00D30519"/>
    <w:rsid w:val="00EE1C98"/>
    <w:rsid w:val="00F165A0"/>
    <w:rsid w:val="00F8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BBE"/>
    <w:pPr>
      <w:ind w:left="720"/>
      <w:contextualSpacing/>
    </w:pPr>
  </w:style>
  <w:style w:type="table" w:styleId="a4">
    <w:name w:val="Table Grid"/>
    <w:basedOn w:val="a1"/>
    <w:uiPriority w:val="39"/>
    <w:rsid w:val="00BA30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BBE"/>
    <w:pPr>
      <w:ind w:left="720"/>
      <w:contextualSpacing/>
    </w:pPr>
  </w:style>
  <w:style w:type="table" w:styleId="a4">
    <w:name w:val="Table Grid"/>
    <w:basedOn w:val="a1"/>
    <w:uiPriority w:val="39"/>
    <w:rsid w:val="00BA30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C9D0D-C61F-40BD-8A85-17EA26FE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2022-08-04T03:42:00Z</cp:lastPrinted>
  <dcterms:created xsi:type="dcterms:W3CDTF">2022-08-01T10:08:00Z</dcterms:created>
  <dcterms:modified xsi:type="dcterms:W3CDTF">2022-08-04T03:48:00Z</dcterms:modified>
</cp:coreProperties>
</file>