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50" w:rsidRPr="00B10A3E" w:rsidRDefault="00224150" w:rsidP="00224150">
      <w:pPr>
        <w:ind w:left="-180"/>
        <w:jc w:val="center"/>
        <w:rPr>
          <w:b/>
        </w:rPr>
      </w:pPr>
      <w:r w:rsidRPr="00B10A3E">
        <w:rPr>
          <w:b/>
        </w:rPr>
        <w:t xml:space="preserve">РОССИЙСКАЯ ФЕДЕРАЦИЯ </w:t>
      </w:r>
    </w:p>
    <w:p w:rsidR="00224150" w:rsidRDefault="00224150" w:rsidP="00224150">
      <w:pPr>
        <w:ind w:left="-180"/>
        <w:jc w:val="center"/>
        <w:rPr>
          <w:b/>
        </w:rPr>
      </w:pPr>
      <w:r w:rsidRPr="00B10A3E">
        <w:rPr>
          <w:b/>
        </w:rPr>
        <w:t>РЕСПУБЛИКА ХАКАС</w:t>
      </w:r>
      <w:r>
        <w:rPr>
          <w:b/>
        </w:rPr>
        <w:t>И</w:t>
      </w:r>
      <w:r w:rsidRPr="00B10A3E">
        <w:rPr>
          <w:b/>
        </w:rPr>
        <w:t>Я</w:t>
      </w:r>
    </w:p>
    <w:p w:rsidR="00224150" w:rsidRPr="00B10A3E" w:rsidRDefault="00224150" w:rsidP="00224150">
      <w:pPr>
        <w:ind w:left="-180"/>
        <w:jc w:val="center"/>
        <w:rPr>
          <w:b/>
        </w:rPr>
      </w:pPr>
      <w:r>
        <w:rPr>
          <w:b/>
        </w:rPr>
        <w:t>ОРДЖОНИКИДЗЕВСКИЙ РАЙОН</w:t>
      </w:r>
    </w:p>
    <w:p w:rsidR="00224150" w:rsidRPr="00B10A3E" w:rsidRDefault="00224150" w:rsidP="00224150">
      <w:pPr>
        <w:ind w:left="-180"/>
        <w:jc w:val="center"/>
        <w:rPr>
          <w:b/>
        </w:rPr>
      </w:pPr>
    </w:p>
    <w:p w:rsidR="00224150" w:rsidRPr="00B10A3E" w:rsidRDefault="00224150" w:rsidP="00224150">
      <w:pPr>
        <w:ind w:left="-180"/>
        <w:jc w:val="center"/>
        <w:rPr>
          <w:b/>
        </w:rPr>
      </w:pPr>
      <w:r w:rsidRPr="00B10A3E">
        <w:rPr>
          <w:b/>
        </w:rPr>
        <w:t xml:space="preserve">АДМИНИСТРАЦИЯ </w:t>
      </w:r>
    </w:p>
    <w:p w:rsidR="00224150" w:rsidRPr="00B10A3E" w:rsidRDefault="00224150" w:rsidP="00224150">
      <w:pPr>
        <w:ind w:left="-180"/>
        <w:jc w:val="center"/>
        <w:rPr>
          <w:b/>
        </w:rPr>
      </w:pPr>
      <w:r w:rsidRPr="00B10A3E">
        <w:rPr>
          <w:b/>
        </w:rPr>
        <w:t>ОРДЖОНИКИДЗЕВСКОГО СЕЛЬСОВЕТА</w:t>
      </w:r>
    </w:p>
    <w:p w:rsidR="00224150" w:rsidRPr="00B10A3E" w:rsidRDefault="00224150" w:rsidP="00224150">
      <w:pPr>
        <w:ind w:left="-180"/>
        <w:jc w:val="center"/>
        <w:rPr>
          <w:b/>
        </w:rPr>
      </w:pPr>
    </w:p>
    <w:p w:rsidR="00224150" w:rsidRPr="00B10A3E" w:rsidRDefault="00224150" w:rsidP="00224150">
      <w:pPr>
        <w:ind w:left="-180"/>
        <w:jc w:val="center"/>
        <w:rPr>
          <w:b/>
        </w:rPr>
      </w:pPr>
      <w:r w:rsidRPr="00B10A3E">
        <w:rPr>
          <w:b/>
        </w:rPr>
        <w:t>ПОСТАНОВЛЕНИЕ</w:t>
      </w:r>
    </w:p>
    <w:p w:rsidR="00224150" w:rsidRPr="00B10A3E" w:rsidRDefault="00224150" w:rsidP="00224150">
      <w:pPr>
        <w:ind w:left="-180"/>
        <w:jc w:val="center"/>
        <w:rPr>
          <w:b/>
        </w:rPr>
      </w:pPr>
    </w:p>
    <w:p w:rsidR="00224150" w:rsidRDefault="001106FF" w:rsidP="00493D23">
      <w:pPr>
        <w:shd w:val="clear" w:color="auto" w:fill="FFFFFF"/>
        <w:ind w:right="-1"/>
        <w:jc w:val="both"/>
        <w:rPr>
          <w:bCs/>
          <w:spacing w:val="4"/>
        </w:rPr>
      </w:pPr>
      <w:r>
        <w:rPr>
          <w:bCs/>
          <w:spacing w:val="4"/>
        </w:rPr>
        <w:t>11 ноября 2022</w:t>
      </w:r>
      <w:r w:rsidR="00224150">
        <w:rPr>
          <w:bCs/>
          <w:spacing w:val="4"/>
        </w:rPr>
        <w:t>г.</w:t>
      </w:r>
      <w:r>
        <w:rPr>
          <w:bCs/>
          <w:spacing w:val="4"/>
        </w:rPr>
        <w:t xml:space="preserve">         </w:t>
      </w:r>
      <w:r w:rsidR="00224150">
        <w:rPr>
          <w:bCs/>
          <w:spacing w:val="4"/>
        </w:rPr>
        <w:t xml:space="preserve">    </w:t>
      </w:r>
      <w:r w:rsidR="00493D23">
        <w:rPr>
          <w:bCs/>
          <w:spacing w:val="4"/>
        </w:rPr>
        <w:t xml:space="preserve">   </w:t>
      </w:r>
      <w:r w:rsidR="00224150">
        <w:rPr>
          <w:bCs/>
          <w:spacing w:val="4"/>
        </w:rPr>
        <w:t xml:space="preserve">                   </w:t>
      </w:r>
      <w:r w:rsidR="00493D23">
        <w:rPr>
          <w:bCs/>
          <w:spacing w:val="4"/>
        </w:rPr>
        <w:t xml:space="preserve">        </w:t>
      </w:r>
      <w:r w:rsidR="00224150">
        <w:rPr>
          <w:bCs/>
          <w:spacing w:val="4"/>
        </w:rPr>
        <w:t xml:space="preserve">             </w:t>
      </w:r>
      <w:r>
        <w:rPr>
          <w:bCs/>
          <w:spacing w:val="4"/>
        </w:rPr>
        <w:t xml:space="preserve">                            </w:t>
      </w:r>
      <w:r w:rsidR="00224150">
        <w:rPr>
          <w:bCs/>
          <w:spacing w:val="4"/>
        </w:rPr>
        <w:t xml:space="preserve"> </w:t>
      </w:r>
      <w:r w:rsidR="00224150" w:rsidRPr="00B10A3E">
        <w:rPr>
          <w:bCs/>
          <w:spacing w:val="4"/>
        </w:rPr>
        <w:t>№</w:t>
      </w:r>
      <w:r>
        <w:rPr>
          <w:bCs/>
          <w:spacing w:val="4"/>
        </w:rPr>
        <w:t xml:space="preserve"> 79</w:t>
      </w:r>
    </w:p>
    <w:p w:rsidR="001106FF" w:rsidRPr="00B10A3E" w:rsidRDefault="001106FF" w:rsidP="001106FF">
      <w:pPr>
        <w:shd w:val="clear" w:color="auto" w:fill="FFFFFF"/>
        <w:ind w:right="-1"/>
        <w:jc w:val="center"/>
        <w:rPr>
          <w:bCs/>
          <w:spacing w:val="4"/>
        </w:rPr>
      </w:pPr>
      <w:proofErr w:type="spellStart"/>
      <w:r w:rsidRPr="001106FF">
        <w:rPr>
          <w:bCs/>
          <w:spacing w:val="4"/>
        </w:rPr>
        <w:t>с</w:t>
      </w:r>
      <w:proofErr w:type="gramStart"/>
      <w:r w:rsidRPr="001106FF">
        <w:rPr>
          <w:bCs/>
          <w:spacing w:val="4"/>
        </w:rPr>
        <w:t>.О</w:t>
      </w:r>
      <w:proofErr w:type="gramEnd"/>
      <w:r w:rsidRPr="001106FF">
        <w:rPr>
          <w:bCs/>
          <w:spacing w:val="4"/>
        </w:rPr>
        <w:t>рджоникидзевское</w:t>
      </w:r>
      <w:proofErr w:type="spellEnd"/>
    </w:p>
    <w:p w:rsidR="00224150" w:rsidRPr="00B10A3E" w:rsidRDefault="00224150" w:rsidP="00224150">
      <w:pPr>
        <w:shd w:val="clear" w:color="auto" w:fill="FFFFFF"/>
        <w:ind w:right="540" w:firstLine="680"/>
        <w:jc w:val="center"/>
        <w:rPr>
          <w:bCs/>
          <w:spacing w:val="4"/>
          <w:sz w:val="24"/>
          <w:szCs w:val="24"/>
        </w:rPr>
      </w:pPr>
    </w:p>
    <w:p w:rsidR="00224150" w:rsidRPr="00B10A3E" w:rsidRDefault="00224150" w:rsidP="00224150">
      <w:pPr>
        <w:jc w:val="center"/>
        <w:rPr>
          <w:b/>
          <w:bCs/>
          <w:spacing w:val="4"/>
        </w:rPr>
      </w:pPr>
      <w:r w:rsidRPr="00B10A3E">
        <w:rPr>
          <w:b/>
          <w:bCs/>
          <w:spacing w:val="4"/>
        </w:rPr>
        <w:t xml:space="preserve">Об утверждении </w:t>
      </w:r>
      <w:r w:rsidR="001106FF">
        <w:rPr>
          <w:b/>
          <w:bCs/>
          <w:spacing w:val="4"/>
        </w:rPr>
        <w:t xml:space="preserve">муниципальной </w:t>
      </w:r>
      <w:r w:rsidRPr="00B10A3E">
        <w:rPr>
          <w:b/>
          <w:bCs/>
          <w:spacing w:val="4"/>
        </w:rPr>
        <w:t>программы</w:t>
      </w:r>
    </w:p>
    <w:p w:rsidR="00224150" w:rsidRPr="00B10A3E" w:rsidRDefault="00224150" w:rsidP="00224150">
      <w:pPr>
        <w:jc w:val="center"/>
        <w:rPr>
          <w:b/>
        </w:rPr>
      </w:pPr>
      <w:r w:rsidRPr="00B10A3E">
        <w:rPr>
          <w:b/>
          <w:bCs/>
        </w:rPr>
        <w:t xml:space="preserve"> «</w:t>
      </w:r>
      <w:r w:rsidR="001106FF">
        <w:rPr>
          <w:b/>
          <w:bCs/>
        </w:rPr>
        <w:t>Создание и благоустройство М</w:t>
      </w:r>
      <w:r>
        <w:rPr>
          <w:b/>
          <w:bCs/>
        </w:rPr>
        <w:t>емориального комплек</w:t>
      </w:r>
      <w:r w:rsidR="001106FF">
        <w:rPr>
          <w:b/>
          <w:bCs/>
        </w:rPr>
        <w:t xml:space="preserve">са в </w:t>
      </w:r>
      <w:proofErr w:type="spellStart"/>
      <w:r w:rsidR="001106FF">
        <w:rPr>
          <w:b/>
          <w:bCs/>
        </w:rPr>
        <w:t>с</w:t>
      </w:r>
      <w:proofErr w:type="gramStart"/>
      <w:r w:rsidR="001106FF">
        <w:rPr>
          <w:b/>
          <w:bCs/>
        </w:rPr>
        <w:t>.О</w:t>
      </w:r>
      <w:proofErr w:type="gramEnd"/>
      <w:r w:rsidR="001106FF">
        <w:rPr>
          <w:b/>
          <w:bCs/>
        </w:rPr>
        <w:t>рджоникидзевское</w:t>
      </w:r>
      <w:proofErr w:type="spellEnd"/>
      <w:r w:rsidR="001106FF">
        <w:rPr>
          <w:b/>
          <w:bCs/>
        </w:rPr>
        <w:t xml:space="preserve"> на 2023 </w:t>
      </w:r>
      <w:r>
        <w:rPr>
          <w:b/>
          <w:bCs/>
        </w:rPr>
        <w:t>год»</w:t>
      </w:r>
      <w:r w:rsidRPr="00B10A3E">
        <w:rPr>
          <w:b/>
        </w:rPr>
        <w:t xml:space="preserve"> </w:t>
      </w:r>
    </w:p>
    <w:p w:rsidR="00224150" w:rsidRPr="007C52E8" w:rsidRDefault="00224150" w:rsidP="00224150">
      <w:pPr>
        <w:spacing w:line="360" w:lineRule="auto"/>
        <w:jc w:val="center"/>
        <w:rPr>
          <w:sz w:val="24"/>
          <w:szCs w:val="24"/>
        </w:rPr>
      </w:pPr>
      <w:r w:rsidRPr="007C52E8">
        <w:rPr>
          <w:bCs/>
          <w:sz w:val="24"/>
          <w:szCs w:val="24"/>
        </w:rPr>
        <w:t xml:space="preserve"> </w:t>
      </w:r>
    </w:p>
    <w:p w:rsidR="00224150" w:rsidRPr="00043C54" w:rsidRDefault="001106FF" w:rsidP="002241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статьей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179 Бюджетного кодекса</w:t>
      </w:r>
      <w:r w:rsidR="00224150" w:rsidRPr="00043C5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224150">
        <w:rPr>
          <w:rFonts w:ascii="Times New Roman" w:hAnsi="Times New Roman" w:cs="Times New Roman"/>
          <w:sz w:val="26"/>
          <w:szCs w:val="26"/>
        </w:rPr>
        <w:t>Уставом</w:t>
      </w:r>
      <w:r w:rsidR="00224150" w:rsidRPr="00043C5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Орджоникидзевск</w:t>
      </w:r>
      <w:r w:rsidR="00224150">
        <w:rPr>
          <w:rFonts w:ascii="Times New Roman" w:hAnsi="Times New Roman" w:cs="Times New Roman"/>
          <w:sz w:val="26"/>
          <w:szCs w:val="26"/>
        </w:rPr>
        <w:t>ий сельсовет</w:t>
      </w:r>
      <w:r w:rsidR="00224150" w:rsidRPr="00043C54">
        <w:rPr>
          <w:rFonts w:ascii="Times New Roman" w:hAnsi="Times New Roman" w:cs="Times New Roman"/>
          <w:sz w:val="26"/>
          <w:szCs w:val="26"/>
        </w:rPr>
        <w:t xml:space="preserve"> Орджоникидзевского района Республики Хакасия</w:t>
      </w:r>
      <w:r w:rsidR="00224150">
        <w:rPr>
          <w:rFonts w:ascii="Times New Roman" w:hAnsi="Times New Roman" w:cs="Times New Roman"/>
          <w:sz w:val="26"/>
          <w:szCs w:val="26"/>
        </w:rPr>
        <w:t>, администрация Орджоникидзевского сельсовета</w:t>
      </w:r>
    </w:p>
    <w:p w:rsidR="00224150" w:rsidRPr="00043C54" w:rsidRDefault="00224150" w:rsidP="0022415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43C54">
        <w:rPr>
          <w:rFonts w:ascii="Times New Roman" w:hAnsi="Times New Roman" w:cs="Times New Roman"/>
          <w:b/>
          <w:sz w:val="26"/>
          <w:szCs w:val="26"/>
        </w:rPr>
        <w:t>:</w:t>
      </w:r>
    </w:p>
    <w:p w:rsidR="00224150" w:rsidRDefault="00224150" w:rsidP="002241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224150">
        <w:rPr>
          <w:sz w:val="26"/>
          <w:szCs w:val="26"/>
        </w:rPr>
        <w:t>Утвердить программу Орджоникидзевского сельсовета</w:t>
      </w:r>
      <w:r w:rsidRPr="00224150">
        <w:rPr>
          <w:b/>
          <w:sz w:val="26"/>
          <w:szCs w:val="26"/>
        </w:rPr>
        <w:t xml:space="preserve"> </w:t>
      </w:r>
      <w:r w:rsidR="001106FF">
        <w:rPr>
          <w:bCs/>
          <w:sz w:val="26"/>
          <w:szCs w:val="26"/>
        </w:rPr>
        <w:t>«Создание и благоустройство М</w:t>
      </w:r>
      <w:r w:rsidRPr="00224150">
        <w:rPr>
          <w:bCs/>
          <w:sz w:val="26"/>
          <w:szCs w:val="26"/>
        </w:rPr>
        <w:t>емориального комплек</w:t>
      </w:r>
      <w:r w:rsidR="001106FF">
        <w:rPr>
          <w:bCs/>
          <w:sz w:val="26"/>
          <w:szCs w:val="26"/>
        </w:rPr>
        <w:t xml:space="preserve">са в </w:t>
      </w:r>
      <w:proofErr w:type="spellStart"/>
      <w:r w:rsidR="001106FF">
        <w:rPr>
          <w:bCs/>
          <w:sz w:val="26"/>
          <w:szCs w:val="26"/>
        </w:rPr>
        <w:t>с</w:t>
      </w:r>
      <w:proofErr w:type="gramStart"/>
      <w:r w:rsidR="001106FF">
        <w:rPr>
          <w:bCs/>
          <w:sz w:val="26"/>
          <w:szCs w:val="26"/>
        </w:rPr>
        <w:t>.О</w:t>
      </w:r>
      <w:proofErr w:type="gramEnd"/>
      <w:r w:rsidR="001106FF">
        <w:rPr>
          <w:bCs/>
          <w:sz w:val="26"/>
          <w:szCs w:val="26"/>
        </w:rPr>
        <w:t>рджоникидзевское</w:t>
      </w:r>
      <w:proofErr w:type="spellEnd"/>
      <w:r w:rsidR="001106FF">
        <w:rPr>
          <w:bCs/>
          <w:sz w:val="26"/>
          <w:szCs w:val="26"/>
        </w:rPr>
        <w:t xml:space="preserve"> на 2023</w:t>
      </w:r>
      <w:r w:rsidRPr="00224150">
        <w:rPr>
          <w:bCs/>
          <w:sz w:val="26"/>
          <w:szCs w:val="26"/>
        </w:rPr>
        <w:t xml:space="preserve"> год</w:t>
      </w:r>
      <w:r w:rsidRPr="00224150">
        <w:rPr>
          <w:sz w:val="26"/>
          <w:szCs w:val="26"/>
        </w:rPr>
        <w:t xml:space="preserve">» (далее - </w:t>
      </w:r>
      <w:r w:rsidR="001106FF">
        <w:rPr>
          <w:sz w:val="26"/>
          <w:szCs w:val="26"/>
        </w:rPr>
        <w:t xml:space="preserve">Программа), согласно приложению </w:t>
      </w:r>
      <w:r w:rsidRPr="00224150">
        <w:rPr>
          <w:sz w:val="26"/>
          <w:szCs w:val="26"/>
        </w:rPr>
        <w:t>№ 1 к настоящему Постановлению.</w:t>
      </w:r>
    </w:p>
    <w:p w:rsidR="001106FF" w:rsidRDefault="001106FF" w:rsidP="0022415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(обнародовать) на информационном стенде и на официальном сайте в сети «Интернет».</w:t>
      </w:r>
    </w:p>
    <w:p w:rsidR="00224150" w:rsidRPr="001106FF" w:rsidRDefault="00224150" w:rsidP="001106F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1106FF">
        <w:rPr>
          <w:spacing w:val="-14"/>
          <w:sz w:val="26"/>
          <w:szCs w:val="26"/>
        </w:rPr>
        <w:t>Контроль за</w:t>
      </w:r>
      <w:proofErr w:type="gramEnd"/>
      <w:r w:rsidRPr="001106FF">
        <w:rPr>
          <w:spacing w:val="-14"/>
          <w:sz w:val="26"/>
          <w:szCs w:val="26"/>
        </w:rPr>
        <w:t xml:space="preserve"> исполнением настоящего Постановления оставляю за собой.</w:t>
      </w:r>
    </w:p>
    <w:p w:rsidR="00224150" w:rsidRDefault="00224150" w:rsidP="00224150">
      <w:pPr>
        <w:spacing w:line="360" w:lineRule="auto"/>
        <w:jc w:val="both"/>
        <w:rPr>
          <w:spacing w:val="-14"/>
          <w:sz w:val="26"/>
          <w:szCs w:val="26"/>
        </w:rPr>
      </w:pPr>
    </w:p>
    <w:p w:rsidR="00224150" w:rsidRPr="00043C54" w:rsidRDefault="00224150" w:rsidP="00224150">
      <w:pPr>
        <w:spacing w:line="360" w:lineRule="auto"/>
        <w:jc w:val="both"/>
        <w:rPr>
          <w:spacing w:val="-14"/>
          <w:sz w:val="26"/>
          <w:szCs w:val="26"/>
        </w:rPr>
      </w:pPr>
    </w:p>
    <w:p w:rsidR="00224150" w:rsidRPr="00043C54" w:rsidRDefault="00224150" w:rsidP="00224150">
      <w:pPr>
        <w:rPr>
          <w:sz w:val="26"/>
          <w:szCs w:val="26"/>
        </w:rPr>
      </w:pPr>
      <w:r w:rsidRPr="00043C54">
        <w:rPr>
          <w:sz w:val="26"/>
          <w:szCs w:val="26"/>
        </w:rPr>
        <w:t>Глава</w:t>
      </w:r>
    </w:p>
    <w:p w:rsidR="00224150" w:rsidRDefault="00493D23" w:rsidP="00493D2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сельсовета                                                     </w:t>
      </w:r>
      <w:r w:rsidR="00224150">
        <w:rPr>
          <w:sz w:val="26"/>
          <w:szCs w:val="26"/>
        </w:rPr>
        <w:t xml:space="preserve"> </w:t>
      </w:r>
      <w:r w:rsidR="001106FF">
        <w:rPr>
          <w:sz w:val="26"/>
          <w:szCs w:val="26"/>
        </w:rPr>
        <w:t xml:space="preserve">    </w:t>
      </w:r>
      <w:proofErr w:type="spellStart"/>
      <w:r w:rsidR="001106FF">
        <w:rPr>
          <w:sz w:val="26"/>
          <w:szCs w:val="26"/>
        </w:rPr>
        <w:t>А.М.</w:t>
      </w:r>
      <w:r w:rsidR="00224150" w:rsidRPr="00043C54">
        <w:rPr>
          <w:sz w:val="26"/>
          <w:szCs w:val="26"/>
        </w:rPr>
        <w:t>Бетехтин</w:t>
      </w:r>
      <w:proofErr w:type="spellEnd"/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1106FF" w:rsidRDefault="001106FF" w:rsidP="00224150">
      <w:pPr>
        <w:ind w:right="540"/>
        <w:rPr>
          <w:sz w:val="26"/>
          <w:szCs w:val="26"/>
        </w:rPr>
      </w:pPr>
    </w:p>
    <w:p w:rsidR="00224150" w:rsidRPr="001106FF" w:rsidRDefault="00224150" w:rsidP="001106FF">
      <w:pPr>
        <w:ind w:right="-1"/>
        <w:jc w:val="right"/>
        <w:rPr>
          <w:sz w:val="24"/>
          <w:szCs w:val="24"/>
        </w:rPr>
      </w:pPr>
      <w:r w:rsidRPr="001106FF">
        <w:rPr>
          <w:sz w:val="24"/>
          <w:szCs w:val="24"/>
        </w:rPr>
        <w:lastRenderedPageBreak/>
        <w:t xml:space="preserve">Приложение №1 </w:t>
      </w:r>
      <w:proofErr w:type="gramStart"/>
      <w:r w:rsidRPr="001106FF">
        <w:rPr>
          <w:sz w:val="24"/>
          <w:szCs w:val="24"/>
        </w:rPr>
        <w:t>к</w:t>
      </w:r>
      <w:proofErr w:type="gramEnd"/>
    </w:p>
    <w:p w:rsidR="00224150" w:rsidRPr="001106FF" w:rsidRDefault="00224150" w:rsidP="001106FF">
      <w:pPr>
        <w:ind w:right="-1"/>
        <w:jc w:val="right"/>
        <w:rPr>
          <w:sz w:val="24"/>
          <w:szCs w:val="24"/>
        </w:rPr>
      </w:pPr>
      <w:r w:rsidRPr="001106FF">
        <w:rPr>
          <w:sz w:val="24"/>
          <w:szCs w:val="24"/>
        </w:rPr>
        <w:t xml:space="preserve"> постановлению администрации</w:t>
      </w:r>
    </w:p>
    <w:p w:rsidR="00224150" w:rsidRPr="001106FF" w:rsidRDefault="00224150" w:rsidP="001106FF">
      <w:pPr>
        <w:ind w:right="-1"/>
        <w:jc w:val="right"/>
        <w:rPr>
          <w:sz w:val="24"/>
          <w:szCs w:val="24"/>
        </w:rPr>
      </w:pPr>
      <w:r w:rsidRPr="001106FF">
        <w:rPr>
          <w:sz w:val="24"/>
          <w:szCs w:val="24"/>
        </w:rPr>
        <w:t xml:space="preserve">Орджоникидзевского сельсовета </w:t>
      </w:r>
    </w:p>
    <w:p w:rsidR="00224150" w:rsidRDefault="001106FF" w:rsidP="001106FF">
      <w:pPr>
        <w:ind w:right="-1"/>
        <w:jc w:val="right"/>
        <w:rPr>
          <w:sz w:val="26"/>
          <w:szCs w:val="26"/>
        </w:rPr>
      </w:pPr>
      <w:r>
        <w:rPr>
          <w:sz w:val="24"/>
          <w:szCs w:val="24"/>
        </w:rPr>
        <w:t>от 11.11.2022г. № 79</w:t>
      </w: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/>
    <w:p w:rsidR="00224150" w:rsidRDefault="00224150" w:rsidP="00224150"/>
    <w:p w:rsidR="00224150" w:rsidRDefault="00224150" w:rsidP="00224150"/>
    <w:p w:rsidR="00224150" w:rsidRDefault="00224150" w:rsidP="00224150"/>
    <w:p w:rsidR="00224150" w:rsidRDefault="00224150" w:rsidP="00224150"/>
    <w:p w:rsidR="00224150" w:rsidRDefault="00224150" w:rsidP="00224150"/>
    <w:p w:rsidR="00224150" w:rsidRDefault="00224150" w:rsidP="00224150"/>
    <w:p w:rsidR="00224150" w:rsidRPr="008D54A1" w:rsidRDefault="00224150" w:rsidP="00224150"/>
    <w:p w:rsidR="00224150" w:rsidRPr="001106FF" w:rsidRDefault="00224150" w:rsidP="00224150">
      <w:pPr>
        <w:jc w:val="center"/>
        <w:rPr>
          <w:b/>
        </w:rPr>
      </w:pPr>
      <w:r w:rsidRPr="001106FF">
        <w:rPr>
          <w:b/>
        </w:rPr>
        <w:t>МУНИЦИПАЛЬНАЯ ПРОГРАММА</w:t>
      </w:r>
    </w:p>
    <w:p w:rsidR="00224150" w:rsidRDefault="00224150" w:rsidP="00224150">
      <w:pPr>
        <w:jc w:val="center"/>
      </w:pPr>
    </w:p>
    <w:p w:rsidR="00224150" w:rsidRPr="005C70C3" w:rsidRDefault="00224150" w:rsidP="00224150">
      <w:pPr>
        <w:jc w:val="center"/>
        <w:rPr>
          <w:b/>
        </w:rPr>
      </w:pPr>
      <w:r w:rsidRPr="005C70C3">
        <w:rPr>
          <w:b/>
        </w:rPr>
        <w:t>«</w:t>
      </w:r>
      <w:r w:rsidR="001106FF">
        <w:rPr>
          <w:b/>
          <w:bCs/>
        </w:rPr>
        <w:t>Создание и благоустройство М</w:t>
      </w:r>
      <w:r w:rsidRPr="005C70C3">
        <w:rPr>
          <w:b/>
          <w:bCs/>
        </w:rPr>
        <w:t>емориального комплек</w:t>
      </w:r>
      <w:r w:rsidR="001106FF">
        <w:rPr>
          <w:b/>
          <w:bCs/>
        </w:rPr>
        <w:t xml:space="preserve">са в </w:t>
      </w:r>
      <w:proofErr w:type="spellStart"/>
      <w:r w:rsidR="001106FF">
        <w:rPr>
          <w:b/>
          <w:bCs/>
        </w:rPr>
        <w:t>с</w:t>
      </w:r>
      <w:proofErr w:type="gramStart"/>
      <w:r w:rsidR="001106FF">
        <w:rPr>
          <w:b/>
          <w:bCs/>
        </w:rPr>
        <w:t>.О</w:t>
      </w:r>
      <w:proofErr w:type="gramEnd"/>
      <w:r w:rsidR="001106FF">
        <w:rPr>
          <w:b/>
          <w:bCs/>
        </w:rPr>
        <w:t>рджоникидзевское</w:t>
      </w:r>
      <w:proofErr w:type="spellEnd"/>
      <w:r w:rsidR="001106FF">
        <w:rPr>
          <w:b/>
          <w:bCs/>
        </w:rPr>
        <w:t xml:space="preserve"> на 2023</w:t>
      </w:r>
      <w:r w:rsidRPr="005C70C3">
        <w:rPr>
          <w:b/>
          <w:bCs/>
        </w:rPr>
        <w:t>г.»</w:t>
      </w:r>
    </w:p>
    <w:p w:rsidR="00224150" w:rsidRDefault="00224150" w:rsidP="00224150"/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Default="00224150" w:rsidP="00224150">
      <w:pPr>
        <w:jc w:val="center"/>
        <w:rPr>
          <w:b/>
        </w:rPr>
      </w:pPr>
    </w:p>
    <w:p w:rsidR="00224150" w:rsidRPr="00643C0C" w:rsidRDefault="00224150" w:rsidP="00224150">
      <w:pPr>
        <w:jc w:val="center"/>
        <w:rPr>
          <w:sz w:val="26"/>
          <w:szCs w:val="26"/>
        </w:rPr>
      </w:pPr>
      <w:proofErr w:type="spellStart"/>
      <w:r w:rsidRPr="00643C0C">
        <w:rPr>
          <w:sz w:val="26"/>
          <w:szCs w:val="26"/>
        </w:rPr>
        <w:t>с</w:t>
      </w:r>
      <w:proofErr w:type="gramStart"/>
      <w:r w:rsidRPr="00643C0C">
        <w:rPr>
          <w:sz w:val="26"/>
          <w:szCs w:val="26"/>
        </w:rPr>
        <w:t>.О</w:t>
      </w:r>
      <w:proofErr w:type="gramEnd"/>
      <w:r w:rsidRPr="00643C0C">
        <w:rPr>
          <w:sz w:val="26"/>
          <w:szCs w:val="26"/>
        </w:rPr>
        <w:t>рджоникидзевское</w:t>
      </w:r>
      <w:proofErr w:type="spellEnd"/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4954C8" w:rsidRDefault="001106FF" w:rsidP="004954C8">
      <w:pPr>
        <w:pStyle w:val="a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ПАСПОРТ</w:t>
      </w:r>
    </w:p>
    <w:p w:rsidR="001106FF" w:rsidRPr="001106FF" w:rsidRDefault="001106FF" w:rsidP="004954C8">
      <w:pPr>
        <w:pStyle w:val="a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Муниципальной программы</w:t>
      </w:r>
      <w:r w:rsidR="0044502A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 xml:space="preserve">«Создание и благоустройство Мемориального комплекса </w:t>
      </w:r>
      <w:proofErr w:type="gramStart"/>
      <w:r>
        <w:rPr>
          <w:b/>
          <w:sz w:val="26"/>
          <w:szCs w:val="26"/>
          <w:lang w:eastAsia="ar-SA"/>
        </w:rPr>
        <w:t>в</w:t>
      </w:r>
      <w:proofErr w:type="gramEnd"/>
      <w:r>
        <w:rPr>
          <w:b/>
          <w:sz w:val="26"/>
          <w:szCs w:val="26"/>
          <w:lang w:eastAsia="ar-SA"/>
        </w:rPr>
        <w:t xml:space="preserve"> с. </w:t>
      </w:r>
      <w:proofErr w:type="spellStart"/>
      <w:r>
        <w:rPr>
          <w:b/>
          <w:sz w:val="26"/>
          <w:szCs w:val="26"/>
          <w:lang w:eastAsia="ar-SA"/>
        </w:rPr>
        <w:t>Орджоникидзевское</w:t>
      </w:r>
      <w:proofErr w:type="spellEnd"/>
      <w:r>
        <w:rPr>
          <w:b/>
          <w:sz w:val="26"/>
          <w:szCs w:val="26"/>
          <w:lang w:eastAsia="ar-SA"/>
        </w:rPr>
        <w:t xml:space="preserve"> на 2023 г.»</w:t>
      </w:r>
    </w:p>
    <w:tbl>
      <w:tblPr>
        <w:tblW w:w="888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5209"/>
      </w:tblGrid>
      <w:tr w:rsidR="0052643A" w:rsidRPr="009C6DF3" w:rsidTr="0052643A">
        <w:trPr>
          <w:jc w:val="center"/>
        </w:trPr>
        <w:tc>
          <w:tcPr>
            <w:tcW w:w="3675" w:type="dxa"/>
          </w:tcPr>
          <w:p w:rsidR="0052643A" w:rsidRPr="001637FA" w:rsidRDefault="0052643A" w:rsidP="00221ED5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209" w:type="dxa"/>
          </w:tcPr>
          <w:p w:rsidR="0052643A" w:rsidRPr="001637FA" w:rsidRDefault="0052643A" w:rsidP="0044502A">
            <w:pPr>
              <w:pStyle w:val="a0"/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  <w:lang w:eastAsia="ar-SA"/>
              </w:rPr>
              <w:t xml:space="preserve">«Создание и благоустройство мемориального комплекса в </w:t>
            </w:r>
            <w:proofErr w:type="spellStart"/>
            <w:r w:rsidRPr="001637FA">
              <w:rPr>
                <w:sz w:val="24"/>
                <w:szCs w:val="24"/>
                <w:lang w:eastAsia="ar-SA"/>
              </w:rPr>
              <w:t>с</w:t>
            </w:r>
            <w:proofErr w:type="gramStart"/>
            <w:r w:rsidRPr="001637FA">
              <w:rPr>
                <w:sz w:val="24"/>
                <w:szCs w:val="24"/>
                <w:lang w:eastAsia="ar-SA"/>
              </w:rPr>
              <w:t>.О</w:t>
            </w:r>
            <w:proofErr w:type="gramEnd"/>
            <w:r w:rsidRPr="001637FA">
              <w:rPr>
                <w:sz w:val="24"/>
                <w:szCs w:val="24"/>
                <w:lang w:eastAsia="ar-SA"/>
              </w:rPr>
              <w:t>рджоникидзевское</w:t>
            </w:r>
            <w:proofErr w:type="spellEnd"/>
            <w:r w:rsidRPr="001637FA">
              <w:rPr>
                <w:sz w:val="24"/>
                <w:szCs w:val="24"/>
                <w:lang w:eastAsia="ar-SA"/>
              </w:rPr>
              <w:t xml:space="preserve"> на 2023г.»</w:t>
            </w:r>
            <w:r w:rsidRPr="001637FA">
              <w:rPr>
                <w:sz w:val="24"/>
                <w:szCs w:val="24"/>
              </w:rPr>
              <w:t xml:space="preserve"> </w:t>
            </w:r>
          </w:p>
        </w:tc>
      </w:tr>
      <w:tr w:rsidR="0052643A" w:rsidRPr="009C6DF3" w:rsidTr="0052643A">
        <w:trPr>
          <w:jc w:val="center"/>
        </w:trPr>
        <w:tc>
          <w:tcPr>
            <w:tcW w:w="3675" w:type="dxa"/>
          </w:tcPr>
          <w:p w:rsidR="0052643A" w:rsidRPr="001637FA" w:rsidRDefault="0052643A" w:rsidP="004954C8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209" w:type="dxa"/>
          </w:tcPr>
          <w:p w:rsidR="0052643A" w:rsidRPr="001637FA" w:rsidRDefault="0052643A" w:rsidP="00221ED5">
            <w:pPr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52643A" w:rsidRPr="009C6DF3" w:rsidTr="0052643A">
        <w:trPr>
          <w:jc w:val="center"/>
        </w:trPr>
        <w:tc>
          <w:tcPr>
            <w:tcW w:w="3675" w:type="dxa"/>
          </w:tcPr>
          <w:p w:rsidR="0052643A" w:rsidRPr="001637FA" w:rsidRDefault="0052643A" w:rsidP="00221ED5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5209" w:type="dxa"/>
          </w:tcPr>
          <w:p w:rsidR="0052643A" w:rsidRPr="001637FA" w:rsidRDefault="0052643A" w:rsidP="0044502A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 xml:space="preserve">Организация и проведение мероприятий по благоустройству парковой территории мемориального комплекса </w:t>
            </w:r>
            <w:proofErr w:type="gramStart"/>
            <w:r w:rsidRPr="001637FA">
              <w:rPr>
                <w:sz w:val="24"/>
                <w:szCs w:val="24"/>
              </w:rPr>
              <w:t>в</w:t>
            </w:r>
            <w:proofErr w:type="gramEnd"/>
            <w:r w:rsidRPr="001637FA">
              <w:rPr>
                <w:sz w:val="24"/>
                <w:szCs w:val="24"/>
              </w:rPr>
              <w:t xml:space="preserve"> с. </w:t>
            </w:r>
            <w:proofErr w:type="spellStart"/>
            <w:r w:rsidRPr="001637FA">
              <w:rPr>
                <w:sz w:val="24"/>
                <w:szCs w:val="24"/>
              </w:rPr>
              <w:t>Орджоникидзевское</w:t>
            </w:r>
            <w:proofErr w:type="spellEnd"/>
            <w:r w:rsidRPr="001637FA">
              <w:rPr>
                <w:sz w:val="24"/>
                <w:szCs w:val="24"/>
              </w:rPr>
              <w:t xml:space="preserve"> </w:t>
            </w:r>
            <w:proofErr w:type="gramStart"/>
            <w:r w:rsidRPr="001637FA">
              <w:rPr>
                <w:sz w:val="24"/>
                <w:szCs w:val="24"/>
              </w:rPr>
              <w:t>в</w:t>
            </w:r>
            <w:proofErr w:type="gramEnd"/>
            <w:r w:rsidRPr="001637FA">
              <w:rPr>
                <w:sz w:val="24"/>
                <w:szCs w:val="24"/>
              </w:rPr>
              <w:t xml:space="preserve"> целях создания зоны отдыха для жителей села</w:t>
            </w:r>
          </w:p>
        </w:tc>
      </w:tr>
      <w:tr w:rsidR="0052643A" w:rsidRPr="009C6DF3" w:rsidTr="0052643A">
        <w:trPr>
          <w:jc w:val="center"/>
        </w:trPr>
        <w:tc>
          <w:tcPr>
            <w:tcW w:w="3675" w:type="dxa"/>
          </w:tcPr>
          <w:p w:rsidR="0052643A" w:rsidRPr="001637FA" w:rsidRDefault="0052643A" w:rsidP="00221ED5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209" w:type="dxa"/>
          </w:tcPr>
          <w:p w:rsidR="0052643A" w:rsidRPr="001637FA" w:rsidRDefault="0052643A" w:rsidP="0044502A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1.</w:t>
            </w:r>
            <w:r w:rsidRPr="001637FA">
              <w:rPr>
                <w:sz w:val="24"/>
                <w:szCs w:val="24"/>
              </w:rPr>
              <w:tab/>
              <w:t>Привлечение внимания общественности села к объединению и взаимодействию всех поколений.</w:t>
            </w:r>
          </w:p>
          <w:p w:rsidR="0052643A" w:rsidRPr="001637FA" w:rsidRDefault="0052643A" w:rsidP="0044502A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2.</w:t>
            </w:r>
            <w:r w:rsidRPr="001637FA">
              <w:rPr>
                <w:sz w:val="24"/>
                <w:szCs w:val="24"/>
              </w:rPr>
              <w:tab/>
              <w:t>Формирование у жителей села</w:t>
            </w:r>
            <w:r w:rsidRPr="001637FA">
              <w:rPr>
                <w:sz w:val="24"/>
                <w:szCs w:val="24"/>
              </w:rPr>
              <w:t xml:space="preserve"> активной жизненной позиции, быть неравнодушн</w:t>
            </w:r>
            <w:r w:rsidRPr="001637FA">
              <w:rPr>
                <w:sz w:val="24"/>
                <w:szCs w:val="24"/>
              </w:rPr>
              <w:t>ым к судьбе своей малой родины</w:t>
            </w:r>
          </w:p>
          <w:p w:rsidR="0052643A" w:rsidRPr="001637FA" w:rsidRDefault="0052643A" w:rsidP="0052643A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3. Повышение уровня комфортности жизни населения</w:t>
            </w:r>
          </w:p>
        </w:tc>
      </w:tr>
      <w:tr w:rsidR="0052643A" w:rsidRPr="009C6DF3" w:rsidTr="0052643A">
        <w:trPr>
          <w:jc w:val="center"/>
        </w:trPr>
        <w:tc>
          <w:tcPr>
            <w:tcW w:w="3675" w:type="dxa"/>
          </w:tcPr>
          <w:p w:rsidR="0052643A" w:rsidRPr="001637FA" w:rsidRDefault="0052643A" w:rsidP="005C70C3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09" w:type="dxa"/>
          </w:tcPr>
          <w:p w:rsidR="0052643A" w:rsidRPr="001637FA" w:rsidRDefault="0052643A" w:rsidP="0027474E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2023 год</w:t>
            </w:r>
          </w:p>
          <w:p w:rsidR="0052643A" w:rsidRPr="001637FA" w:rsidRDefault="0052643A" w:rsidP="0027474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2643A" w:rsidRPr="009C6DF3" w:rsidTr="0052643A">
        <w:trPr>
          <w:jc w:val="center"/>
        </w:trPr>
        <w:tc>
          <w:tcPr>
            <w:tcW w:w="3675" w:type="dxa"/>
          </w:tcPr>
          <w:p w:rsidR="0052643A" w:rsidRPr="001637FA" w:rsidRDefault="0052643A" w:rsidP="005C70C3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5209" w:type="dxa"/>
          </w:tcPr>
          <w:p w:rsidR="0052643A" w:rsidRPr="001637FA" w:rsidRDefault="0052643A" w:rsidP="0044502A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Укладка асфальта</w:t>
            </w:r>
            <w:r w:rsidR="0021384A" w:rsidRPr="001637FA">
              <w:rPr>
                <w:sz w:val="24"/>
                <w:szCs w:val="24"/>
              </w:rPr>
              <w:t xml:space="preserve"> на дорожках</w:t>
            </w:r>
          </w:p>
          <w:p w:rsidR="0052643A" w:rsidRPr="001637FA" w:rsidRDefault="0052643A" w:rsidP="0044502A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Установка фонарей освещения</w:t>
            </w:r>
          </w:p>
          <w:p w:rsidR="0052643A" w:rsidRPr="001637FA" w:rsidRDefault="0052643A" w:rsidP="0027474E">
            <w:pPr>
              <w:ind w:left="27"/>
              <w:jc w:val="both"/>
              <w:rPr>
                <w:b/>
                <w:sz w:val="24"/>
                <w:szCs w:val="24"/>
              </w:rPr>
            </w:pPr>
          </w:p>
        </w:tc>
      </w:tr>
      <w:tr w:rsidR="0052643A" w:rsidRPr="009C6DF3" w:rsidTr="0052643A">
        <w:trPr>
          <w:jc w:val="center"/>
        </w:trPr>
        <w:tc>
          <w:tcPr>
            <w:tcW w:w="3675" w:type="dxa"/>
          </w:tcPr>
          <w:p w:rsidR="0052643A" w:rsidRPr="001637FA" w:rsidRDefault="0052643A" w:rsidP="00221ED5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5209" w:type="dxa"/>
          </w:tcPr>
          <w:p w:rsidR="0052643A" w:rsidRPr="001637FA" w:rsidRDefault="0052643A" w:rsidP="002F0530">
            <w:pPr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 xml:space="preserve">Объем ассигнований для финансирования Программы на 2023 год: </w:t>
            </w:r>
          </w:p>
          <w:p w:rsidR="0052643A" w:rsidRPr="001637FA" w:rsidRDefault="002723A4" w:rsidP="002F0530">
            <w:pPr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>28</w:t>
            </w:r>
            <w:r w:rsidR="0052643A" w:rsidRPr="001637FA">
              <w:rPr>
                <w:sz w:val="24"/>
                <w:szCs w:val="24"/>
              </w:rPr>
              <w:t>0 000 рублей (собственные средства)</w:t>
            </w:r>
          </w:p>
          <w:p w:rsidR="0052643A" w:rsidRPr="001637FA" w:rsidRDefault="0052643A" w:rsidP="0052643A">
            <w:pPr>
              <w:jc w:val="both"/>
              <w:rPr>
                <w:sz w:val="24"/>
                <w:szCs w:val="24"/>
              </w:rPr>
            </w:pPr>
          </w:p>
        </w:tc>
      </w:tr>
      <w:tr w:rsidR="0052643A" w:rsidRPr="009C6DF3" w:rsidTr="0052643A">
        <w:trPr>
          <w:trHeight w:val="193"/>
          <w:jc w:val="center"/>
        </w:trPr>
        <w:tc>
          <w:tcPr>
            <w:tcW w:w="3675" w:type="dxa"/>
          </w:tcPr>
          <w:p w:rsidR="0052643A" w:rsidRPr="001637FA" w:rsidRDefault="0052643A" w:rsidP="002F0530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 xml:space="preserve">Ожидаемые конечные результаты </w:t>
            </w:r>
            <w:r w:rsidR="00F55B94" w:rsidRPr="001637FA">
              <w:rPr>
                <w:sz w:val="24"/>
                <w:szCs w:val="24"/>
              </w:rPr>
              <w:t>от реализации Программы</w:t>
            </w:r>
          </w:p>
        </w:tc>
        <w:tc>
          <w:tcPr>
            <w:tcW w:w="5209" w:type="dxa"/>
          </w:tcPr>
          <w:p w:rsidR="0052643A" w:rsidRPr="001637FA" w:rsidRDefault="00F55B94" w:rsidP="00221ED5">
            <w:pPr>
              <w:jc w:val="both"/>
              <w:rPr>
                <w:sz w:val="24"/>
                <w:szCs w:val="24"/>
              </w:rPr>
            </w:pPr>
            <w:r w:rsidRPr="001637FA">
              <w:rPr>
                <w:sz w:val="24"/>
                <w:szCs w:val="24"/>
              </w:rPr>
              <w:t xml:space="preserve">Благоустройство территории Мемориального комплекса с. </w:t>
            </w:r>
            <w:proofErr w:type="spellStart"/>
            <w:r w:rsidRPr="001637FA">
              <w:rPr>
                <w:sz w:val="24"/>
                <w:szCs w:val="24"/>
              </w:rPr>
              <w:t>Орджоникидзевское</w:t>
            </w:r>
            <w:proofErr w:type="spellEnd"/>
          </w:p>
        </w:tc>
      </w:tr>
      <w:tr w:rsidR="00F55B94" w:rsidRPr="009C6DF3" w:rsidTr="0052643A">
        <w:trPr>
          <w:trHeight w:val="193"/>
          <w:jc w:val="center"/>
        </w:trPr>
        <w:tc>
          <w:tcPr>
            <w:tcW w:w="3675" w:type="dxa"/>
          </w:tcPr>
          <w:p w:rsidR="00F55B94" w:rsidRPr="001637FA" w:rsidRDefault="00F55B94" w:rsidP="002F0530">
            <w:pPr>
              <w:jc w:val="both"/>
              <w:rPr>
                <w:sz w:val="24"/>
                <w:szCs w:val="24"/>
              </w:rPr>
            </w:pPr>
            <w:proofErr w:type="gramStart"/>
            <w:r w:rsidRPr="001637FA">
              <w:rPr>
                <w:sz w:val="24"/>
                <w:szCs w:val="24"/>
              </w:rPr>
              <w:t>Контроль за</w:t>
            </w:r>
            <w:proofErr w:type="gramEnd"/>
            <w:r w:rsidRPr="001637FA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209" w:type="dxa"/>
          </w:tcPr>
          <w:p w:rsidR="00F55B94" w:rsidRPr="001637FA" w:rsidRDefault="00F55B94" w:rsidP="00221ED5">
            <w:pPr>
              <w:jc w:val="both"/>
              <w:rPr>
                <w:sz w:val="24"/>
                <w:szCs w:val="24"/>
              </w:rPr>
            </w:pPr>
            <w:proofErr w:type="gramStart"/>
            <w:r w:rsidRPr="001637FA">
              <w:rPr>
                <w:sz w:val="24"/>
                <w:szCs w:val="24"/>
              </w:rPr>
              <w:t>Контроль за</w:t>
            </w:r>
            <w:proofErr w:type="gramEnd"/>
            <w:r w:rsidRPr="001637FA">
              <w:rPr>
                <w:sz w:val="24"/>
                <w:szCs w:val="24"/>
              </w:rPr>
              <w:t xml:space="preserve"> реализацией Программы осуществляет Администрация Орджоникидзевского сельсовета</w:t>
            </w:r>
          </w:p>
        </w:tc>
      </w:tr>
    </w:tbl>
    <w:p w:rsidR="001106FF" w:rsidRDefault="001106FF" w:rsidP="001106FF">
      <w:pPr>
        <w:jc w:val="both"/>
        <w:rPr>
          <w:b/>
          <w:lang w:eastAsia="ar-SA"/>
        </w:rPr>
      </w:pPr>
    </w:p>
    <w:p w:rsidR="00F55B94" w:rsidRPr="00F55B94" w:rsidRDefault="00F55B94" w:rsidP="00F55B94">
      <w:pPr>
        <w:jc w:val="center"/>
        <w:rPr>
          <w:b/>
          <w:sz w:val="24"/>
          <w:szCs w:val="24"/>
          <w:lang w:eastAsia="ar-SA"/>
        </w:rPr>
      </w:pPr>
      <w:r w:rsidRPr="00F55B94">
        <w:rPr>
          <w:b/>
          <w:sz w:val="24"/>
          <w:szCs w:val="24"/>
          <w:lang w:eastAsia="ar-SA"/>
        </w:rPr>
        <w:t xml:space="preserve">1. Содержание проблемы и обоснование необходимости </w:t>
      </w:r>
      <w:proofErr w:type="spellStart"/>
      <w:r w:rsidRPr="00F55B94">
        <w:rPr>
          <w:b/>
          <w:sz w:val="24"/>
          <w:szCs w:val="24"/>
          <w:lang w:eastAsia="ar-SA"/>
        </w:rPr>
        <w:t>ее</w:t>
      </w:r>
      <w:proofErr w:type="spellEnd"/>
      <w:r w:rsidRPr="00F55B94">
        <w:rPr>
          <w:b/>
          <w:sz w:val="24"/>
          <w:szCs w:val="24"/>
          <w:lang w:eastAsia="ar-SA"/>
        </w:rPr>
        <w:t xml:space="preserve"> решения программными методами</w:t>
      </w:r>
    </w:p>
    <w:p w:rsidR="00F55B94" w:rsidRPr="00F55B94" w:rsidRDefault="00F55B94" w:rsidP="00F55B94">
      <w:pPr>
        <w:jc w:val="center"/>
        <w:rPr>
          <w:b/>
          <w:sz w:val="24"/>
          <w:szCs w:val="24"/>
          <w:lang w:eastAsia="ar-SA"/>
        </w:rPr>
      </w:pPr>
    </w:p>
    <w:p w:rsidR="001106FF" w:rsidRPr="00F55B94" w:rsidRDefault="00F55B94" w:rsidP="00F55B94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Разработка настоящей Программы вызвана необходимостью дополнительного благоустройства Мемориального комплекса. </w:t>
      </w:r>
      <w:r w:rsidR="001106FF" w:rsidRPr="00F55B94">
        <w:rPr>
          <w:sz w:val="24"/>
          <w:szCs w:val="24"/>
          <w:lang w:eastAsia="ar-SA"/>
        </w:rPr>
        <w:t xml:space="preserve">Мемориальный комплекс находится в центре </w:t>
      </w:r>
      <w:proofErr w:type="spellStart"/>
      <w:r w:rsidR="001106FF" w:rsidRPr="00F55B94">
        <w:rPr>
          <w:sz w:val="24"/>
          <w:szCs w:val="24"/>
          <w:lang w:eastAsia="ar-SA"/>
        </w:rPr>
        <w:t>с</w:t>
      </w:r>
      <w:proofErr w:type="gramStart"/>
      <w:r w:rsidR="001106FF" w:rsidRPr="00F55B94">
        <w:rPr>
          <w:sz w:val="24"/>
          <w:szCs w:val="24"/>
          <w:lang w:eastAsia="ar-SA"/>
        </w:rPr>
        <w:t>.О</w:t>
      </w:r>
      <w:proofErr w:type="gramEnd"/>
      <w:r w:rsidR="001106FF" w:rsidRPr="00F55B94">
        <w:rPr>
          <w:sz w:val="24"/>
          <w:szCs w:val="24"/>
          <w:lang w:eastAsia="ar-SA"/>
        </w:rPr>
        <w:t>рджоникидзевское</w:t>
      </w:r>
      <w:proofErr w:type="spellEnd"/>
      <w:r w:rsidR="001106FF" w:rsidRPr="00F55B94">
        <w:rPr>
          <w:sz w:val="24"/>
          <w:szCs w:val="24"/>
          <w:lang w:eastAsia="ar-SA"/>
        </w:rPr>
        <w:t xml:space="preserve">. Поэтому необходимо, чтобы жители села могли прийти сюда вместе с детьми просто погулять, поиграть и отдохнуть. В крупных городах много разнообразных парков культуры и мест отдыха, а жители села лишены такой возможности. Необходимо создать такое место отдыха для всех жителей села </w:t>
      </w:r>
      <w:proofErr w:type="spellStart"/>
      <w:r w:rsidR="001106FF" w:rsidRPr="00F55B94">
        <w:rPr>
          <w:sz w:val="24"/>
          <w:szCs w:val="24"/>
          <w:lang w:eastAsia="ar-SA"/>
        </w:rPr>
        <w:t>Орджоникидзевское</w:t>
      </w:r>
      <w:proofErr w:type="spellEnd"/>
      <w:r w:rsidR="001106FF" w:rsidRPr="00F55B94">
        <w:rPr>
          <w:sz w:val="24"/>
          <w:szCs w:val="24"/>
          <w:lang w:eastAsia="ar-SA"/>
        </w:rPr>
        <w:t xml:space="preserve">, где можно приятно провести время. </w:t>
      </w:r>
      <w:r>
        <w:rPr>
          <w:sz w:val="24"/>
          <w:szCs w:val="24"/>
          <w:lang w:eastAsia="ar-SA"/>
        </w:rPr>
        <w:t xml:space="preserve">Летом у детей будет возможность поиграть на детской площадке под присмотром взрослых. </w:t>
      </w:r>
      <w:r w:rsidR="001106FF" w:rsidRPr="00F55B94">
        <w:rPr>
          <w:sz w:val="24"/>
          <w:szCs w:val="24"/>
          <w:lang w:eastAsia="ar-SA"/>
        </w:rPr>
        <w:t>Зимой</w:t>
      </w:r>
      <w:r>
        <w:rPr>
          <w:sz w:val="24"/>
          <w:szCs w:val="24"/>
          <w:lang w:eastAsia="ar-SA"/>
        </w:rPr>
        <w:t xml:space="preserve"> он будет являться </w:t>
      </w:r>
      <w:r w:rsidR="001106FF" w:rsidRPr="00F55B94">
        <w:rPr>
          <w:sz w:val="24"/>
          <w:szCs w:val="24"/>
          <w:lang w:eastAsia="ar-SA"/>
        </w:rPr>
        <w:t xml:space="preserve">уголком детского творчества, где дети смогут под руководством взрослых строить снежные фигуры. </w:t>
      </w:r>
    </w:p>
    <w:p w:rsidR="001106FF" w:rsidRPr="00F55B94" w:rsidRDefault="001106FF" w:rsidP="00F55B94">
      <w:pPr>
        <w:ind w:firstLine="709"/>
        <w:jc w:val="both"/>
        <w:rPr>
          <w:sz w:val="24"/>
          <w:szCs w:val="24"/>
          <w:lang w:eastAsia="ar-SA"/>
        </w:rPr>
      </w:pPr>
      <w:r w:rsidRPr="00F55B94">
        <w:rPr>
          <w:sz w:val="24"/>
          <w:szCs w:val="24"/>
          <w:lang w:eastAsia="ar-SA"/>
        </w:rPr>
        <w:t xml:space="preserve">Мемориальный комплекс будет центром притяжения населения. Для каждого </w:t>
      </w:r>
      <w:proofErr w:type="spellStart"/>
      <w:r w:rsidRPr="00F55B94">
        <w:rPr>
          <w:sz w:val="24"/>
          <w:szCs w:val="24"/>
          <w:lang w:eastAsia="ar-SA"/>
        </w:rPr>
        <w:t>населенного</w:t>
      </w:r>
      <w:proofErr w:type="spellEnd"/>
      <w:r w:rsidRPr="00F55B94">
        <w:rPr>
          <w:sz w:val="24"/>
          <w:szCs w:val="24"/>
          <w:lang w:eastAsia="ar-SA"/>
        </w:rPr>
        <w:t xml:space="preserve"> пункта имеет большое значение внешний вид территории. Если село имеет </w:t>
      </w:r>
      <w:r w:rsidRPr="00F55B94">
        <w:rPr>
          <w:sz w:val="24"/>
          <w:szCs w:val="24"/>
          <w:lang w:eastAsia="ar-SA"/>
        </w:rPr>
        <w:lastRenderedPageBreak/>
        <w:t>благоустроенный «фасад», то это позволит произвести положительное впечатление на жителей и гостей села.</w:t>
      </w:r>
      <w:r w:rsidR="00F55B94">
        <w:rPr>
          <w:sz w:val="24"/>
          <w:szCs w:val="24"/>
          <w:lang w:eastAsia="ar-SA"/>
        </w:rPr>
        <w:t xml:space="preserve"> </w:t>
      </w:r>
    </w:p>
    <w:p w:rsidR="004954C8" w:rsidRPr="00F55B94" w:rsidRDefault="004954C8" w:rsidP="004954C8">
      <w:pPr>
        <w:jc w:val="both"/>
        <w:rPr>
          <w:sz w:val="24"/>
          <w:szCs w:val="24"/>
          <w:lang w:eastAsia="ar-SA"/>
        </w:rPr>
      </w:pPr>
    </w:p>
    <w:p w:rsidR="001A3AFE" w:rsidRDefault="00F55B94" w:rsidP="00F55B94">
      <w:pPr>
        <w:jc w:val="center"/>
        <w:rPr>
          <w:b/>
          <w:sz w:val="24"/>
          <w:szCs w:val="24"/>
          <w:lang w:eastAsia="ar-SA"/>
        </w:rPr>
      </w:pPr>
      <w:r w:rsidRPr="00F55B94">
        <w:rPr>
          <w:b/>
          <w:sz w:val="24"/>
          <w:szCs w:val="24"/>
          <w:lang w:eastAsia="ar-SA"/>
        </w:rPr>
        <w:t xml:space="preserve">2. </w:t>
      </w:r>
      <w:r>
        <w:rPr>
          <w:b/>
          <w:sz w:val="24"/>
          <w:szCs w:val="24"/>
          <w:lang w:eastAsia="ar-SA"/>
        </w:rPr>
        <w:t>Цели и задачи Программы</w:t>
      </w:r>
    </w:p>
    <w:p w:rsidR="00F55B94" w:rsidRPr="00F55B94" w:rsidRDefault="00F55B94" w:rsidP="00F55B94">
      <w:pPr>
        <w:jc w:val="center"/>
        <w:rPr>
          <w:b/>
          <w:sz w:val="24"/>
          <w:szCs w:val="24"/>
          <w:lang w:eastAsia="ar-SA"/>
        </w:rPr>
      </w:pPr>
    </w:p>
    <w:p w:rsidR="001A3AFE" w:rsidRDefault="00F55B94" w:rsidP="00F55B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благоустройство территории Мемориального комплекса с. </w:t>
      </w:r>
      <w:proofErr w:type="spellStart"/>
      <w:r>
        <w:rPr>
          <w:sz w:val="24"/>
          <w:szCs w:val="24"/>
        </w:rPr>
        <w:t>Орджоникидзевское</w:t>
      </w:r>
      <w:proofErr w:type="spellEnd"/>
      <w:r>
        <w:rPr>
          <w:sz w:val="24"/>
          <w:szCs w:val="24"/>
        </w:rPr>
        <w:t xml:space="preserve">. </w:t>
      </w:r>
      <w:r w:rsidR="0021384A">
        <w:rPr>
          <w:sz w:val="24"/>
          <w:szCs w:val="24"/>
        </w:rPr>
        <w:t xml:space="preserve">В дополнение к </w:t>
      </w:r>
      <w:proofErr w:type="spellStart"/>
      <w:r w:rsidR="0021384A">
        <w:rPr>
          <w:sz w:val="24"/>
          <w:szCs w:val="24"/>
        </w:rPr>
        <w:t>проведенным</w:t>
      </w:r>
      <w:proofErr w:type="spellEnd"/>
      <w:r w:rsidR="0021384A">
        <w:rPr>
          <w:sz w:val="24"/>
          <w:szCs w:val="24"/>
        </w:rPr>
        <w:t xml:space="preserve"> работам, планируется асфальтирование дорожек, установка фонарей освещения. </w:t>
      </w:r>
    </w:p>
    <w:p w:rsidR="0021384A" w:rsidRPr="00F55B94" w:rsidRDefault="0021384A" w:rsidP="00F55B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жителей села к благоустройству территории Мемориального комплекса позволит объединить разные поколения, научит трудолюбию подрастающее население, повысит уровень жизни на селе.</w:t>
      </w:r>
    </w:p>
    <w:p w:rsidR="004954C8" w:rsidRPr="00F55B94" w:rsidRDefault="004954C8" w:rsidP="004954C8">
      <w:pPr>
        <w:jc w:val="both"/>
        <w:rPr>
          <w:rFonts w:eastAsia="Calibri"/>
          <w:sz w:val="24"/>
          <w:szCs w:val="24"/>
        </w:rPr>
      </w:pPr>
    </w:p>
    <w:p w:rsidR="004954C8" w:rsidRDefault="0021384A" w:rsidP="0021384A">
      <w:pPr>
        <w:jc w:val="center"/>
        <w:rPr>
          <w:rFonts w:eastAsia="Calibri"/>
          <w:b/>
          <w:sz w:val="24"/>
          <w:szCs w:val="24"/>
        </w:rPr>
      </w:pPr>
      <w:r w:rsidRPr="0021384A">
        <w:rPr>
          <w:rFonts w:eastAsia="Calibri"/>
          <w:b/>
          <w:sz w:val="24"/>
          <w:szCs w:val="24"/>
        </w:rPr>
        <w:t>3.</w:t>
      </w:r>
      <w:r>
        <w:rPr>
          <w:rFonts w:eastAsia="Calibri"/>
          <w:b/>
          <w:sz w:val="24"/>
          <w:szCs w:val="24"/>
        </w:rPr>
        <w:t xml:space="preserve"> Срок реализации Программы</w:t>
      </w:r>
    </w:p>
    <w:p w:rsidR="0021384A" w:rsidRDefault="0021384A" w:rsidP="0021384A">
      <w:pPr>
        <w:jc w:val="center"/>
        <w:rPr>
          <w:rFonts w:eastAsia="Calibri"/>
          <w:b/>
          <w:sz w:val="24"/>
          <w:szCs w:val="24"/>
        </w:rPr>
      </w:pPr>
    </w:p>
    <w:p w:rsidR="0021384A" w:rsidRDefault="0021384A" w:rsidP="0021384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Реализация Программы осуществляется в 2023 году</w:t>
      </w:r>
    </w:p>
    <w:p w:rsidR="0021384A" w:rsidRDefault="0021384A" w:rsidP="0021384A">
      <w:pPr>
        <w:ind w:firstLine="709"/>
        <w:jc w:val="both"/>
        <w:rPr>
          <w:rFonts w:eastAsia="Calibri"/>
          <w:sz w:val="24"/>
          <w:szCs w:val="24"/>
        </w:rPr>
      </w:pPr>
    </w:p>
    <w:p w:rsidR="0021384A" w:rsidRDefault="0021384A" w:rsidP="0021384A">
      <w:pPr>
        <w:ind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4. Механизм реализации Программы, организация управления Программой и </w:t>
      </w:r>
      <w:proofErr w:type="gramStart"/>
      <w:r>
        <w:rPr>
          <w:rFonts w:eastAsia="Calibri"/>
          <w:b/>
          <w:sz w:val="24"/>
          <w:szCs w:val="24"/>
        </w:rPr>
        <w:t>контроль за</w:t>
      </w:r>
      <w:proofErr w:type="gramEnd"/>
      <w:r>
        <w:rPr>
          <w:rFonts w:eastAsia="Calibri"/>
          <w:b/>
          <w:sz w:val="24"/>
          <w:szCs w:val="24"/>
        </w:rPr>
        <w:t xml:space="preserve"> ходом </w:t>
      </w:r>
      <w:proofErr w:type="spellStart"/>
      <w:r>
        <w:rPr>
          <w:rFonts w:eastAsia="Calibri"/>
          <w:b/>
          <w:sz w:val="24"/>
          <w:szCs w:val="24"/>
        </w:rPr>
        <w:t>ее</w:t>
      </w:r>
      <w:proofErr w:type="spellEnd"/>
      <w:r>
        <w:rPr>
          <w:rFonts w:eastAsia="Calibri"/>
          <w:b/>
          <w:sz w:val="24"/>
          <w:szCs w:val="24"/>
        </w:rPr>
        <w:t xml:space="preserve"> реализации</w:t>
      </w:r>
    </w:p>
    <w:p w:rsidR="0021384A" w:rsidRDefault="0021384A" w:rsidP="0021384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21384A" w:rsidRDefault="0021384A" w:rsidP="0021384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Организацию управления Программы и </w:t>
      </w: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ходом </w:t>
      </w:r>
      <w:proofErr w:type="spellStart"/>
      <w:r>
        <w:rPr>
          <w:rFonts w:eastAsia="Calibri"/>
          <w:sz w:val="24"/>
          <w:szCs w:val="24"/>
        </w:rPr>
        <w:t>ее</w:t>
      </w:r>
      <w:proofErr w:type="spellEnd"/>
      <w:r>
        <w:rPr>
          <w:rFonts w:eastAsia="Calibri"/>
          <w:sz w:val="24"/>
          <w:szCs w:val="24"/>
        </w:rPr>
        <w:t xml:space="preserve"> реализации осуществляет Администрация Орджоникидзевского сельсовета.</w:t>
      </w:r>
      <w:r w:rsidR="002723A4">
        <w:rPr>
          <w:rFonts w:eastAsia="Calibri"/>
          <w:sz w:val="24"/>
          <w:szCs w:val="24"/>
        </w:rPr>
        <w:t xml:space="preserve"> </w:t>
      </w:r>
      <w:r w:rsidR="001637FA">
        <w:rPr>
          <w:rFonts w:eastAsia="Calibri"/>
          <w:sz w:val="24"/>
          <w:szCs w:val="24"/>
        </w:rPr>
        <w:t xml:space="preserve">В ходе реализации Программы мероприятия могут уточняться, а </w:t>
      </w:r>
      <w:proofErr w:type="spellStart"/>
      <w:r w:rsidR="001637FA">
        <w:rPr>
          <w:rFonts w:eastAsia="Calibri"/>
          <w:sz w:val="24"/>
          <w:szCs w:val="24"/>
        </w:rPr>
        <w:t>объемы</w:t>
      </w:r>
      <w:proofErr w:type="spellEnd"/>
      <w:r w:rsidR="001637FA">
        <w:rPr>
          <w:rFonts w:eastAsia="Calibri"/>
          <w:sz w:val="24"/>
          <w:szCs w:val="24"/>
        </w:rPr>
        <w:t xml:space="preserve"> финансирования подлежат</w:t>
      </w:r>
      <w:r w:rsidR="00D2675D">
        <w:rPr>
          <w:rFonts w:eastAsia="Calibri"/>
          <w:sz w:val="24"/>
          <w:szCs w:val="24"/>
        </w:rPr>
        <w:t xml:space="preserve"> корректировке с </w:t>
      </w:r>
      <w:proofErr w:type="spellStart"/>
      <w:r w:rsidR="00D2675D">
        <w:rPr>
          <w:rFonts w:eastAsia="Calibri"/>
          <w:sz w:val="24"/>
          <w:szCs w:val="24"/>
        </w:rPr>
        <w:t>учетом</w:t>
      </w:r>
      <w:proofErr w:type="spellEnd"/>
      <w:r w:rsidR="00D2675D">
        <w:rPr>
          <w:rFonts w:eastAsia="Calibri"/>
          <w:sz w:val="24"/>
          <w:szCs w:val="24"/>
        </w:rPr>
        <w:t xml:space="preserve"> расходов бюджета МО Орджоникидзевский сельсовет. </w:t>
      </w:r>
      <w:r w:rsidR="002723A4">
        <w:rPr>
          <w:rFonts w:eastAsia="Calibri"/>
          <w:sz w:val="24"/>
          <w:szCs w:val="24"/>
        </w:rPr>
        <w:t xml:space="preserve">Одновременно с годовым </w:t>
      </w:r>
      <w:proofErr w:type="spellStart"/>
      <w:r w:rsidR="002723A4">
        <w:rPr>
          <w:rFonts w:eastAsia="Calibri"/>
          <w:sz w:val="24"/>
          <w:szCs w:val="24"/>
        </w:rPr>
        <w:t>отчетом</w:t>
      </w:r>
      <w:proofErr w:type="spellEnd"/>
      <w:r w:rsidR="002723A4">
        <w:rPr>
          <w:rFonts w:eastAsia="Calibri"/>
          <w:sz w:val="24"/>
          <w:szCs w:val="24"/>
        </w:rPr>
        <w:t xml:space="preserve"> об исполнении местного бюджета Администрация Орджоникидзевского сельсовета предоставляет в Совет депутатов Орджоникидзевского сельсовета </w:t>
      </w:r>
      <w:proofErr w:type="spellStart"/>
      <w:r w:rsidR="002723A4">
        <w:rPr>
          <w:rFonts w:eastAsia="Calibri"/>
          <w:sz w:val="24"/>
          <w:szCs w:val="24"/>
        </w:rPr>
        <w:t>отчет</w:t>
      </w:r>
      <w:proofErr w:type="spellEnd"/>
      <w:r w:rsidR="002723A4">
        <w:rPr>
          <w:rFonts w:eastAsia="Calibri"/>
          <w:sz w:val="24"/>
          <w:szCs w:val="24"/>
        </w:rPr>
        <w:t xml:space="preserve"> о реализации Программы.</w:t>
      </w:r>
    </w:p>
    <w:p w:rsidR="002723A4" w:rsidRDefault="002723A4" w:rsidP="0021384A">
      <w:pPr>
        <w:ind w:firstLine="709"/>
        <w:jc w:val="both"/>
        <w:rPr>
          <w:rFonts w:eastAsia="Calibri"/>
          <w:sz w:val="24"/>
          <w:szCs w:val="24"/>
        </w:rPr>
      </w:pPr>
    </w:p>
    <w:p w:rsidR="002723A4" w:rsidRDefault="002723A4" w:rsidP="002723A4">
      <w:pPr>
        <w:ind w:firstLine="709"/>
        <w:jc w:val="center"/>
        <w:rPr>
          <w:rFonts w:eastAsia="Calibri"/>
          <w:b/>
          <w:sz w:val="24"/>
          <w:szCs w:val="24"/>
        </w:rPr>
      </w:pPr>
      <w:r w:rsidRPr="002723A4">
        <w:rPr>
          <w:rFonts w:eastAsia="Calibri"/>
          <w:b/>
          <w:sz w:val="24"/>
          <w:szCs w:val="24"/>
        </w:rPr>
        <w:t>5.</w:t>
      </w:r>
      <w:r>
        <w:rPr>
          <w:rFonts w:eastAsia="Calibri"/>
          <w:b/>
          <w:sz w:val="24"/>
          <w:szCs w:val="24"/>
        </w:rPr>
        <w:t xml:space="preserve"> Ресурсное обеспечение Программы, </w:t>
      </w:r>
      <w:proofErr w:type="spellStart"/>
      <w:r>
        <w:rPr>
          <w:rFonts w:eastAsia="Calibri"/>
          <w:b/>
          <w:sz w:val="24"/>
          <w:szCs w:val="24"/>
        </w:rPr>
        <w:t>объемы</w:t>
      </w:r>
      <w:proofErr w:type="spellEnd"/>
      <w:r>
        <w:rPr>
          <w:rFonts w:eastAsia="Calibri"/>
          <w:b/>
          <w:sz w:val="24"/>
          <w:szCs w:val="24"/>
        </w:rPr>
        <w:t xml:space="preserve"> и источники финансирования</w:t>
      </w:r>
    </w:p>
    <w:p w:rsidR="002723A4" w:rsidRDefault="002723A4" w:rsidP="002723A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2723A4" w:rsidRDefault="002723A4" w:rsidP="002723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Финансирование Программы осуществляется за </w:t>
      </w:r>
      <w:proofErr w:type="spellStart"/>
      <w:r>
        <w:rPr>
          <w:rFonts w:eastAsia="Calibri"/>
          <w:sz w:val="24"/>
          <w:szCs w:val="24"/>
        </w:rPr>
        <w:t>счет</w:t>
      </w:r>
      <w:proofErr w:type="spellEnd"/>
      <w:r>
        <w:rPr>
          <w:rFonts w:eastAsia="Calibri"/>
          <w:sz w:val="24"/>
          <w:szCs w:val="24"/>
        </w:rPr>
        <w:t xml:space="preserve"> средств местного бюджета.</w:t>
      </w:r>
    </w:p>
    <w:p w:rsidR="002723A4" w:rsidRDefault="002723A4" w:rsidP="002723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Общий объем средств – 280,0 тыс. руб.- из бюджета Администрации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Орджоникидзевского сельсовета.</w:t>
      </w:r>
    </w:p>
    <w:p w:rsidR="002723A4" w:rsidRDefault="002723A4" w:rsidP="002723A4">
      <w:pPr>
        <w:ind w:firstLine="709"/>
        <w:jc w:val="both"/>
        <w:rPr>
          <w:rFonts w:eastAsia="Calibri"/>
          <w:sz w:val="24"/>
          <w:szCs w:val="24"/>
        </w:rPr>
      </w:pPr>
    </w:p>
    <w:p w:rsidR="002723A4" w:rsidRDefault="002723A4" w:rsidP="002723A4">
      <w:pPr>
        <w:ind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 Ожидаемые результаты от реализации Программы</w:t>
      </w:r>
    </w:p>
    <w:p w:rsidR="002723A4" w:rsidRDefault="002723A4" w:rsidP="002723A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2723A4" w:rsidRDefault="001637FA" w:rsidP="002723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Реализация мероприятий Программы позволит:</w:t>
      </w:r>
    </w:p>
    <w:p w:rsidR="001637FA" w:rsidRDefault="001637FA" w:rsidP="002723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проводить больше времени с детьми, семьями на свежем воздухе;</w:t>
      </w:r>
    </w:p>
    <w:p w:rsidR="001637FA" w:rsidRPr="002723A4" w:rsidRDefault="001637FA" w:rsidP="002723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создать центр притяжения внимания для проезжающих туристов.</w:t>
      </w:r>
    </w:p>
    <w:p w:rsidR="00224150" w:rsidRPr="001A3AFE" w:rsidRDefault="00224150" w:rsidP="001A3AFE">
      <w:pPr>
        <w:pStyle w:val="11"/>
        <w:rPr>
          <w:szCs w:val="28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Pr="00D2675D" w:rsidRDefault="00D2675D" w:rsidP="00D2675D">
      <w:pPr>
        <w:tabs>
          <w:tab w:val="left" w:pos="9213"/>
        </w:tabs>
        <w:ind w:right="-1"/>
        <w:jc w:val="both"/>
        <w:rPr>
          <w:sz w:val="24"/>
          <w:szCs w:val="24"/>
        </w:rPr>
      </w:pPr>
      <w:r w:rsidRPr="00D2675D">
        <w:rPr>
          <w:sz w:val="24"/>
          <w:szCs w:val="24"/>
        </w:rPr>
        <w:t xml:space="preserve">Глава Орджоникидзевского сельсовета                                              </w:t>
      </w:r>
      <w:proofErr w:type="spellStart"/>
      <w:r w:rsidRPr="00D2675D">
        <w:rPr>
          <w:sz w:val="24"/>
          <w:szCs w:val="24"/>
        </w:rPr>
        <w:t>А.М.Бетехтин</w:t>
      </w:r>
      <w:proofErr w:type="spellEnd"/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224150" w:rsidRDefault="00224150" w:rsidP="00224150">
      <w:pPr>
        <w:ind w:right="540"/>
        <w:rPr>
          <w:sz w:val="26"/>
          <w:szCs w:val="26"/>
        </w:rPr>
      </w:pPr>
    </w:p>
    <w:p w:rsidR="006A176C" w:rsidRDefault="006A176C"/>
    <w:sectPr w:rsidR="006A176C" w:rsidSect="00493D23">
      <w:pgSz w:w="11906" w:h="16838"/>
      <w:pgMar w:top="1134" w:right="850" w:bottom="709" w:left="184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8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F2B7E"/>
    <w:multiLevelType w:val="hybridMultilevel"/>
    <w:tmpl w:val="9B7A1464"/>
    <w:lvl w:ilvl="0" w:tplc="B052A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231"/>
    <w:multiLevelType w:val="hybridMultilevel"/>
    <w:tmpl w:val="8AD201EE"/>
    <w:lvl w:ilvl="0" w:tplc="3CC4AF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60485"/>
    <w:multiLevelType w:val="hybridMultilevel"/>
    <w:tmpl w:val="797E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94F"/>
    <w:multiLevelType w:val="hybridMultilevel"/>
    <w:tmpl w:val="0CFC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4698"/>
    <w:multiLevelType w:val="hybridMultilevel"/>
    <w:tmpl w:val="4706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560E9"/>
    <w:multiLevelType w:val="hybridMultilevel"/>
    <w:tmpl w:val="EF0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363FD"/>
    <w:multiLevelType w:val="hybridMultilevel"/>
    <w:tmpl w:val="5420B4E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7FCB5B91"/>
    <w:multiLevelType w:val="hybridMultilevel"/>
    <w:tmpl w:val="6CF08F62"/>
    <w:lvl w:ilvl="0" w:tplc="BA6092D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150"/>
    <w:rsid w:val="001106FF"/>
    <w:rsid w:val="001637FA"/>
    <w:rsid w:val="001A0C6E"/>
    <w:rsid w:val="001A3AFE"/>
    <w:rsid w:val="0021384A"/>
    <w:rsid w:val="00224150"/>
    <w:rsid w:val="002723A4"/>
    <w:rsid w:val="0027474E"/>
    <w:rsid w:val="002956FC"/>
    <w:rsid w:val="002F0530"/>
    <w:rsid w:val="0031129F"/>
    <w:rsid w:val="00321556"/>
    <w:rsid w:val="0044502A"/>
    <w:rsid w:val="00493D23"/>
    <w:rsid w:val="004954C8"/>
    <w:rsid w:val="0052643A"/>
    <w:rsid w:val="0056133E"/>
    <w:rsid w:val="005B735A"/>
    <w:rsid w:val="005C70C3"/>
    <w:rsid w:val="00651707"/>
    <w:rsid w:val="0066055F"/>
    <w:rsid w:val="006A176C"/>
    <w:rsid w:val="00885595"/>
    <w:rsid w:val="00A2572B"/>
    <w:rsid w:val="00D2675D"/>
    <w:rsid w:val="00E83A73"/>
    <w:rsid w:val="00F264CD"/>
    <w:rsid w:val="00F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4954C8"/>
    <w:pPr>
      <w:keepNext/>
      <w:numPr>
        <w:numId w:val="3"/>
      </w:numPr>
      <w:suppressAutoHyphens/>
      <w:spacing w:before="240" w:after="60"/>
      <w:outlineLvl w:val="0"/>
    </w:pPr>
    <w:rPr>
      <w:rFonts w:ascii="Cambria" w:hAnsi="Cambria" w:cs="font185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4954C8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Cambria" w:hAnsi="Cambria" w:cs="font185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2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241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2415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954C8"/>
    <w:rPr>
      <w:rFonts w:ascii="Cambria" w:eastAsia="Times New Roman" w:hAnsi="Cambria" w:cs="font185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4954C8"/>
    <w:rPr>
      <w:rFonts w:ascii="Cambria" w:eastAsia="Times New Roman" w:hAnsi="Cambria" w:cs="font185"/>
      <w:b/>
      <w:bCs/>
      <w:sz w:val="26"/>
      <w:szCs w:val="26"/>
      <w:lang w:eastAsia="ar-SA"/>
    </w:rPr>
  </w:style>
  <w:style w:type="paragraph" w:customStyle="1" w:styleId="11">
    <w:name w:val="Без интервала1"/>
    <w:rsid w:val="004954C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Нормальный (таблица)"/>
    <w:basedOn w:val="a"/>
    <w:rsid w:val="004954C8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954C8"/>
    <w:pPr>
      <w:suppressLineNumbers/>
      <w:suppressAutoHyphens/>
    </w:pPr>
    <w:rPr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unhideWhenUsed/>
    <w:rsid w:val="004954C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4954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Специалист-I</dc:creator>
  <cp:lastModifiedBy>User</cp:lastModifiedBy>
  <cp:revision>5</cp:revision>
  <cp:lastPrinted>2022-11-22T08:48:00Z</cp:lastPrinted>
  <dcterms:created xsi:type="dcterms:W3CDTF">2021-02-24T09:14:00Z</dcterms:created>
  <dcterms:modified xsi:type="dcterms:W3CDTF">2022-11-22T08:49:00Z</dcterms:modified>
</cp:coreProperties>
</file>