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4" w:rsidRPr="00374CEB" w:rsidRDefault="00374CEB" w:rsidP="00374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E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4CEB" w:rsidRPr="00374CEB" w:rsidRDefault="00374CEB" w:rsidP="00374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EB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374CEB" w:rsidRDefault="00374CEB" w:rsidP="00374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EB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374CEB" w:rsidRPr="00374CEB" w:rsidRDefault="00374CEB" w:rsidP="00374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CEB" w:rsidRPr="00374CEB" w:rsidRDefault="00374CEB" w:rsidP="00374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E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74CEB" w:rsidRDefault="00374CEB" w:rsidP="00374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EB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374CEB" w:rsidRPr="00374CEB" w:rsidRDefault="00374CEB" w:rsidP="00374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CEB" w:rsidRDefault="00374CEB" w:rsidP="00374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4CEB" w:rsidRDefault="00857DA8" w:rsidP="00374C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апреля</w:t>
      </w:r>
      <w:r w:rsidR="00374CEB">
        <w:rPr>
          <w:rFonts w:ascii="Times New Roman" w:hAnsi="Times New Roman" w:cs="Times New Roman"/>
          <w:sz w:val="26"/>
          <w:szCs w:val="26"/>
        </w:rPr>
        <w:t xml:space="preserve">  2022 года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№ 46</w:t>
      </w:r>
    </w:p>
    <w:p w:rsidR="00374CEB" w:rsidRDefault="00374CEB" w:rsidP="00374C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рджоникидзевское</w:t>
      </w:r>
      <w:proofErr w:type="spellEnd"/>
    </w:p>
    <w:p w:rsidR="00374CEB" w:rsidRDefault="00374CEB" w:rsidP="00374C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4CEB" w:rsidRDefault="00374CEB" w:rsidP="00374C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от 27.12.2017г. № 80 «</w:t>
      </w:r>
      <w:r w:rsidRPr="00374CEB">
        <w:rPr>
          <w:rFonts w:ascii="Times New Roman" w:hAnsi="Times New Roman" w:cs="Times New Roman"/>
          <w:sz w:val="26"/>
          <w:szCs w:val="26"/>
        </w:rPr>
        <w:t>Об утверждении Положения «О бюджетном процессе в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4CEB">
        <w:rPr>
          <w:rFonts w:ascii="Times New Roman" w:hAnsi="Times New Roman" w:cs="Times New Roman"/>
          <w:sz w:val="26"/>
          <w:szCs w:val="26"/>
        </w:rPr>
        <w:t>образовании Орджоникидзевского сельсовета»</w:t>
      </w:r>
    </w:p>
    <w:p w:rsidR="00374CEB" w:rsidRDefault="00374CEB" w:rsidP="00374C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4CEB" w:rsidRDefault="00374CEB" w:rsidP="00374C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протест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рокурора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Орджоникидзевского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В.С.Чистанова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25.03.2022г. № 7-3-2022, на основании Федерального закона от 01.07.2021 </w:t>
      </w:r>
      <w:r w:rsidR="00FF004E">
        <w:rPr>
          <w:rFonts w:ascii="Times New Roman" w:hAnsi="Times New Roman" w:cs="Times New Roman"/>
          <w:sz w:val="26"/>
          <w:szCs w:val="26"/>
        </w:rPr>
        <w:t xml:space="preserve">№ 251 – ФЗ «О внесении изменений в Бюджетный кодекс Российской Федерации», Совет депутатов Орджоникидзевского сельсовета Орджоникидзевского района Республики Хакасия </w:t>
      </w:r>
    </w:p>
    <w:p w:rsidR="00FF004E" w:rsidRDefault="00FF004E" w:rsidP="00374C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004E" w:rsidRDefault="00FF004E" w:rsidP="00374C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857DA8" w:rsidRDefault="00857DA8" w:rsidP="00374C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F004E" w:rsidRDefault="00FF004E" w:rsidP="00BF34AB">
      <w:pPr>
        <w:pStyle w:val="a3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Совета депутатов Орджоникидзевского сельсовета Орджоникидзевского района Республики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Хакасия от 27.12.2017г. № 80 «</w:t>
      </w:r>
      <w:r w:rsidRPr="00FF004E">
        <w:rPr>
          <w:rFonts w:ascii="Times New Roman" w:hAnsi="Times New Roman" w:cs="Times New Roman"/>
          <w:sz w:val="26"/>
          <w:szCs w:val="26"/>
        </w:rPr>
        <w:t>«Об утверждении Положения «О бюджетном процессе в муниципальном образовании Орджоникидзевского сельсовета»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F004E" w:rsidRDefault="00BF34AB" w:rsidP="00BF34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подпункты 1, 2 пункта 2 стат</w:t>
      </w:r>
      <w:r w:rsidR="007D1D0A">
        <w:rPr>
          <w:rFonts w:ascii="Times New Roman" w:hAnsi="Times New Roman" w:cs="Times New Roman"/>
          <w:sz w:val="26"/>
          <w:szCs w:val="26"/>
        </w:rPr>
        <w:t>ьи 18 признать утратившими силу;</w:t>
      </w:r>
    </w:p>
    <w:p w:rsidR="007D1D0A" w:rsidRDefault="007D1D0A" w:rsidP="00BF34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подпункты 1,2 пункта 8 статьи 20 признать утратившим силу;</w:t>
      </w:r>
    </w:p>
    <w:p w:rsidR="007D1D0A" w:rsidRDefault="007D1D0A" w:rsidP="007D1D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подпункты 2,3 пункта 4 статьи 21 признать утратившим силу;</w:t>
      </w:r>
    </w:p>
    <w:p w:rsidR="007D1D0A" w:rsidRDefault="007D1D0A" w:rsidP="007D1D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подпункты 2,3 пункта 2 статьи 31 признать утратившим силу;</w:t>
      </w:r>
    </w:p>
    <w:p w:rsidR="00BF34AB" w:rsidRDefault="00BF34AB" w:rsidP="00BF34AB">
      <w:pPr>
        <w:pStyle w:val="a3"/>
        <w:spacing w:after="0"/>
        <w:ind w:left="1353"/>
        <w:jc w:val="both"/>
        <w:rPr>
          <w:rFonts w:ascii="Times New Roman" w:hAnsi="Times New Roman" w:cs="Times New Roman"/>
          <w:sz w:val="26"/>
          <w:szCs w:val="26"/>
        </w:rPr>
      </w:pPr>
    </w:p>
    <w:p w:rsidR="00BF34AB" w:rsidRDefault="00BF34AB" w:rsidP="00BF34AB">
      <w:pPr>
        <w:pStyle w:val="a3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подлежит опубликованию (обнародованию) на информационном стенде в здании администрации Орджоникидзевского сельсовета и на официальном сайте администрации в сети «Интернет».</w:t>
      </w:r>
    </w:p>
    <w:p w:rsidR="00BF34AB" w:rsidRDefault="00BF34AB" w:rsidP="00BF34AB">
      <w:pPr>
        <w:pStyle w:val="a3"/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BF34AB" w:rsidRPr="00FF004E" w:rsidRDefault="00BF34AB" w:rsidP="00BF34AB">
      <w:pPr>
        <w:pStyle w:val="a3"/>
        <w:spacing w:after="0"/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Орджоникидзевского сельсовета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А.М.Бетехтин</w:t>
      </w:r>
      <w:proofErr w:type="spellEnd"/>
    </w:p>
    <w:p w:rsidR="00374CEB" w:rsidRPr="00374CEB" w:rsidRDefault="00374CEB" w:rsidP="00374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CEB" w:rsidRPr="00374CEB" w:rsidRDefault="00374CEB" w:rsidP="00374C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4CEB" w:rsidRPr="00374CEB" w:rsidSect="0014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2CF"/>
    <w:multiLevelType w:val="hybridMultilevel"/>
    <w:tmpl w:val="9EE68888"/>
    <w:lvl w:ilvl="0" w:tplc="0CE02E1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1911F22"/>
    <w:multiLevelType w:val="hybridMultilevel"/>
    <w:tmpl w:val="3886C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CEB"/>
    <w:rsid w:val="0014653E"/>
    <w:rsid w:val="00374CEB"/>
    <w:rsid w:val="007B61B4"/>
    <w:rsid w:val="007D1D0A"/>
    <w:rsid w:val="00857DA8"/>
    <w:rsid w:val="00BF34AB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A645-8F61-4208-90DF-7C62310F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2022-04-27T08:21:00Z</dcterms:created>
  <dcterms:modified xsi:type="dcterms:W3CDTF">2022-05-05T07:36:00Z</dcterms:modified>
</cp:coreProperties>
</file>