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8" w:rsidRDefault="00747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74771C" w:rsidRDefault="00747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74771C" w:rsidRDefault="00747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C13467" w:rsidRDefault="00C13467">
      <w:pPr>
        <w:jc w:val="center"/>
        <w:rPr>
          <w:b/>
          <w:bCs/>
          <w:sz w:val="28"/>
          <w:szCs w:val="28"/>
        </w:rPr>
      </w:pPr>
    </w:p>
    <w:p w:rsidR="0074771C" w:rsidRDefault="00747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4771C" w:rsidRPr="0074771C" w:rsidRDefault="00747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ОРДЖОНИКИДЗЕВСКОГО СЕЛЬСОВЕТА</w:t>
      </w:r>
    </w:p>
    <w:p w:rsidR="00A54A48" w:rsidRDefault="00A54A48">
      <w:pPr>
        <w:pStyle w:val="Standard"/>
        <w:widowControl w:val="0"/>
        <w:jc w:val="right"/>
        <w:rPr>
          <w:b/>
          <w:bCs/>
          <w:i/>
        </w:rPr>
      </w:pPr>
    </w:p>
    <w:p w:rsidR="00A54A48" w:rsidRPr="0074771C" w:rsidRDefault="00B71B3D">
      <w:pPr>
        <w:keepNext/>
        <w:widowControl w:val="0"/>
        <w:tabs>
          <w:tab w:val="left" w:pos="0"/>
        </w:tabs>
        <w:jc w:val="center"/>
        <w:outlineLvl w:val="0"/>
        <w:rPr>
          <w:rFonts w:eastAsia="Lucida Sans Unicode" w:cs="Mangal"/>
          <w:kern w:val="2"/>
          <w:sz w:val="28"/>
          <w:szCs w:val="28"/>
          <w:lang w:bidi="hi-IN"/>
        </w:rPr>
      </w:pPr>
      <w:r w:rsidRPr="0074771C">
        <w:rPr>
          <w:rFonts w:eastAsia="Lucida Sans Unicode" w:cs="Mangal"/>
          <w:b/>
          <w:kern w:val="2"/>
          <w:sz w:val="28"/>
          <w:szCs w:val="28"/>
          <w:lang w:bidi="hi-IN"/>
        </w:rPr>
        <w:t>ПОСТАНОВЛЕНИЕ</w:t>
      </w:r>
    </w:p>
    <w:p w:rsidR="00A54A48" w:rsidRDefault="00A54A48">
      <w:pPr>
        <w:widowControl w:val="0"/>
        <w:tabs>
          <w:tab w:val="left" w:pos="0"/>
        </w:tabs>
        <w:jc w:val="center"/>
        <w:rPr>
          <w:rFonts w:eastAsia="Lucida Sans Unicode" w:cs="Mangal"/>
          <w:kern w:val="2"/>
          <w:lang w:bidi="hi-IN"/>
        </w:rPr>
      </w:pPr>
    </w:p>
    <w:p w:rsidR="00A54A48" w:rsidRPr="0074771C" w:rsidRDefault="00C13467" w:rsidP="00C13467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bidi="hi-IN"/>
        </w:rPr>
        <w:t>15 мая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2024</w:t>
      </w:r>
      <w:r w:rsidR="0074771C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года</w:t>
      </w:r>
      <w:r w:rsidR="00B71B3D" w:rsidRPr="0074771C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                                                         </w:t>
      </w:r>
      <w:r w:rsidR="0074771C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   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                            № 44</w:t>
      </w:r>
    </w:p>
    <w:p w:rsidR="00A54A48" w:rsidRPr="0074771C" w:rsidRDefault="00B71B3D" w:rsidP="0074771C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74771C">
        <w:rPr>
          <w:sz w:val="28"/>
          <w:szCs w:val="28"/>
        </w:rPr>
        <w:t xml:space="preserve">с. </w:t>
      </w:r>
      <w:proofErr w:type="spellStart"/>
      <w:r w:rsidR="0074771C" w:rsidRPr="0074771C">
        <w:rPr>
          <w:sz w:val="28"/>
          <w:szCs w:val="28"/>
        </w:rPr>
        <w:t>Орджоникидзевское</w:t>
      </w:r>
      <w:proofErr w:type="spellEnd"/>
    </w:p>
    <w:p w:rsidR="00A54A48" w:rsidRDefault="00A54A48">
      <w:pPr>
        <w:jc w:val="both"/>
        <w:rPr>
          <w:sz w:val="28"/>
          <w:szCs w:val="28"/>
        </w:rPr>
      </w:pPr>
    </w:p>
    <w:p w:rsidR="00A54A48" w:rsidRPr="00244D17" w:rsidRDefault="00C13467">
      <w:pPr>
        <w:tabs>
          <w:tab w:val="center" w:pos="4536"/>
          <w:tab w:val="right" w:pos="9072"/>
        </w:tabs>
        <w:suppressAutoHyphens/>
        <w:jc w:val="center"/>
        <w:rPr>
          <w:b/>
        </w:rPr>
      </w:pPr>
      <w:r w:rsidRPr="00244D17">
        <w:rPr>
          <w:b/>
        </w:rPr>
        <w:t>О внесении изменений в постановление администрации Орджоникидзевского сельсовета от 18.06.2021г. № 69 «</w:t>
      </w:r>
      <w:r w:rsidR="00B71B3D" w:rsidRPr="00244D17">
        <w:rPr>
          <w:b/>
        </w:rPr>
        <w:t>Об утверждении Плана мероприятий по противодействию коррупции в</w:t>
      </w:r>
      <w:r w:rsidR="0074771C" w:rsidRPr="00244D17">
        <w:rPr>
          <w:b/>
        </w:rPr>
        <w:t xml:space="preserve"> муниципальном образовании Орджоникидзевский сельсовет</w:t>
      </w:r>
      <w:r w:rsidR="00B71B3D" w:rsidRPr="00244D17">
        <w:rPr>
          <w:b/>
        </w:rPr>
        <w:t xml:space="preserve"> на 2021-2023 годы</w:t>
      </w:r>
      <w:r w:rsidRPr="00244D17">
        <w:rPr>
          <w:b/>
        </w:rPr>
        <w:t>»</w:t>
      </w:r>
    </w:p>
    <w:p w:rsidR="00A54A48" w:rsidRPr="00244D17" w:rsidRDefault="00A54A48">
      <w:pPr>
        <w:tabs>
          <w:tab w:val="left" w:pos="3060"/>
        </w:tabs>
        <w:spacing w:line="240" w:lineRule="atLeast"/>
        <w:jc w:val="center"/>
        <w:rPr>
          <w:b/>
        </w:rPr>
      </w:pPr>
    </w:p>
    <w:p w:rsidR="00A54A48" w:rsidRPr="00244D17" w:rsidRDefault="00C13467" w:rsidP="00C13467">
      <w:pPr>
        <w:tabs>
          <w:tab w:val="left" w:pos="3060"/>
        </w:tabs>
        <w:spacing w:line="240" w:lineRule="atLeast"/>
        <w:ind w:firstLine="709"/>
        <w:jc w:val="both"/>
      </w:pPr>
      <w:proofErr w:type="gramStart"/>
      <w:r w:rsidRPr="00244D17">
        <w:t>В соответствии с Указом Президента Российской Федерации от 16.08.2021г. № 478 «О национальном плане противодействия коррупции на 2021-2024 годы», Федеральным законом от 25.12.2008г. № 273-ФЗ «О противодействии коррупции», Законом Республики Хакасия от 04.05.2009г. № 28-ЗРХ «О противодействии коррупции в Республике Хакасия», постановлением Правительства Республики Хакасия от 07.05.2021г. № 226 «Об утверждении Плана противодействия коррупции в Республике Хакасия на 2021-2024 годы</w:t>
      </w:r>
      <w:proofErr w:type="gramEnd"/>
      <w:r w:rsidRPr="00244D17">
        <w:t>», руководствуясь Уставом муниципального образования Орджоникидзевский сельсовет,</w:t>
      </w:r>
      <w:r w:rsidR="00F10279" w:rsidRPr="00244D17">
        <w:t xml:space="preserve"> администрация Орджоникидзевского сельсовета</w:t>
      </w:r>
      <w:r w:rsidR="00B71B3D" w:rsidRPr="00244D17">
        <w:t xml:space="preserve"> </w:t>
      </w:r>
      <w:r w:rsidR="00B71B3D" w:rsidRPr="00244D17">
        <w:rPr>
          <w:b/>
        </w:rPr>
        <w:t>ПОСТАНОВЛЯЕТ:</w:t>
      </w:r>
    </w:p>
    <w:p w:rsidR="00A54A48" w:rsidRPr="00244D17" w:rsidRDefault="00A54A48" w:rsidP="00F10279">
      <w:pPr>
        <w:tabs>
          <w:tab w:val="left" w:pos="3060"/>
        </w:tabs>
        <w:spacing w:line="240" w:lineRule="atLeast"/>
      </w:pPr>
    </w:p>
    <w:p w:rsidR="00C13467" w:rsidRPr="00244D17" w:rsidRDefault="00C13467" w:rsidP="00244D17">
      <w:pPr>
        <w:pStyle w:val="ad"/>
        <w:numPr>
          <w:ilvl w:val="0"/>
          <w:numId w:val="2"/>
        </w:numPr>
        <w:tabs>
          <w:tab w:val="left" w:pos="3060"/>
        </w:tabs>
        <w:spacing w:line="240" w:lineRule="atLeast"/>
        <w:ind w:left="284" w:hanging="284"/>
        <w:jc w:val="both"/>
      </w:pPr>
      <w:r w:rsidRPr="00244D17">
        <w:t>Внести в постановление администрации Орджоникидзевского сельсовета от 18.06.2021г. № 69 «Об утверждении Плана мероприятий по противодействию коррупции в муниципальном образовании Орджоникидзевский сельсовет на 2021-2023 годы»</w:t>
      </w:r>
      <w:r w:rsidR="008E5182" w:rsidRPr="00244D17">
        <w:t xml:space="preserve"> следующие изменения:</w:t>
      </w:r>
    </w:p>
    <w:p w:rsidR="008E5182" w:rsidRPr="00244D17" w:rsidRDefault="008E5182" w:rsidP="008E5182">
      <w:pPr>
        <w:pStyle w:val="ad"/>
        <w:tabs>
          <w:tab w:val="left" w:pos="3060"/>
        </w:tabs>
        <w:spacing w:line="240" w:lineRule="atLeast"/>
        <w:ind w:left="567"/>
        <w:jc w:val="both"/>
      </w:pPr>
    </w:p>
    <w:p w:rsidR="008E5182" w:rsidRPr="00244D17" w:rsidRDefault="008E5182" w:rsidP="008E5182">
      <w:pPr>
        <w:tabs>
          <w:tab w:val="left" w:pos="3060"/>
        </w:tabs>
        <w:spacing w:line="240" w:lineRule="atLeast"/>
        <w:jc w:val="both"/>
      </w:pPr>
      <w:r w:rsidRPr="00244D17">
        <w:t>1.1.</w:t>
      </w:r>
      <w:r w:rsidRPr="00244D17">
        <w:t xml:space="preserve"> в наименовании слова «на 2021-2023 годы» заменить словами «на 2021-2024 годы»;</w:t>
      </w:r>
    </w:p>
    <w:p w:rsidR="008E5182" w:rsidRPr="00244D17" w:rsidRDefault="008E5182" w:rsidP="008E5182">
      <w:pPr>
        <w:tabs>
          <w:tab w:val="left" w:pos="3060"/>
        </w:tabs>
        <w:spacing w:line="240" w:lineRule="atLeast"/>
        <w:jc w:val="both"/>
      </w:pPr>
    </w:p>
    <w:p w:rsidR="008E5182" w:rsidRPr="00244D17" w:rsidRDefault="008E5182" w:rsidP="008E5182">
      <w:pPr>
        <w:tabs>
          <w:tab w:val="left" w:pos="3060"/>
        </w:tabs>
        <w:spacing w:line="240" w:lineRule="atLeast"/>
        <w:jc w:val="both"/>
      </w:pPr>
      <w:r w:rsidRPr="00244D17">
        <w:t>1.2. в наименовании приложения к постановлению слова «на 2021-2023 годы» заменить словами «на 2021-2024 годы»;</w:t>
      </w:r>
    </w:p>
    <w:p w:rsidR="008E5182" w:rsidRPr="00244D17" w:rsidRDefault="008E5182" w:rsidP="008E5182">
      <w:pPr>
        <w:tabs>
          <w:tab w:val="left" w:pos="3060"/>
        </w:tabs>
        <w:spacing w:line="240" w:lineRule="atLeast"/>
        <w:jc w:val="both"/>
      </w:pPr>
    </w:p>
    <w:p w:rsidR="008E5182" w:rsidRPr="00244D17" w:rsidRDefault="008E5182" w:rsidP="008E5182">
      <w:pPr>
        <w:tabs>
          <w:tab w:val="left" w:pos="3060"/>
        </w:tabs>
        <w:spacing w:line="240" w:lineRule="atLeast"/>
        <w:jc w:val="both"/>
      </w:pPr>
      <w:r w:rsidRPr="00244D17">
        <w:t xml:space="preserve">1.3.в </w:t>
      </w:r>
      <w:r w:rsidR="00244D17" w:rsidRPr="00244D17">
        <w:t>пунктах 4.5, 4.9 слова «4 квартал 2021, 2022, 2023 годов» заменить словами «4 квартал 2021, 2022, 2023, 2024 годов»;</w:t>
      </w:r>
    </w:p>
    <w:p w:rsidR="00244D17" w:rsidRPr="00244D17" w:rsidRDefault="00244D17" w:rsidP="008E5182">
      <w:pPr>
        <w:tabs>
          <w:tab w:val="left" w:pos="3060"/>
        </w:tabs>
        <w:spacing w:line="240" w:lineRule="atLeast"/>
        <w:jc w:val="both"/>
      </w:pPr>
    </w:p>
    <w:p w:rsidR="00244D17" w:rsidRPr="00244D17" w:rsidRDefault="00244D17" w:rsidP="008E5182">
      <w:pPr>
        <w:tabs>
          <w:tab w:val="left" w:pos="3060"/>
        </w:tabs>
        <w:spacing w:line="240" w:lineRule="atLeast"/>
        <w:jc w:val="both"/>
      </w:pPr>
      <w:r w:rsidRPr="00244D17">
        <w:t>1.4. в пункте 6.3 слова «2021-2023» заменить словами «2021-2024».</w:t>
      </w:r>
    </w:p>
    <w:p w:rsidR="008E5182" w:rsidRPr="00244D17" w:rsidRDefault="008E5182" w:rsidP="008E5182">
      <w:pPr>
        <w:tabs>
          <w:tab w:val="left" w:pos="3060"/>
        </w:tabs>
        <w:spacing w:line="240" w:lineRule="atLeast"/>
        <w:jc w:val="both"/>
      </w:pPr>
    </w:p>
    <w:p w:rsidR="00F10279" w:rsidRDefault="00363D06" w:rsidP="00244D17">
      <w:pPr>
        <w:pStyle w:val="ad"/>
        <w:numPr>
          <w:ilvl w:val="0"/>
          <w:numId w:val="2"/>
        </w:numPr>
        <w:tabs>
          <w:tab w:val="left" w:pos="3060"/>
        </w:tabs>
        <w:spacing w:line="240" w:lineRule="atLeast"/>
        <w:ind w:left="284" w:hanging="284"/>
        <w:jc w:val="both"/>
      </w:pPr>
      <w:r w:rsidRPr="00244D17">
        <w:t xml:space="preserve">Настоящее постановление </w:t>
      </w:r>
      <w:r w:rsidR="00244D17">
        <w:t>вступает в силу</w:t>
      </w:r>
      <w:r w:rsidR="00244D17" w:rsidRPr="00244D17">
        <w:t xml:space="preserve"> со дня его официального опубликования в районной газ</w:t>
      </w:r>
      <w:r w:rsidR="00244D17">
        <w:t>ете «Орджоникидзевский рабочий»</w:t>
      </w:r>
      <w:r w:rsidR="00244D17" w:rsidRPr="00244D17">
        <w:t xml:space="preserve"> и распространяется на правоот</w:t>
      </w:r>
      <w:r w:rsidR="00244D17">
        <w:t>ношения, возникшие с 01.01.2024 года.</w:t>
      </w:r>
    </w:p>
    <w:p w:rsidR="00244D17" w:rsidRDefault="00244D17" w:rsidP="00244D17">
      <w:pPr>
        <w:pStyle w:val="ad"/>
        <w:tabs>
          <w:tab w:val="left" w:pos="3060"/>
        </w:tabs>
        <w:spacing w:line="240" w:lineRule="atLeast"/>
        <w:ind w:left="567"/>
        <w:jc w:val="both"/>
      </w:pPr>
    </w:p>
    <w:p w:rsidR="00244D17" w:rsidRPr="00244D17" w:rsidRDefault="00244D17" w:rsidP="00244D17">
      <w:pPr>
        <w:pStyle w:val="ad"/>
        <w:tabs>
          <w:tab w:val="left" w:pos="3060"/>
        </w:tabs>
        <w:spacing w:line="240" w:lineRule="atLeast"/>
        <w:ind w:left="567"/>
        <w:jc w:val="both"/>
      </w:pPr>
    </w:p>
    <w:p w:rsidR="00A54A48" w:rsidRPr="00244D17" w:rsidRDefault="00363D06">
      <w:pPr>
        <w:tabs>
          <w:tab w:val="left" w:pos="3060"/>
        </w:tabs>
        <w:spacing w:line="240" w:lineRule="atLeast"/>
        <w:jc w:val="both"/>
        <w:rPr>
          <w:b/>
        </w:rPr>
      </w:pPr>
      <w:r w:rsidRPr="00244D17">
        <w:t xml:space="preserve">Глава Орджоникидзевского сельсовета                                       </w:t>
      </w:r>
      <w:r w:rsidR="00244D17">
        <w:t xml:space="preserve">                        </w:t>
      </w:r>
      <w:bookmarkStart w:id="0" w:name="_GoBack"/>
      <w:bookmarkEnd w:id="0"/>
      <w:proofErr w:type="spellStart"/>
      <w:r w:rsidRPr="00244D17">
        <w:t>А.М.Бетехтин</w:t>
      </w:r>
      <w:proofErr w:type="spellEnd"/>
    </w:p>
    <w:p w:rsidR="00A54A48" w:rsidRDefault="00A54A48">
      <w:pPr>
        <w:tabs>
          <w:tab w:val="left" w:pos="3060"/>
        </w:tabs>
        <w:spacing w:line="240" w:lineRule="atLeast"/>
        <w:jc w:val="both"/>
        <w:rPr>
          <w:b/>
        </w:rPr>
      </w:pPr>
    </w:p>
    <w:p w:rsidR="00A54A48" w:rsidRDefault="00A54A48">
      <w:pPr>
        <w:tabs>
          <w:tab w:val="left" w:pos="3060"/>
        </w:tabs>
        <w:spacing w:line="240" w:lineRule="atLeast"/>
        <w:jc w:val="both"/>
        <w:rPr>
          <w:b/>
        </w:rPr>
      </w:pPr>
    </w:p>
    <w:p w:rsidR="00A54A48" w:rsidRDefault="00A54A48">
      <w:pPr>
        <w:tabs>
          <w:tab w:val="left" w:pos="3060"/>
        </w:tabs>
        <w:spacing w:line="240" w:lineRule="atLeast"/>
        <w:jc w:val="both"/>
        <w:rPr>
          <w:b/>
          <w:sz w:val="20"/>
          <w:szCs w:val="20"/>
        </w:rPr>
      </w:pPr>
    </w:p>
    <w:p w:rsidR="00A54A48" w:rsidRDefault="00A54A48">
      <w:pPr>
        <w:spacing w:line="240" w:lineRule="exact"/>
        <w:jc w:val="right"/>
        <w:rPr>
          <w:b/>
        </w:rPr>
      </w:pPr>
    </w:p>
    <w:sectPr w:rsidR="00A54A48" w:rsidSect="00A54A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(W1)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;Arial">
    <w:altName w:val="Times New Roman"/>
    <w:panose1 w:val="00000000000000000000"/>
    <w:charset w:val="00"/>
    <w:family w:val="roman"/>
    <w:notTrueType/>
    <w:pitch w:val="default"/>
  </w:font>
  <w:font w:name="Lucidasan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A4D"/>
    <w:multiLevelType w:val="hybridMultilevel"/>
    <w:tmpl w:val="5936E57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A437399"/>
    <w:multiLevelType w:val="multilevel"/>
    <w:tmpl w:val="1F4275B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A48"/>
    <w:rsid w:val="000C3EFE"/>
    <w:rsid w:val="000F5FC2"/>
    <w:rsid w:val="00160FCC"/>
    <w:rsid w:val="00244D17"/>
    <w:rsid w:val="00251E6F"/>
    <w:rsid w:val="002B54E7"/>
    <w:rsid w:val="00363D06"/>
    <w:rsid w:val="00372AD3"/>
    <w:rsid w:val="004F3811"/>
    <w:rsid w:val="00553BA8"/>
    <w:rsid w:val="005B2C5A"/>
    <w:rsid w:val="00694487"/>
    <w:rsid w:val="006A2EC2"/>
    <w:rsid w:val="006E61E7"/>
    <w:rsid w:val="00703DD0"/>
    <w:rsid w:val="0074771C"/>
    <w:rsid w:val="007F33C5"/>
    <w:rsid w:val="0084542F"/>
    <w:rsid w:val="008E5182"/>
    <w:rsid w:val="009522E3"/>
    <w:rsid w:val="009B6EC2"/>
    <w:rsid w:val="00A54A48"/>
    <w:rsid w:val="00A77F2F"/>
    <w:rsid w:val="00B71B3D"/>
    <w:rsid w:val="00BA1AA1"/>
    <w:rsid w:val="00BD7664"/>
    <w:rsid w:val="00BE170C"/>
    <w:rsid w:val="00C13467"/>
    <w:rsid w:val="00C57082"/>
    <w:rsid w:val="00CD44E3"/>
    <w:rsid w:val="00D634BB"/>
    <w:rsid w:val="00D976DD"/>
    <w:rsid w:val="00DE2453"/>
    <w:rsid w:val="00EF1A91"/>
    <w:rsid w:val="00F10279"/>
    <w:rsid w:val="00F7479A"/>
    <w:rsid w:val="00FA1C34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54A48"/>
    <w:pPr>
      <w:keepNext/>
      <w:numPr>
        <w:numId w:val="1"/>
      </w:numPr>
      <w:tabs>
        <w:tab w:val="left" w:pos="3060"/>
      </w:tabs>
      <w:spacing w:line="240" w:lineRule="atLeast"/>
      <w:jc w:val="center"/>
      <w:outlineLvl w:val="0"/>
    </w:pPr>
    <w:rPr>
      <w:rFonts w:ascii="Times New (W1);Times New Roman" w:hAnsi="Times New (W1);Times New Roman" w:cs="Times New (W1);Times New Roman"/>
      <w:b/>
      <w:spacing w:val="60"/>
      <w:szCs w:val="20"/>
    </w:rPr>
  </w:style>
  <w:style w:type="character" w:customStyle="1" w:styleId="a3">
    <w:name w:val="Текст выноски Знак"/>
    <w:qFormat/>
    <w:rsid w:val="00A54A48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qFormat/>
    <w:rsid w:val="00A54A48"/>
    <w:rPr>
      <w:b/>
      <w:sz w:val="28"/>
    </w:rPr>
  </w:style>
  <w:style w:type="character" w:customStyle="1" w:styleId="a5">
    <w:name w:val="Основной текст Знак"/>
    <w:qFormat/>
    <w:rsid w:val="00A54A48"/>
    <w:rPr>
      <w:sz w:val="24"/>
      <w:szCs w:val="24"/>
    </w:rPr>
  </w:style>
  <w:style w:type="character" w:customStyle="1" w:styleId="InternetLink">
    <w:name w:val="Internet Link"/>
    <w:rsid w:val="00A54A48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A54A4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A54A48"/>
    <w:pPr>
      <w:spacing w:after="120"/>
    </w:pPr>
  </w:style>
  <w:style w:type="paragraph" w:styleId="a7">
    <w:name w:val="List"/>
    <w:basedOn w:val="a6"/>
    <w:rsid w:val="00A54A48"/>
  </w:style>
  <w:style w:type="paragraph" w:customStyle="1" w:styleId="1">
    <w:name w:val="Название объекта1"/>
    <w:basedOn w:val="a"/>
    <w:qFormat/>
    <w:rsid w:val="00A54A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54A48"/>
    <w:pPr>
      <w:suppressLineNumbers/>
    </w:pPr>
  </w:style>
  <w:style w:type="paragraph" w:styleId="a8">
    <w:name w:val="Balloon Text"/>
    <w:basedOn w:val="a"/>
    <w:qFormat/>
    <w:rsid w:val="00A54A48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qFormat/>
    <w:rsid w:val="00A54A48"/>
    <w:pPr>
      <w:spacing w:before="280" w:after="280"/>
    </w:pPr>
  </w:style>
  <w:style w:type="paragraph" w:customStyle="1" w:styleId="Standard">
    <w:name w:val="Standard"/>
    <w:qFormat/>
    <w:rsid w:val="00A54A48"/>
    <w:pPr>
      <w:suppressAutoHyphens/>
      <w:textAlignment w:val="baseline"/>
    </w:pPr>
    <w:rPr>
      <w:rFonts w:eastAsia="Times New Roman" w:cs="Times New Roman"/>
      <w:color w:val="00000A"/>
      <w:kern w:val="2"/>
      <w:sz w:val="24"/>
      <w:lang w:val="ru-RU" w:bidi="ar-SA"/>
    </w:rPr>
  </w:style>
  <w:style w:type="paragraph" w:customStyle="1" w:styleId="aa">
    <w:name w:val="Заголовок"/>
    <w:basedOn w:val="a"/>
    <w:next w:val="a6"/>
    <w:qFormat/>
    <w:rsid w:val="00A54A48"/>
    <w:pPr>
      <w:keepNext/>
      <w:suppressAutoHyphens/>
      <w:spacing w:before="240" w:after="120"/>
    </w:pPr>
    <w:rPr>
      <w:rFonts w:ascii="Albany AMT;Arial" w:eastAsia="Albany AMT;Arial" w:hAnsi="Albany AMT;Arial" w:cs="Lucidasans;Times New Roman"/>
      <w:sz w:val="28"/>
      <w:szCs w:val="28"/>
    </w:rPr>
  </w:style>
  <w:style w:type="paragraph" w:styleId="ab">
    <w:name w:val="Subtitle"/>
    <w:basedOn w:val="a"/>
    <w:next w:val="a6"/>
    <w:qFormat/>
    <w:rsid w:val="00A54A48"/>
    <w:pPr>
      <w:suppressAutoHyphens/>
      <w:jc w:val="center"/>
    </w:pPr>
    <w:rPr>
      <w:b/>
      <w:sz w:val="28"/>
      <w:szCs w:val="20"/>
    </w:rPr>
  </w:style>
  <w:style w:type="paragraph" w:styleId="ac">
    <w:name w:val="No Spacing"/>
    <w:qFormat/>
    <w:rsid w:val="00A54A48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A54A48"/>
    <w:pPr>
      <w:suppressLineNumbers/>
    </w:pPr>
  </w:style>
  <w:style w:type="paragraph" w:customStyle="1" w:styleId="TableHeading">
    <w:name w:val="Table Heading"/>
    <w:basedOn w:val="TableContents"/>
    <w:qFormat/>
    <w:rsid w:val="00A54A48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F1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RePack by SPecialiST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Бухгалтер</dc:creator>
  <cp:keywords/>
  <dc:description/>
  <cp:lastModifiedBy>User</cp:lastModifiedBy>
  <cp:revision>13</cp:revision>
  <cp:lastPrinted>2024-05-15T08:46:00Z</cp:lastPrinted>
  <dcterms:created xsi:type="dcterms:W3CDTF">2020-12-03T09:03:00Z</dcterms:created>
  <dcterms:modified xsi:type="dcterms:W3CDTF">2024-05-15T08:46:00Z</dcterms:modified>
  <dc:language>en-US</dc:language>
</cp:coreProperties>
</file>