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3A6F40" w:rsidRDefault="003A6F40" w:rsidP="00470637">
      <w:pPr>
        <w:shd w:val="clear" w:color="auto" w:fill="FFFFFF"/>
        <w:spacing w:after="0" w:line="420" w:lineRule="atLeast"/>
        <w:jc w:val="center"/>
        <w:rPr>
          <w:rFonts w:ascii="Arial" w:eastAsia="Times New Roman" w:hAnsi="Arial" w:cs="Arial"/>
          <w:b/>
          <w:bCs/>
          <w:color w:val="000000"/>
          <w:sz w:val="28"/>
          <w:szCs w:val="28"/>
          <w:lang w:eastAsia="ru-RU"/>
        </w:rPr>
      </w:pPr>
      <w:bookmarkStart w:id="0" w:name="_GoBack"/>
      <w:bookmarkEnd w:id="0"/>
    </w:p>
    <w:p w:rsidR="00BB466E" w:rsidRPr="0096528E" w:rsidRDefault="00BB466E" w:rsidP="00BB466E">
      <w:pPr>
        <w:pStyle w:val="ab"/>
        <w:jc w:val="center"/>
        <w:rPr>
          <w:rFonts w:ascii="Times New Roman" w:hAnsi="Times New Roman"/>
          <w:b/>
          <w:sz w:val="28"/>
          <w:szCs w:val="28"/>
        </w:rPr>
      </w:pPr>
      <w:r>
        <w:rPr>
          <w:rFonts w:ascii="Times New Roman" w:hAnsi="Times New Roman"/>
          <w:b/>
          <w:sz w:val="28"/>
          <w:szCs w:val="28"/>
        </w:rPr>
        <w:t xml:space="preserve">                                   </w:t>
      </w:r>
      <w:r w:rsidRPr="0096528E">
        <w:rPr>
          <w:rFonts w:ascii="Times New Roman" w:hAnsi="Times New Roman"/>
          <w:b/>
          <w:sz w:val="28"/>
          <w:szCs w:val="28"/>
        </w:rPr>
        <w:t>РОССИЙСКАЯ ФЕДЕРАЦИЯ</w:t>
      </w:r>
    </w:p>
    <w:p w:rsidR="00BB466E" w:rsidRPr="0096528E" w:rsidRDefault="00BB466E" w:rsidP="00BB466E">
      <w:pPr>
        <w:pStyle w:val="ab"/>
        <w:jc w:val="center"/>
        <w:rPr>
          <w:rFonts w:ascii="Times New Roman" w:hAnsi="Times New Roman"/>
          <w:b/>
          <w:sz w:val="28"/>
          <w:szCs w:val="28"/>
        </w:rPr>
      </w:pPr>
      <w:r>
        <w:rPr>
          <w:rFonts w:ascii="Times New Roman" w:hAnsi="Times New Roman"/>
          <w:b/>
          <w:sz w:val="28"/>
          <w:szCs w:val="28"/>
        </w:rPr>
        <w:t xml:space="preserve">                                   </w:t>
      </w:r>
      <w:r w:rsidRPr="0096528E">
        <w:rPr>
          <w:rFonts w:ascii="Times New Roman" w:hAnsi="Times New Roman"/>
          <w:b/>
          <w:sz w:val="28"/>
          <w:szCs w:val="28"/>
        </w:rPr>
        <w:t>РЕСПУБЛИКА ХАКАСИЯ</w:t>
      </w:r>
    </w:p>
    <w:p w:rsidR="00BB466E" w:rsidRPr="0096528E" w:rsidRDefault="00BB466E" w:rsidP="00BB466E">
      <w:pPr>
        <w:pStyle w:val="ab"/>
        <w:rPr>
          <w:rFonts w:ascii="Times New Roman" w:hAnsi="Times New Roman"/>
          <w:b/>
          <w:sz w:val="28"/>
          <w:szCs w:val="28"/>
        </w:rPr>
      </w:pPr>
      <w:r>
        <w:rPr>
          <w:rFonts w:ascii="Times New Roman" w:hAnsi="Times New Roman"/>
          <w:b/>
          <w:sz w:val="28"/>
          <w:szCs w:val="28"/>
        </w:rPr>
        <w:t xml:space="preserve">                                      </w:t>
      </w:r>
      <w:r w:rsidRPr="0096528E">
        <w:rPr>
          <w:rFonts w:ascii="Times New Roman" w:hAnsi="Times New Roman"/>
          <w:b/>
          <w:sz w:val="28"/>
          <w:szCs w:val="28"/>
        </w:rPr>
        <w:t>ОРДЖОНИКИДЗЕВСКИЙ РАЙОН</w:t>
      </w:r>
    </w:p>
    <w:p w:rsidR="00BB466E" w:rsidRPr="0096528E" w:rsidRDefault="00BB466E" w:rsidP="00BB466E">
      <w:pPr>
        <w:pStyle w:val="ab"/>
        <w:jc w:val="center"/>
        <w:rPr>
          <w:rFonts w:ascii="Times New Roman" w:hAnsi="Times New Roman"/>
          <w:b/>
          <w:sz w:val="28"/>
          <w:szCs w:val="28"/>
        </w:rPr>
      </w:pPr>
    </w:p>
    <w:p w:rsidR="00BB466E" w:rsidRPr="0096528E" w:rsidRDefault="00BB466E" w:rsidP="00BB466E">
      <w:pPr>
        <w:pStyle w:val="ab"/>
        <w:jc w:val="center"/>
        <w:rPr>
          <w:rFonts w:ascii="Times New Roman" w:hAnsi="Times New Roman"/>
          <w:b/>
          <w:sz w:val="28"/>
          <w:szCs w:val="28"/>
        </w:rPr>
      </w:pPr>
      <w:r w:rsidRPr="0096528E">
        <w:rPr>
          <w:rFonts w:ascii="Times New Roman" w:hAnsi="Times New Roman"/>
          <w:b/>
          <w:sz w:val="28"/>
          <w:szCs w:val="28"/>
        </w:rPr>
        <w:t>СОВЕТ ДЕПУТАТОВ ПРИИСКОВОГО СЕЛЬСОВЕТА</w:t>
      </w:r>
    </w:p>
    <w:p w:rsidR="00BB466E" w:rsidRPr="0096528E" w:rsidRDefault="00BB466E" w:rsidP="00BB466E">
      <w:pPr>
        <w:pStyle w:val="ab"/>
        <w:jc w:val="center"/>
        <w:rPr>
          <w:rFonts w:ascii="Times New Roman" w:hAnsi="Times New Roman"/>
          <w:sz w:val="28"/>
          <w:szCs w:val="28"/>
        </w:rPr>
      </w:pPr>
    </w:p>
    <w:p w:rsidR="00BB466E" w:rsidRDefault="00BB466E" w:rsidP="00BB466E">
      <w:pPr>
        <w:pStyle w:val="ab"/>
        <w:jc w:val="center"/>
        <w:rPr>
          <w:rFonts w:ascii="Times New Roman" w:hAnsi="Times New Roman"/>
          <w:b/>
          <w:sz w:val="28"/>
          <w:szCs w:val="28"/>
        </w:rPr>
      </w:pPr>
      <w:proofErr w:type="gramStart"/>
      <w:r w:rsidRPr="0096528E">
        <w:rPr>
          <w:rFonts w:ascii="Times New Roman" w:hAnsi="Times New Roman"/>
          <w:b/>
          <w:sz w:val="28"/>
          <w:szCs w:val="28"/>
        </w:rPr>
        <w:t>Р</w:t>
      </w:r>
      <w:proofErr w:type="gramEnd"/>
      <w:r w:rsidRPr="0096528E">
        <w:rPr>
          <w:rFonts w:ascii="Times New Roman" w:hAnsi="Times New Roman"/>
          <w:b/>
          <w:sz w:val="28"/>
          <w:szCs w:val="28"/>
        </w:rPr>
        <w:t xml:space="preserve"> Е Ш Е Н И Е</w:t>
      </w:r>
      <w:r>
        <w:rPr>
          <w:rFonts w:ascii="Times New Roman" w:hAnsi="Times New Roman"/>
          <w:b/>
          <w:sz w:val="28"/>
          <w:szCs w:val="28"/>
        </w:rPr>
        <w:t xml:space="preserve"> </w:t>
      </w:r>
    </w:p>
    <w:p w:rsidR="00BB466E" w:rsidRPr="0096528E" w:rsidRDefault="00BB466E" w:rsidP="00BB466E">
      <w:pPr>
        <w:pStyle w:val="ab"/>
        <w:jc w:val="center"/>
        <w:rPr>
          <w:rFonts w:ascii="Times New Roman" w:hAnsi="Times New Roman"/>
          <w:b/>
          <w:sz w:val="28"/>
          <w:szCs w:val="28"/>
        </w:rPr>
      </w:pPr>
    </w:p>
    <w:p w:rsidR="00BB466E" w:rsidRPr="00BB466E" w:rsidRDefault="00BB466E" w:rsidP="00BB466E">
      <w:pPr>
        <w:pStyle w:val="ab"/>
        <w:rPr>
          <w:rFonts w:ascii="Times New Roman" w:hAnsi="Times New Roman"/>
          <w:sz w:val="28"/>
          <w:szCs w:val="28"/>
        </w:rPr>
      </w:pPr>
      <w:r>
        <w:rPr>
          <w:rFonts w:ascii="Times New Roman" w:hAnsi="Times New Roman"/>
          <w:sz w:val="28"/>
          <w:szCs w:val="28"/>
        </w:rPr>
        <w:t xml:space="preserve">    </w:t>
      </w:r>
      <w:r w:rsidR="002C0F93">
        <w:rPr>
          <w:rFonts w:ascii="Times New Roman" w:hAnsi="Times New Roman"/>
          <w:sz w:val="28"/>
          <w:szCs w:val="28"/>
        </w:rPr>
        <w:t xml:space="preserve">26 апреля </w:t>
      </w:r>
      <w:r>
        <w:rPr>
          <w:rFonts w:ascii="Times New Roman" w:hAnsi="Times New Roman"/>
          <w:sz w:val="28"/>
          <w:szCs w:val="28"/>
        </w:rPr>
        <w:t xml:space="preserve"> </w:t>
      </w:r>
      <w:r w:rsidRPr="00BB466E">
        <w:rPr>
          <w:rFonts w:ascii="Times New Roman" w:hAnsi="Times New Roman"/>
          <w:sz w:val="28"/>
          <w:szCs w:val="28"/>
        </w:rPr>
        <w:t xml:space="preserve">2022 года                  </w:t>
      </w:r>
      <w:r>
        <w:rPr>
          <w:rFonts w:ascii="Times New Roman" w:hAnsi="Times New Roman"/>
          <w:sz w:val="28"/>
          <w:szCs w:val="28"/>
        </w:rPr>
        <w:t xml:space="preserve">  </w:t>
      </w:r>
      <w:r w:rsidR="002C0F93">
        <w:rPr>
          <w:rFonts w:ascii="Times New Roman" w:hAnsi="Times New Roman"/>
          <w:sz w:val="28"/>
          <w:szCs w:val="28"/>
        </w:rPr>
        <w:t xml:space="preserve">                  </w:t>
      </w:r>
      <w:r>
        <w:rPr>
          <w:rFonts w:ascii="Times New Roman" w:hAnsi="Times New Roman"/>
          <w:sz w:val="28"/>
          <w:szCs w:val="28"/>
        </w:rPr>
        <w:t xml:space="preserve">                      </w:t>
      </w:r>
      <w:r w:rsidRPr="00BB466E">
        <w:rPr>
          <w:rFonts w:ascii="Times New Roman" w:hAnsi="Times New Roman"/>
          <w:sz w:val="28"/>
          <w:szCs w:val="28"/>
        </w:rPr>
        <w:t xml:space="preserve">            </w:t>
      </w:r>
      <w:r>
        <w:rPr>
          <w:rFonts w:ascii="Times New Roman" w:hAnsi="Times New Roman"/>
          <w:sz w:val="28"/>
          <w:szCs w:val="28"/>
        </w:rPr>
        <w:t xml:space="preserve">       </w:t>
      </w:r>
      <w:r w:rsidRPr="00BB466E">
        <w:rPr>
          <w:rFonts w:ascii="Times New Roman" w:hAnsi="Times New Roman"/>
          <w:sz w:val="28"/>
          <w:szCs w:val="28"/>
        </w:rPr>
        <w:t xml:space="preserve">№ </w:t>
      </w:r>
      <w:r w:rsidR="002C0F93">
        <w:rPr>
          <w:rFonts w:ascii="Times New Roman" w:hAnsi="Times New Roman"/>
          <w:sz w:val="28"/>
          <w:szCs w:val="28"/>
        </w:rPr>
        <w:t>7</w:t>
      </w:r>
    </w:p>
    <w:p w:rsidR="00BB466E" w:rsidRPr="00BB466E" w:rsidRDefault="00BB466E" w:rsidP="00BB466E">
      <w:pPr>
        <w:pStyle w:val="ab"/>
        <w:jc w:val="center"/>
        <w:rPr>
          <w:rFonts w:ascii="Times New Roman" w:hAnsi="Times New Roman"/>
          <w:sz w:val="28"/>
          <w:szCs w:val="28"/>
        </w:rPr>
      </w:pPr>
      <w:r w:rsidRPr="00BB466E">
        <w:rPr>
          <w:rFonts w:ascii="Times New Roman" w:hAnsi="Times New Roman"/>
          <w:sz w:val="28"/>
          <w:szCs w:val="28"/>
        </w:rPr>
        <w:t>с. Приисковое</w:t>
      </w:r>
    </w:p>
    <w:p w:rsidR="00470637" w:rsidRPr="00BB466E" w:rsidRDefault="00470637" w:rsidP="00470637">
      <w:pPr>
        <w:shd w:val="clear" w:color="auto" w:fill="FFFFFF"/>
        <w:spacing w:after="0" w:line="420" w:lineRule="atLeast"/>
        <w:jc w:val="both"/>
        <w:rPr>
          <w:rFonts w:ascii="Times New Roman" w:eastAsia="Times New Roman" w:hAnsi="Times New Roman" w:cs="Times New Roman"/>
          <w:b/>
          <w:bCs/>
          <w:color w:val="000000"/>
          <w:sz w:val="28"/>
          <w:szCs w:val="28"/>
          <w:lang w:eastAsia="ru-RU"/>
        </w:rPr>
      </w:pPr>
      <w:r w:rsidRPr="00BB466E">
        <w:rPr>
          <w:rFonts w:ascii="Times New Roman" w:eastAsia="Times New Roman" w:hAnsi="Times New Roman" w:cs="Times New Roman"/>
          <w:b/>
          <w:bCs/>
          <w:color w:val="000000"/>
          <w:sz w:val="28"/>
          <w:szCs w:val="28"/>
          <w:lang w:eastAsia="ru-RU"/>
        </w:rPr>
        <w:t> </w:t>
      </w:r>
    </w:p>
    <w:p w:rsidR="00BB466E" w:rsidRDefault="00BB466E" w:rsidP="00BB46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Положения об организации на территории </w:t>
      </w:r>
    </w:p>
    <w:p w:rsidR="00470637" w:rsidRPr="00470637" w:rsidRDefault="00BB466E" w:rsidP="00BB46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Приискового сельсовета деятельности по выявлению бесхозяйных недвижимых вещей и принятию их в муниципальную собственность»</w:t>
      </w:r>
    </w:p>
    <w:p w:rsidR="00470637" w:rsidRPr="00470637" w:rsidRDefault="00470637" w:rsidP="00BB46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470637" w:rsidRDefault="00470637" w:rsidP="00470637">
      <w:pPr>
        <w:shd w:val="clear" w:color="auto" w:fill="FFFFFF"/>
        <w:spacing w:after="0" w:line="288" w:lineRule="atLeast"/>
        <w:ind w:firstLine="540"/>
        <w:jc w:val="both"/>
        <w:rPr>
          <w:rFonts w:ascii="Times New Roman" w:hAnsi="Times New Roman"/>
          <w:b/>
          <w:sz w:val="24"/>
          <w:szCs w:val="24"/>
        </w:rPr>
      </w:pPr>
      <w:proofErr w:type="gramStart"/>
      <w:r w:rsidRPr="00470637">
        <w:rPr>
          <w:rFonts w:ascii="Times New Roman" w:eastAsia="Times New Roman" w:hAnsi="Times New Roman" w:cs="Times New Roman"/>
          <w:color w:val="000000"/>
          <w:sz w:val="28"/>
          <w:szCs w:val="28"/>
          <w:lang w:eastAsia="ru-RU"/>
        </w:rPr>
        <w:t>В соответствии со</w:t>
      </w:r>
      <w:r w:rsidR="00722E53">
        <w:rPr>
          <w:rFonts w:ascii="Times New Roman" w:eastAsia="Times New Roman" w:hAnsi="Times New Roman" w:cs="Times New Roman"/>
          <w:color w:val="000000"/>
          <w:sz w:val="28"/>
          <w:szCs w:val="28"/>
          <w:lang w:eastAsia="ru-RU"/>
        </w:rPr>
        <w:t xml:space="preserve"> </w:t>
      </w:r>
      <w:hyperlink r:id="rId10" w:history="1">
        <w:r w:rsidRPr="00F30624">
          <w:rPr>
            <w:rFonts w:ascii="Times New Roman" w:eastAsia="Times New Roman" w:hAnsi="Times New Roman" w:cs="Times New Roman"/>
            <w:color w:val="000000"/>
            <w:sz w:val="28"/>
            <w:szCs w:val="28"/>
            <w:lang w:eastAsia="ru-RU"/>
          </w:rPr>
          <w:t>статьей 225</w:t>
        </w:r>
      </w:hyperlink>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Гражданского кодекса Российской Федерации,</w:t>
      </w:r>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Федеральным</w:t>
      </w:r>
      <w:r w:rsidR="00722E53">
        <w:rPr>
          <w:rFonts w:ascii="Times New Roman" w:eastAsia="Times New Roman" w:hAnsi="Times New Roman" w:cs="Times New Roman"/>
          <w:color w:val="000000"/>
          <w:sz w:val="28"/>
          <w:szCs w:val="28"/>
          <w:lang w:eastAsia="ru-RU"/>
        </w:rPr>
        <w:t xml:space="preserve"> </w:t>
      </w:r>
      <w:hyperlink r:id="rId11" w:history="1">
        <w:r w:rsidR="00722E53" w:rsidRPr="00D07B18">
          <w:rPr>
            <w:rFonts w:ascii="Times New Roman" w:eastAsia="Times New Roman" w:hAnsi="Times New Roman" w:cs="Times New Roman"/>
            <w:color w:val="000000"/>
            <w:sz w:val="28"/>
            <w:szCs w:val="28"/>
            <w:lang w:eastAsia="ru-RU"/>
          </w:rPr>
          <w:t>законом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от 06.10.2003 </w:t>
      </w:r>
      <w:r w:rsidR="00722E53">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131-ФЗ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Федеральным</w:t>
      </w:r>
      <w:r w:rsidR="00722E53">
        <w:rPr>
          <w:rFonts w:ascii="Times New Roman" w:eastAsia="Times New Roman" w:hAnsi="Times New Roman" w:cs="Times New Roman"/>
          <w:color w:val="000000"/>
          <w:sz w:val="28"/>
          <w:szCs w:val="28"/>
          <w:lang w:eastAsia="ru-RU"/>
        </w:rPr>
        <w:t xml:space="preserve"> </w:t>
      </w:r>
      <w:hyperlink r:id="rId12" w:history="1">
        <w:r w:rsidR="00722E53" w:rsidRPr="00722E53">
          <w:rPr>
            <w:rFonts w:ascii="Times New Roman" w:eastAsia="Times New Roman" w:hAnsi="Times New Roman" w:cs="Times New Roman"/>
            <w:color w:val="000000"/>
            <w:sz w:val="28"/>
            <w:szCs w:val="28"/>
            <w:lang w:eastAsia="ru-RU"/>
          </w:rPr>
          <w:t>законом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от 13.07.2015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218-ФЗ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 государственной регистрации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hyperlink r:id="rId13" w:history="1">
        <w:r w:rsidR="00722E53" w:rsidRPr="00722E53">
          <w:rPr>
            <w:rFonts w:ascii="Times New Roman" w:eastAsia="Times New Roman" w:hAnsi="Times New Roman" w:cs="Times New Roman"/>
            <w:color w:val="000000"/>
            <w:sz w:val="28"/>
            <w:szCs w:val="28"/>
            <w:lang w:eastAsia="ru-RU"/>
          </w:rPr>
          <w:t>постановлением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Правительства Российской Федерации от 31.12.2015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1532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Об утверждении правил предоставления документов, направляемых или предоставляемых в соответствии с частями 1, 3</w:t>
      </w:r>
      <w:proofErr w:type="gramEnd"/>
      <w:r w:rsidR="00722E53" w:rsidRPr="00722E53">
        <w:rPr>
          <w:rFonts w:ascii="Times New Roman" w:eastAsia="Times New Roman" w:hAnsi="Times New Roman" w:cs="Times New Roman"/>
          <w:color w:val="000000"/>
          <w:sz w:val="28"/>
          <w:szCs w:val="28"/>
          <w:lang w:eastAsia="ru-RU"/>
        </w:rPr>
        <w:t xml:space="preserve"> </w:t>
      </w:r>
      <w:proofErr w:type="gramStart"/>
      <w:r w:rsidR="00722E53" w:rsidRPr="00722E53">
        <w:rPr>
          <w:rFonts w:ascii="Times New Roman" w:eastAsia="Times New Roman" w:hAnsi="Times New Roman" w:cs="Times New Roman"/>
          <w:color w:val="000000"/>
          <w:sz w:val="28"/>
          <w:szCs w:val="28"/>
          <w:lang w:eastAsia="ru-RU"/>
        </w:rPr>
        <w:t xml:space="preserve">- 13, 15 статьи 32 Федерального закона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 государственной регистрации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hyperlink r:id="rId14" w:history="1">
        <w:r w:rsidR="00722E53" w:rsidRPr="00722E53">
          <w:rPr>
            <w:rFonts w:ascii="Times New Roman" w:eastAsia="Times New Roman" w:hAnsi="Times New Roman" w:cs="Times New Roman"/>
            <w:color w:val="000000"/>
            <w:sz w:val="28"/>
            <w:szCs w:val="28"/>
            <w:lang w:eastAsia="ru-RU"/>
          </w:rPr>
          <w:t>приказом</w:t>
        </w:r>
      </w:hyperlink>
      <w:r w:rsidR="00722E53" w:rsidRPr="00722E53">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10.12.2015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931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Об установлении порядка принятия на учет бесхозяйных</w:t>
      </w:r>
      <w:proofErr w:type="gramEnd"/>
      <w:r w:rsidR="00722E53" w:rsidRPr="00722E53">
        <w:rPr>
          <w:rFonts w:ascii="Times New Roman" w:eastAsia="Times New Roman" w:hAnsi="Times New Roman" w:cs="Times New Roman"/>
          <w:color w:val="000000"/>
          <w:sz w:val="28"/>
          <w:szCs w:val="28"/>
          <w:lang w:eastAsia="ru-RU"/>
        </w:rPr>
        <w:t xml:space="preserve"> недвижимых вещей</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Устав</w:t>
      </w:r>
      <w:r w:rsidR="00BB466E">
        <w:rPr>
          <w:rFonts w:ascii="Times New Roman" w:eastAsia="Times New Roman" w:hAnsi="Times New Roman" w:cs="Times New Roman"/>
          <w:color w:val="000000"/>
          <w:sz w:val="28"/>
          <w:szCs w:val="28"/>
          <w:lang w:eastAsia="ru-RU"/>
        </w:rPr>
        <w:t>ом</w:t>
      </w:r>
      <w:r w:rsidRPr="00470637">
        <w:rPr>
          <w:rFonts w:ascii="Times New Roman" w:eastAsia="Times New Roman" w:hAnsi="Times New Roman" w:cs="Times New Roman"/>
          <w:color w:val="000000"/>
          <w:sz w:val="28"/>
          <w:szCs w:val="28"/>
          <w:lang w:eastAsia="ru-RU"/>
        </w:rPr>
        <w:t xml:space="preserve"> </w:t>
      </w:r>
      <w:r w:rsidR="00F30624">
        <w:rPr>
          <w:rFonts w:ascii="Times New Roman" w:eastAsia="Times New Roman" w:hAnsi="Times New Roman" w:cs="Times New Roman"/>
          <w:color w:val="000000"/>
          <w:sz w:val="28"/>
          <w:szCs w:val="28"/>
          <w:lang w:eastAsia="ru-RU"/>
        </w:rPr>
        <w:t xml:space="preserve">муниципального образования </w:t>
      </w:r>
      <w:r w:rsidR="00F30624">
        <w:rPr>
          <w:rFonts w:ascii="Times New Roman" w:eastAsia="Times New Roman" w:hAnsi="Times New Roman" w:cs="Times New Roman"/>
          <w:color w:val="000000"/>
          <w:sz w:val="28"/>
          <w:szCs w:val="28"/>
          <w:lang w:eastAsia="ru-RU"/>
        </w:rPr>
        <w:softHyphen/>
      </w:r>
      <w:r w:rsidR="00F30624">
        <w:rPr>
          <w:rFonts w:ascii="Times New Roman" w:eastAsia="Times New Roman" w:hAnsi="Times New Roman" w:cs="Times New Roman"/>
          <w:color w:val="000000"/>
          <w:sz w:val="28"/>
          <w:szCs w:val="28"/>
          <w:lang w:eastAsia="ru-RU"/>
        </w:rPr>
        <w:softHyphen/>
      </w:r>
      <w:r w:rsidR="00F30624">
        <w:rPr>
          <w:rFonts w:ascii="Times New Roman" w:eastAsia="Times New Roman" w:hAnsi="Times New Roman" w:cs="Times New Roman"/>
          <w:color w:val="000000"/>
          <w:sz w:val="28"/>
          <w:szCs w:val="28"/>
          <w:lang w:eastAsia="ru-RU"/>
        </w:rPr>
        <w:softHyphen/>
      </w:r>
      <w:r w:rsidR="00BB466E">
        <w:rPr>
          <w:rFonts w:ascii="Times New Roman" w:eastAsia="Times New Roman" w:hAnsi="Times New Roman" w:cs="Times New Roman"/>
          <w:color w:val="000000"/>
          <w:sz w:val="28"/>
          <w:szCs w:val="28"/>
          <w:lang w:eastAsia="ru-RU"/>
        </w:rPr>
        <w:t>Приисковый сельсовет</w:t>
      </w:r>
      <w:r w:rsidR="00722E53">
        <w:rPr>
          <w:rFonts w:ascii="Times New Roman" w:eastAsia="Times New Roman" w:hAnsi="Times New Roman" w:cs="Times New Roman"/>
          <w:color w:val="000000"/>
          <w:sz w:val="28"/>
          <w:szCs w:val="28"/>
          <w:lang w:eastAsia="ru-RU"/>
        </w:rPr>
        <w:t xml:space="preserve">, Совет депутатов </w:t>
      </w:r>
      <w:r w:rsidR="00BB466E">
        <w:rPr>
          <w:rFonts w:ascii="Times New Roman" w:eastAsia="Times New Roman" w:hAnsi="Times New Roman" w:cs="Times New Roman"/>
          <w:color w:val="000000"/>
          <w:sz w:val="28"/>
          <w:szCs w:val="28"/>
          <w:lang w:eastAsia="ru-RU"/>
        </w:rPr>
        <w:t xml:space="preserve">Приискового сельсовета </w:t>
      </w:r>
      <w:r w:rsidR="00BB466E" w:rsidRPr="00350BF4">
        <w:rPr>
          <w:rFonts w:ascii="Times New Roman" w:hAnsi="Times New Roman"/>
          <w:b/>
          <w:sz w:val="24"/>
          <w:szCs w:val="24"/>
        </w:rPr>
        <w:t>РЕШИЛ:</w:t>
      </w:r>
    </w:p>
    <w:p w:rsidR="00BB466E" w:rsidRPr="00470637" w:rsidRDefault="00BB466E"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470637" w:rsidRPr="00470637" w:rsidRDefault="00BB466E" w:rsidP="00BB466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0637" w:rsidRPr="00470637">
        <w:rPr>
          <w:rFonts w:ascii="Times New Roman" w:eastAsia="Times New Roman" w:hAnsi="Times New Roman" w:cs="Times New Roman"/>
          <w:color w:val="000000"/>
          <w:sz w:val="28"/>
          <w:szCs w:val="28"/>
          <w:lang w:eastAsia="ru-RU"/>
        </w:rPr>
        <w:t xml:space="preserve">1. Утвердить </w:t>
      </w:r>
      <w:hyperlink r:id="rId15" w:history="1">
        <w:r w:rsidR="00470637" w:rsidRPr="00F30624">
          <w:rPr>
            <w:rFonts w:ascii="Times New Roman" w:eastAsia="Times New Roman" w:hAnsi="Times New Roman" w:cs="Times New Roman"/>
            <w:color w:val="000000"/>
            <w:sz w:val="28"/>
            <w:szCs w:val="28"/>
            <w:lang w:eastAsia="ru-RU"/>
          </w:rPr>
          <w:t>Положение</w:t>
        </w:r>
      </w:hyperlink>
      <w:r w:rsidR="00722E53">
        <w:rPr>
          <w:rFonts w:ascii="Times New Roman" w:eastAsia="Times New Roman" w:hAnsi="Times New Roman" w:cs="Times New Roman"/>
          <w:color w:val="000000"/>
          <w:sz w:val="28"/>
          <w:szCs w:val="28"/>
          <w:lang w:eastAsia="ru-RU"/>
        </w:rPr>
        <w:t xml:space="preserve"> </w:t>
      </w:r>
      <w:r w:rsidR="00470637" w:rsidRPr="00470637">
        <w:rPr>
          <w:rFonts w:ascii="Times New Roman" w:eastAsia="Times New Roman" w:hAnsi="Times New Roman" w:cs="Times New Roman"/>
          <w:color w:val="000000"/>
          <w:sz w:val="28"/>
          <w:szCs w:val="28"/>
          <w:lang w:eastAsia="ru-RU"/>
        </w:rPr>
        <w:t xml:space="preserve">об организации </w:t>
      </w:r>
      <w:r w:rsidRPr="00BB466E">
        <w:rPr>
          <w:rFonts w:ascii="Times New Roman" w:eastAsia="Times New Roman" w:hAnsi="Times New Roman" w:cs="Times New Roman"/>
          <w:bCs/>
          <w:color w:val="000000"/>
          <w:sz w:val="28"/>
          <w:szCs w:val="28"/>
          <w:lang w:eastAsia="ru-RU"/>
        </w:rPr>
        <w:t>на территории</w:t>
      </w:r>
      <w:r>
        <w:rPr>
          <w:rFonts w:ascii="Times New Roman" w:eastAsia="Times New Roman" w:hAnsi="Times New Roman" w:cs="Times New Roman"/>
          <w:bCs/>
          <w:color w:val="000000"/>
          <w:sz w:val="28"/>
          <w:szCs w:val="28"/>
          <w:lang w:eastAsia="ru-RU"/>
        </w:rPr>
        <w:t xml:space="preserve"> </w:t>
      </w:r>
      <w:r w:rsidRPr="00BB466E">
        <w:rPr>
          <w:rFonts w:ascii="Times New Roman" w:eastAsia="Times New Roman" w:hAnsi="Times New Roman" w:cs="Times New Roman"/>
          <w:bCs/>
          <w:color w:val="000000"/>
          <w:sz w:val="28"/>
          <w:szCs w:val="28"/>
          <w:lang w:eastAsia="ru-RU"/>
        </w:rPr>
        <w:t>Приискового сельсовета деятельности по выявлению бесхозяйных недвижимых вещей и принятию их в муниципальную собственность</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согласно Приложения</w:t>
      </w:r>
      <w:proofErr w:type="gramEnd"/>
      <w:r w:rsidR="00470637" w:rsidRPr="00470637">
        <w:rPr>
          <w:rFonts w:ascii="Times New Roman" w:eastAsia="Times New Roman" w:hAnsi="Times New Roman" w:cs="Times New Roman"/>
          <w:color w:val="000000"/>
          <w:sz w:val="28"/>
          <w:szCs w:val="28"/>
          <w:lang w:eastAsia="ru-RU"/>
        </w:rPr>
        <w:t>.</w:t>
      </w:r>
    </w:p>
    <w:p w:rsidR="00BB466E" w:rsidRPr="00BB466E" w:rsidRDefault="00BB466E" w:rsidP="00BB466E">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B466E">
        <w:rPr>
          <w:rFonts w:ascii="Times New Roman" w:hAnsi="Times New Roman"/>
          <w:sz w:val="28"/>
          <w:szCs w:val="28"/>
        </w:rPr>
        <w:t>2.</w:t>
      </w:r>
      <w:r>
        <w:rPr>
          <w:rFonts w:ascii="Times New Roman" w:hAnsi="Times New Roman"/>
          <w:sz w:val="28"/>
          <w:szCs w:val="28"/>
        </w:rPr>
        <w:t xml:space="preserve"> </w:t>
      </w:r>
      <w:r w:rsidRPr="00BB466E">
        <w:rPr>
          <w:rFonts w:ascii="Times New Roman" w:hAnsi="Times New Roman"/>
          <w:sz w:val="28"/>
          <w:szCs w:val="28"/>
        </w:rPr>
        <w:t>Решение вступает в силу после  его официального опубликования (обнародования).</w:t>
      </w:r>
    </w:p>
    <w:p w:rsidR="00470637" w:rsidRPr="00470637" w:rsidRDefault="00BB466E" w:rsidP="00BB466E">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0637" w:rsidRPr="00470637">
        <w:rPr>
          <w:rFonts w:ascii="Times New Roman" w:eastAsia="Times New Roman" w:hAnsi="Times New Roman" w:cs="Times New Roman"/>
          <w:color w:val="000000"/>
          <w:sz w:val="28"/>
          <w:szCs w:val="28"/>
          <w:lang w:eastAsia="ru-RU"/>
        </w:rPr>
        <w:t xml:space="preserve">3. </w:t>
      </w:r>
      <w:proofErr w:type="gramStart"/>
      <w:r w:rsidR="00470637" w:rsidRPr="00470637">
        <w:rPr>
          <w:rFonts w:ascii="Times New Roman" w:eastAsia="Times New Roman" w:hAnsi="Times New Roman" w:cs="Times New Roman"/>
          <w:color w:val="000000"/>
          <w:sz w:val="28"/>
          <w:szCs w:val="28"/>
          <w:lang w:eastAsia="ru-RU"/>
        </w:rPr>
        <w:t>Контроль за</w:t>
      </w:r>
      <w:proofErr w:type="gramEnd"/>
      <w:r w:rsidR="00470637" w:rsidRPr="00470637">
        <w:rPr>
          <w:rFonts w:ascii="Times New Roman" w:eastAsia="Times New Roman" w:hAnsi="Times New Roman" w:cs="Times New Roman"/>
          <w:color w:val="000000"/>
          <w:sz w:val="28"/>
          <w:szCs w:val="28"/>
          <w:lang w:eastAsia="ru-RU"/>
        </w:rPr>
        <w:t xml:space="preserve"> исполнением настоящего решения возложить на </w:t>
      </w:r>
      <w:r>
        <w:rPr>
          <w:rFonts w:ascii="Times New Roman" w:eastAsia="Times New Roman" w:hAnsi="Times New Roman" w:cs="Times New Roman"/>
          <w:color w:val="000000"/>
          <w:sz w:val="28"/>
          <w:szCs w:val="28"/>
          <w:lang w:eastAsia="ru-RU"/>
        </w:rPr>
        <w:t>Главу Приискового сельсовета</w:t>
      </w:r>
      <w:r w:rsidR="00470637"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BB466E" w:rsidRDefault="00BB466E"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470637" w:rsidRPr="00470637" w:rsidRDefault="00BB466E"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Приискового сельсовета</w:t>
      </w:r>
      <w:r w:rsidR="00470637" w:rsidRPr="0047063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Т.А.Смаль</w:t>
      </w:r>
      <w:proofErr w:type="spellEnd"/>
    </w:p>
    <w:p w:rsidR="00BB466E" w:rsidRDefault="00BB466E"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p>
    <w:p w:rsidR="00C250AD" w:rsidRDefault="00C250AD"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p>
    <w:p w:rsidR="00470637" w:rsidRPr="00470637" w:rsidRDefault="00C250AD"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решению </w:t>
      </w:r>
      <w:r w:rsidR="00470637" w:rsidRPr="00470637">
        <w:rPr>
          <w:rFonts w:ascii="Times New Roman" w:eastAsia="Times New Roman" w:hAnsi="Times New Roman" w:cs="Times New Roman"/>
          <w:color w:val="000000"/>
          <w:sz w:val="28"/>
          <w:szCs w:val="28"/>
          <w:lang w:eastAsia="ru-RU"/>
        </w:rPr>
        <w:t>Со</w:t>
      </w:r>
      <w:r w:rsidR="00722E53">
        <w:rPr>
          <w:rFonts w:ascii="Times New Roman" w:eastAsia="Times New Roman" w:hAnsi="Times New Roman" w:cs="Times New Roman"/>
          <w:color w:val="000000"/>
          <w:sz w:val="28"/>
          <w:szCs w:val="28"/>
          <w:lang w:eastAsia="ru-RU"/>
        </w:rPr>
        <w:t xml:space="preserve">вета </w:t>
      </w:r>
      <w:r w:rsidR="00470637" w:rsidRPr="00470637">
        <w:rPr>
          <w:rFonts w:ascii="Times New Roman" w:eastAsia="Times New Roman" w:hAnsi="Times New Roman" w:cs="Times New Roman"/>
          <w:color w:val="000000"/>
          <w:sz w:val="28"/>
          <w:szCs w:val="28"/>
          <w:lang w:eastAsia="ru-RU"/>
        </w:rPr>
        <w:t>депутатов</w:t>
      </w:r>
    </w:p>
    <w:p w:rsidR="00470637" w:rsidRPr="00470637" w:rsidRDefault="00C250AD"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Приискового сельсовета</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от </w:t>
      </w:r>
      <w:r w:rsidR="002C0F93">
        <w:rPr>
          <w:rFonts w:ascii="Times New Roman" w:eastAsia="Times New Roman" w:hAnsi="Times New Roman" w:cs="Times New Roman"/>
          <w:color w:val="000000"/>
          <w:sz w:val="28"/>
          <w:szCs w:val="28"/>
          <w:lang w:eastAsia="ru-RU"/>
        </w:rPr>
        <w:t>26.04.</w:t>
      </w:r>
      <w:r w:rsidRPr="00470637">
        <w:rPr>
          <w:rFonts w:ascii="Times New Roman" w:eastAsia="Times New Roman" w:hAnsi="Times New Roman" w:cs="Times New Roman"/>
          <w:color w:val="000000"/>
          <w:sz w:val="28"/>
          <w:szCs w:val="28"/>
          <w:lang w:eastAsia="ru-RU"/>
        </w:rPr>
        <w:t>202</w:t>
      </w:r>
      <w:r w:rsidR="00722E53">
        <w:rPr>
          <w:rFonts w:ascii="Times New Roman" w:eastAsia="Times New Roman" w:hAnsi="Times New Roman" w:cs="Times New Roman"/>
          <w:color w:val="000000"/>
          <w:sz w:val="28"/>
          <w:szCs w:val="28"/>
          <w:lang w:eastAsia="ru-RU"/>
        </w:rPr>
        <w:t>2</w:t>
      </w:r>
      <w:r w:rsidRPr="00470637">
        <w:rPr>
          <w:rFonts w:ascii="Times New Roman" w:eastAsia="Times New Roman" w:hAnsi="Times New Roman" w:cs="Times New Roman"/>
          <w:color w:val="000000"/>
          <w:sz w:val="28"/>
          <w:szCs w:val="28"/>
          <w:lang w:eastAsia="ru-RU"/>
        </w:rPr>
        <w:t xml:space="preserve"> г.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w:t>
      </w:r>
      <w:r w:rsidR="002C0F93">
        <w:rPr>
          <w:rFonts w:ascii="Times New Roman" w:eastAsia="Times New Roman" w:hAnsi="Times New Roman" w:cs="Times New Roman"/>
          <w:color w:val="000000"/>
          <w:sz w:val="28"/>
          <w:szCs w:val="28"/>
          <w:lang w:eastAsia="ru-RU"/>
        </w:rPr>
        <w:t>7</w:t>
      </w:r>
    </w:p>
    <w:p w:rsidR="00470637" w:rsidRPr="00470637" w:rsidRDefault="00470637" w:rsidP="00C250AD">
      <w:pPr>
        <w:shd w:val="clear" w:color="auto" w:fill="FFFFFF"/>
        <w:spacing w:after="0" w:line="288" w:lineRule="atLeast"/>
        <w:jc w:val="center"/>
        <w:rPr>
          <w:rFonts w:ascii="Times New Roman" w:eastAsia="Times New Roman" w:hAnsi="Times New Roman" w:cs="Times New Roman"/>
          <w:color w:val="000000"/>
          <w:sz w:val="28"/>
          <w:szCs w:val="28"/>
          <w:lang w:eastAsia="ru-RU"/>
        </w:rPr>
      </w:pPr>
    </w:p>
    <w:p w:rsidR="00C250AD" w:rsidRPr="00C250AD" w:rsidRDefault="00C250AD" w:rsidP="00C250AD">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r w:rsidRPr="00C250AD">
        <w:rPr>
          <w:rFonts w:ascii="Times New Roman" w:eastAsia="Times New Roman" w:hAnsi="Times New Roman" w:cs="Times New Roman"/>
          <w:b/>
          <w:bCs/>
          <w:color w:val="000000"/>
          <w:sz w:val="30"/>
          <w:szCs w:val="30"/>
          <w:lang w:eastAsia="ru-RU"/>
        </w:rPr>
        <w:t>Положение об организации на территории</w:t>
      </w:r>
    </w:p>
    <w:p w:rsidR="00470637" w:rsidRPr="00C250AD" w:rsidRDefault="00C250AD" w:rsidP="00C250AD">
      <w:pPr>
        <w:shd w:val="clear" w:color="auto" w:fill="FFFFFF"/>
        <w:spacing w:after="0" w:line="288" w:lineRule="atLeast"/>
        <w:jc w:val="center"/>
        <w:rPr>
          <w:rFonts w:ascii="Times New Roman" w:eastAsia="Times New Roman" w:hAnsi="Times New Roman" w:cs="Times New Roman"/>
          <w:color w:val="000000"/>
          <w:sz w:val="30"/>
          <w:szCs w:val="30"/>
          <w:lang w:eastAsia="ru-RU"/>
        </w:rPr>
      </w:pPr>
      <w:r w:rsidRPr="00C250AD">
        <w:rPr>
          <w:rFonts w:ascii="Times New Roman" w:eastAsia="Times New Roman" w:hAnsi="Times New Roman" w:cs="Times New Roman"/>
          <w:b/>
          <w:bCs/>
          <w:color w:val="000000"/>
          <w:sz w:val="30"/>
          <w:szCs w:val="30"/>
          <w:lang w:eastAsia="ru-RU"/>
        </w:rPr>
        <w:t>Приискового сельсовета деятельности по выявлению бесхозяйных недвижимых вещей и принятию их в муниципальную собственность</w:t>
      </w:r>
    </w:p>
    <w:p w:rsidR="00C250AD" w:rsidRPr="00470637" w:rsidRDefault="00C250AD" w:rsidP="00C250AD">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Настоящее Положение регулирует общественные отношения в сфере </w:t>
      </w:r>
      <w:proofErr w:type="gramStart"/>
      <w:r w:rsidRPr="00470637">
        <w:rPr>
          <w:rFonts w:ascii="Times New Roman" w:eastAsia="Times New Roman" w:hAnsi="Times New Roman" w:cs="Times New Roman"/>
          <w:color w:val="000000"/>
          <w:sz w:val="28"/>
          <w:szCs w:val="28"/>
          <w:lang w:eastAsia="ru-RU"/>
        </w:rPr>
        <w:t xml:space="preserve">организации деятельности органов местного самоуправления </w:t>
      </w:r>
      <w:r w:rsidR="00722E53">
        <w:rPr>
          <w:rFonts w:ascii="Times New Roman" w:eastAsia="Times New Roman" w:hAnsi="Times New Roman" w:cs="Times New Roman"/>
          <w:color w:val="000000"/>
          <w:sz w:val="28"/>
          <w:szCs w:val="28"/>
          <w:lang w:eastAsia="ru-RU"/>
        </w:rPr>
        <w:t>муниципального образования</w:t>
      </w:r>
      <w:proofErr w:type="gramEnd"/>
      <w:r w:rsidR="00722E53">
        <w:rPr>
          <w:rFonts w:ascii="Times New Roman" w:eastAsia="Times New Roman" w:hAnsi="Times New Roman" w:cs="Times New Roman"/>
          <w:color w:val="000000"/>
          <w:sz w:val="28"/>
          <w:szCs w:val="28"/>
          <w:lang w:eastAsia="ru-RU"/>
        </w:rPr>
        <w:t xml:space="preserve"> </w:t>
      </w:r>
      <w:r w:rsidR="00C250AD">
        <w:rPr>
          <w:rFonts w:ascii="Times New Roman" w:eastAsia="Times New Roman" w:hAnsi="Times New Roman" w:cs="Times New Roman"/>
          <w:color w:val="000000"/>
          <w:sz w:val="28"/>
          <w:szCs w:val="28"/>
          <w:lang w:eastAsia="ru-RU"/>
        </w:rPr>
        <w:t>Приисковый сельсовет</w:t>
      </w:r>
      <w:r w:rsidRPr="00470637">
        <w:rPr>
          <w:rFonts w:ascii="Times New Roman" w:eastAsia="Times New Roman" w:hAnsi="Times New Roman" w:cs="Times New Roman"/>
          <w:color w:val="000000"/>
          <w:sz w:val="28"/>
          <w:szCs w:val="28"/>
          <w:lang w:eastAsia="ru-RU"/>
        </w:rPr>
        <w:t xml:space="preserve"> (далее - муниципальное образование) по</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выявлению</w:t>
      </w:r>
      <w:r w:rsidR="00722E53" w:rsidRPr="00D07B18">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Pr="00470637">
        <w:rPr>
          <w:rFonts w:ascii="Times New Roman" w:eastAsia="Times New Roman" w:hAnsi="Times New Roman" w:cs="Times New Roman"/>
          <w:color w:val="000000"/>
          <w:sz w:val="28"/>
          <w:szCs w:val="28"/>
          <w:lang w:eastAsia="ru-RU"/>
        </w:rPr>
        <w:t xml:space="preserve">, находящихся на территории муниципального образования (далее </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бесхозяйная</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недвижимая</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вещь</w:t>
      </w:r>
      <w:r w:rsidRPr="00470637">
        <w:rPr>
          <w:rFonts w:ascii="Times New Roman" w:eastAsia="Times New Roman" w:hAnsi="Times New Roman" w:cs="Times New Roman"/>
          <w:color w:val="000000"/>
          <w:sz w:val="28"/>
          <w:szCs w:val="28"/>
          <w:lang w:eastAsia="ru-RU"/>
        </w:rPr>
        <w:t>), принятию</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в муниципальную собственность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Осуществление действий по</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выявлению</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B96DAD">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B96DAD"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и установлению их собственников, постановке на учет</w:t>
      </w:r>
      <w:r w:rsidR="00B96DAD">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B96DAD"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Сведения об объекте недвижимого имущества, имеющем признаки</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бесхозяйной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недвижимой</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вещи</w:t>
      </w:r>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 xml:space="preserve">(далее </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выявленный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объект недвижимого имущества), поступают в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от федеральных органов государственной власти Российской Федерации, органов государственной власти </w:t>
      </w:r>
      <w:r w:rsidR="00DD5891">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органов местного самоуправления муниципальных образований </w:t>
      </w:r>
      <w:r w:rsidR="00DD5891">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от физических и юридических лиц;</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от собственника объекта недвижимого имущества в форме заявления об отказе от права собственности на данный объект;</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в результате проведения инвентаризации муниципального имущества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в результате проведения муниципального земельного контроля на территории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7) в иных формах, не запрещенных законодательством.</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К заявлению, указанному в</w:t>
      </w:r>
      <w:r w:rsidR="00DD5891">
        <w:rPr>
          <w:rFonts w:ascii="Times New Roman" w:eastAsia="Times New Roman" w:hAnsi="Times New Roman" w:cs="Times New Roman"/>
          <w:color w:val="000000"/>
          <w:sz w:val="28"/>
          <w:szCs w:val="28"/>
          <w:lang w:eastAsia="ru-RU"/>
        </w:rPr>
        <w:t xml:space="preserve"> </w:t>
      </w:r>
      <w:hyperlink r:id="rId16" w:history="1">
        <w:r w:rsidRPr="00D07B18">
          <w:rPr>
            <w:rFonts w:ascii="Times New Roman" w:eastAsia="Times New Roman" w:hAnsi="Times New Roman" w:cs="Times New Roman"/>
            <w:color w:val="000000"/>
            <w:sz w:val="28"/>
            <w:szCs w:val="28"/>
            <w:lang w:eastAsia="ru-RU"/>
          </w:rPr>
          <w:t>подпункте 3 пункта 4</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прилагаются: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копия документа, удостоверяющего личность (для физического лица - собственника объекта недвижимого имущества), либо выписка из Единого </w:t>
      </w:r>
      <w:r w:rsidRPr="00470637">
        <w:rPr>
          <w:rFonts w:ascii="Times New Roman" w:eastAsia="Times New Roman" w:hAnsi="Times New Roman" w:cs="Times New Roman"/>
          <w:color w:val="000000"/>
          <w:sz w:val="28"/>
          <w:szCs w:val="28"/>
          <w:lang w:eastAsia="ru-RU"/>
        </w:rPr>
        <w:lastRenderedPageBreak/>
        <w:t>государственного реестра юридических лиц (для юридического лица - собственника объекта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6. На основании поступивших сведений, указанных в</w:t>
      </w:r>
      <w:r w:rsidR="00DD5891">
        <w:rPr>
          <w:rFonts w:ascii="Times New Roman" w:eastAsia="Times New Roman" w:hAnsi="Times New Roman" w:cs="Times New Roman"/>
          <w:color w:val="000000"/>
          <w:sz w:val="28"/>
          <w:szCs w:val="28"/>
          <w:lang w:eastAsia="ru-RU"/>
        </w:rPr>
        <w:t xml:space="preserve"> </w:t>
      </w:r>
      <w:hyperlink r:id="rId17" w:history="1">
        <w:r w:rsidRPr="00D07B18">
          <w:rPr>
            <w:rFonts w:ascii="Times New Roman" w:eastAsia="Times New Roman" w:hAnsi="Times New Roman" w:cs="Times New Roman"/>
            <w:color w:val="000000"/>
            <w:sz w:val="28"/>
            <w:szCs w:val="28"/>
            <w:lang w:eastAsia="ru-RU"/>
          </w:rPr>
          <w:t>пункте 4</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D5891">
        <w:rPr>
          <w:rFonts w:ascii="Times New Roman" w:eastAsia="Times New Roman" w:hAnsi="Times New Roman" w:cs="Times New Roman"/>
          <w:color w:val="000000"/>
          <w:sz w:val="28"/>
          <w:szCs w:val="28"/>
          <w:lang w:eastAsia="ru-RU"/>
        </w:rPr>
        <w:t xml:space="preserve"> </w:t>
      </w:r>
      <w:hyperlink r:id="rId18" w:history="1">
        <w:r w:rsidRPr="00D07B18">
          <w:rPr>
            <w:rFonts w:ascii="Times New Roman" w:eastAsia="Times New Roman" w:hAnsi="Times New Roman" w:cs="Times New Roman"/>
            <w:color w:val="000000"/>
            <w:sz w:val="28"/>
            <w:szCs w:val="28"/>
            <w:lang w:eastAsia="ru-RU"/>
          </w:rPr>
          <w:t>закона</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 xml:space="preserve">от 21 июля 1997 года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122-ФЗ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О государственной регистрации прав на недвижимое имущество и сделок с ним</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уполномоченный на ведение реестра государственной собственности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Pr>
          <w:rFonts w:ascii="Times New Roman" w:eastAsia="Times New Roman" w:hAnsi="Times New Roman" w:cs="Times New Roman"/>
          <w:color w:val="000000"/>
          <w:sz w:val="28"/>
          <w:szCs w:val="28"/>
          <w:lang w:eastAsia="ru-RU"/>
        </w:rPr>
        <w:t>Хакасия</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Интернет</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сведения о выявленном объекте недвижимого имущества и о розыске собственника указанного имущества.</w:t>
      </w:r>
    </w:p>
    <w:p w:rsidR="00C250AD" w:rsidRDefault="00C250AD"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C250AD" w:rsidRDefault="00C250AD"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C250AD" w:rsidRDefault="00C250AD"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7. Действия, указанные в</w:t>
      </w:r>
      <w:r w:rsidR="003A6F40">
        <w:rPr>
          <w:rFonts w:ascii="Times New Roman" w:eastAsia="Times New Roman" w:hAnsi="Times New Roman" w:cs="Times New Roman"/>
          <w:color w:val="000000"/>
          <w:sz w:val="28"/>
          <w:szCs w:val="28"/>
          <w:lang w:eastAsia="ru-RU"/>
        </w:rPr>
        <w:t xml:space="preserve"> </w:t>
      </w:r>
      <w:hyperlink r:id="rId19" w:history="1">
        <w:r w:rsidRPr="00D07B18">
          <w:rPr>
            <w:rFonts w:ascii="Times New Roman" w:eastAsia="Times New Roman" w:hAnsi="Times New Roman" w:cs="Times New Roman"/>
            <w:color w:val="000000"/>
            <w:sz w:val="28"/>
            <w:szCs w:val="28"/>
            <w:lang w:eastAsia="ru-RU"/>
          </w:rPr>
          <w:t>подпунктах 2</w:t>
        </w:r>
      </w:hyperlink>
      <w:r w:rsidRPr="00470637">
        <w:rPr>
          <w:rFonts w:ascii="Times New Roman" w:eastAsia="Times New Roman" w:hAnsi="Times New Roman" w:cs="Times New Roman"/>
          <w:color w:val="000000"/>
          <w:sz w:val="28"/>
          <w:szCs w:val="28"/>
          <w:lang w:eastAsia="ru-RU"/>
        </w:rPr>
        <w:t>,</w:t>
      </w:r>
      <w:r w:rsidR="003A6F40">
        <w:rPr>
          <w:rFonts w:ascii="Times New Roman" w:eastAsia="Times New Roman" w:hAnsi="Times New Roman" w:cs="Times New Roman"/>
          <w:color w:val="000000"/>
          <w:sz w:val="28"/>
          <w:szCs w:val="28"/>
          <w:lang w:eastAsia="ru-RU"/>
        </w:rPr>
        <w:t xml:space="preserve"> </w:t>
      </w:r>
      <w:hyperlink r:id="rId20" w:history="1">
        <w:r w:rsidRPr="00D07B18">
          <w:rPr>
            <w:rFonts w:ascii="Times New Roman" w:eastAsia="Times New Roman" w:hAnsi="Times New Roman" w:cs="Times New Roman"/>
            <w:color w:val="000000"/>
            <w:sz w:val="28"/>
            <w:szCs w:val="28"/>
            <w:lang w:eastAsia="ru-RU"/>
          </w:rPr>
          <w:t>5</w:t>
        </w:r>
      </w:hyperlink>
      <w:r w:rsidRPr="00470637">
        <w:rPr>
          <w:rFonts w:ascii="Times New Roman" w:eastAsia="Times New Roman" w:hAnsi="Times New Roman" w:cs="Times New Roman"/>
          <w:color w:val="000000"/>
          <w:sz w:val="28"/>
          <w:szCs w:val="28"/>
          <w:lang w:eastAsia="ru-RU"/>
        </w:rPr>
        <w:t>-</w:t>
      </w:r>
      <w:hyperlink r:id="rId21" w:history="1">
        <w:r w:rsidRPr="00D07B18">
          <w:rPr>
            <w:rFonts w:ascii="Times New Roman" w:eastAsia="Times New Roman" w:hAnsi="Times New Roman" w:cs="Times New Roman"/>
            <w:color w:val="000000"/>
            <w:sz w:val="28"/>
            <w:szCs w:val="28"/>
            <w:lang w:eastAsia="ru-RU"/>
          </w:rPr>
          <w:t>7 пункта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8. Если в результате действий, указанных в</w:t>
      </w:r>
      <w:r w:rsidR="003A6F40">
        <w:rPr>
          <w:rFonts w:ascii="Times New Roman" w:eastAsia="Times New Roman" w:hAnsi="Times New Roman" w:cs="Times New Roman"/>
          <w:color w:val="000000"/>
          <w:sz w:val="28"/>
          <w:szCs w:val="28"/>
          <w:lang w:eastAsia="ru-RU"/>
        </w:rPr>
        <w:t xml:space="preserve"> </w:t>
      </w:r>
      <w:hyperlink r:id="rId22" w:history="1">
        <w:r w:rsidRPr="00D07B18">
          <w:rPr>
            <w:rFonts w:ascii="Times New Roman" w:eastAsia="Times New Roman" w:hAnsi="Times New Roman" w:cs="Times New Roman"/>
            <w:color w:val="000000"/>
            <w:sz w:val="28"/>
            <w:szCs w:val="28"/>
            <w:lang w:eastAsia="ru-RU"/>
          </w:rPr>
          <w:t>пункте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будет установлено, что</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выявленный</w:t>
      </w:r>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бесхозяйной</w:t>
      </w:r>
      <w:r w:rsidR="003A6F40"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недвижимой</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вещи</w:t>
      </w:r>
      <w:r w:rsidR="003A6F40"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в органе регистрации прав, которое оформляется соответствующим правовым актом, принятым на местном уровне.</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9. Решение, указанное в</w:t>
      </w:r>
      <w:r w:rsidR="003A6F40">
        <w:rPr>
          <w:rFonts w:ascii="Times New Roman" w:eastAsia="Times New Roman" w:hAnsi="Times New Roman" w:cs="Times New Roman"/>
          <w:color w:val="000000"/>
          <w:sz w:val="28"/>
          <w:szCs w:val="28"/>
          <w:lang w:eastAsia="ru-RU"/>
        </w:rPr>
        <w:t xml:space="preserve"> </w:t>
      </w:r>
      <w:hyperlink r:id="rId23" w:history="1">
        <w:r w:rsidRPr="00D07B18">
          <w:rPr>
            <w:rFonts w:ascii="Times New Roman" w:eastAsia="Times New Roman" w:hAnsi="Times New Roman" w:cs="Times New Roman"/>
            <w:color w:val="000000"/>
            <w:sz w:val="28"/>
            <w:szCs w:val="28"/>
            <w:lang w:eastAsia="ru-RU"/>
          </w:rPr>
          <w:t>пункте 8</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sidR="003A6F40">
        <w:rPr>
          <w:rFonts w:ascii="Times New Roman" w:eastAsia="Times New Roman" w:hAnsi="Times New Roman" w:cs="Times New Roman"/>
          <w:color w:val="000000"/>
          <w:sz w:val="28"/>
          <w:szCs w:val="28"/>
          <w:lang w:eastAsia="ru-RU"/>
        </w:rPr>
        <w:t xml:space="preserve"> </w:t>
      </w:r>
      <w:hyperlink r:id="rId24" w:history="1">
        <w:r w:rsidRPr="00D07B18">
          <w:rPr>
            <w:rFonts w:ascii="Times New Roman" w:eastAsia="Times New Roman" w:hAnsi="Times New Roman" w:cs="Times New Roman"/>
            <w:color w:val="000000"/>
            <w:sz w:val="28"/>
            <w:szCs w:val="28"/>
            <w:lang w:eastAsia="ru-RU"/>
          </w:rPr>
          <w:t>подпунктом 7 пункта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r w:rsidR="003A6F40">
        <w:rPr>
          <w:rFonts w:ascii="Times New Roman" w:eastAsia="Times New Roman" w:hAnsi="Times New Roman" w:cs="Times New Roman"/>
          <w:color w:val="000000"/>
          <w:sz w:val="28"/>
          <w:szCs w:val="28"/>
          <w:lang w:eastAsia="ru-RU"/>
        </w:rPr>
        <w:t xml:space="preserve"> </w:t>
      </w:r>
      <w:hyperlink r:id="rId25" w:history="1">
        <w:r w:rsidRPr="00D07B18">
          <w:rPr>
            <w:rFonts w:ascii="Times New Roman" w:eastAsia="Times New Roman" w:hAnsi="Times New Roman" w:cs="Times New Roman"/>
            <w:color w:val="000000"/>
            <w:sz w:val="28"/>
            <w:szCs w:val="28"/>
            <w:lang w:eastAsia="ru-RU"/>
          </w:rPr>
          <w:t>пункте 8</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обеспечивает подготовку документов, необходимых для постановки на учет бесхозяйных недвижимых вещей;</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направляет заявление о постановке на учет бесхозяйных недвижимых вещей и документы, указанные в</w:t>
      </w:r>
      <w:r w:rsidR="003A6F40">
        <w:rPr>
          <w:rFonts w:ascii="Times New Roman" w:eastAsia="Times New Roman" w:hAnsi="Times New Roman" w:cs="Times New Roman"/>
          <w:color w:val="000000"/>
          <w:sz w:val="28"/>
          <w:szCs w:val="28"/>
          <w:lang w:eastAsia="ru-RU"/>
        </w:rPr>
        <w:t xml:space="preserve"> </w:t>
      </w:r>
      <w:hyperlink r:id="rId26" w:history="1">
        <w:r w:rsidRPr="00D07B18">
          <w:rPr>
            <w:rFonts w:ascii="Times New Roman" w:eastAsia="Times New Roman" w:hAnsi="Times New Roman" w:cs="Times New Roman"/>
            <w:color w:val="000000"/>
            <w:sz w:val="28"/>
            <w:szCs w:val="28"/>
            <w:lang w:eastAsia="ru-RU"/>
          </w:rPr>
          <w:t>подпункте 1</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пункта, в орган регистрации прав в соответствии с законодательством.</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соответствие бесхозяйной недвижимой вещи требованиям</w:t>
      </w:r>
      <w:r w:rsidR="003A6F40">
        <w:rPr>
          <w:rFonts w:ascii="Times New Roman" w:eastAsia="Times New Roman" w:hAnsi="Times New Roman" w:cs="Times New Roman"/>
          <w:color w:val="000000"/>
          <w:sz w:val="28"/>
          <w:szCs w:val="28"/>
          <w:lang w:eastAsia="ru-RU"/>
        </w:rPr>
        <w:t xml:space="preserve"> </w:t>
      </w:r>
      <w:hyperlink r:id="rId27" w:history="1">
        <w:r w:rsidRPr="00D07B18">
          <w:rPr>
            <w:rFonts w:ascii="Times New Roman" w:eastAsia="Times New Roman" w:hAnsi="Times New Roman" w:cs="Times New Roman"/>
            <w:color w:val="000000"/>
            <w:sz w:val="28"/>
            <w:szCs w:val="28"/>
            <w:lang w:eastAsia="ru-RU"/>
          </w:rPr>
          <w:t>части 1 статьи 5</w:t>
        </w:r>
      </w:hyperlink>
      <w:r w:rsidR="003A6F40">
        <w:rPr>
          <w:rFonts w:ascii="Times New Roman" w:eastAsia="Times New Roman" w:hAnsi="Times New Roman" w:cs="Times New Roman"/>
          <w:color w:val="000000"/>
          <w:sz w:val="28"/>
          <w:szCs w:val="28"/>
          <w:lang w:eastAsia="ru-RU"/>
        </w:rPr>
        <w:t xml:space="preserve">0 </w:t>
      </w:r>
      <w:r w:rsidRPr="00470637">
        <w:rPr>
          <w:rFonts w:ascii="Times New Roman" w:eastAsia="Times New Roman" w:hAnsi="Times New Roman" w:cs="Times New Roman"/>
          <w:color w:val="000000"/>
          <w:sz w:val="28"/>
          <w:szCs w:val="28"/>
          <w:lang w:eastAsia="ru-RU"/>
        </w:rPr>
        <w:t xml:space="preserve">Федерального закона от 6 октября 2003 года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131-ФЗ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sectPr w:rsidR="00470637" w:rsidRPr="00470637" w:rsidSect="003443C6">
      <w:footerReference w:type="first" r:id="rId28"/>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CA" w:rsidRDefault="006F35CA" w:rsidP="007212FD">
      <w:pPr>
        <w:spacing w:after="0" w:line="240" w:lineRule="auto"/>
      </w:pPr>
      <w:r>
        <w:separator/>
      </w:r>
    </w:p>
  </w:endnote>
  <w:endnote w:type="continuationSeparator" w:id="0">
    <w:p w:rsidR="006F35CA" w:rsidRDefault="006F35CA"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EanGniv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CA" w:rsidRDefault="006F35CA" w:rsidP="007212FD">
      <w:pPr>
        <w:spacing w:after="0" w:line="240" w:lineRule="auto"/>
      </w:pPr>
      <w:r>
        <w:separator/>
      </w:r>
    </w:p>
  </w:footnote>
  <w:footnote w:type="continuationSeparator" w:id="0">
    <w:p w:rsidR="006F35CA" w:rsidRDefault="006F35CA" w:rsidP="0072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92256"/>
    <w:rsid w:val="00011282"/>
    <w:rsid w:val="00013D9D"/>
    <w:rsid w:val="00014574"/>
    <w:rsid w:val="0001634D"/>
    <w:rsid w:val="0001696A"/>
    <w:rsid w:val="00021F0F"/>
    <w:rsid w:val="00024D01"/>
    <w:rsid w:val="000550FF"/>
    <w:rsid w:val="00056A50"/>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22D03"/>
    <w:rsid w:val="002403E3"/>
    <w:rsid w:val="00280D52"/>
    <w:rsid w:val="00281733"/>
    <w:rsid w:val="00282A49"/>
    <w:rsid w:val="00283C43"/>
    <w:rsid w:val="00291073"/>
    <w:rsid w:val="002955B5"/>
    <w:rsid w:val="00297BCD"/>
    <w:rsid w:val="002A5118"/>
    <w:rsid w:val="002A61DD"/>
    <w:rsid w:val="002A6465"/>
    <w:rsid w:val="002C0F93"/>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20855"/>
    <w:rsid w:val="00423FB6"/>
    <w:rsid w:val="00436008"/>
    <w:rsid w:val="00444807"/>
    <w:rsid w:val="00464C05"/>
    <w:rsid w:val="00470637"/>
    <w:rsid w:val="00470AB3"/>
    <w:rsid w:val="00470BE4"/>
    <w:rsid w:val="00471072"/>
    <w:rsid w:val="00471B0F"/>
    <w:rsid w:val="004840EF"/>
    <w:rsid w:val="00497EE9"/>
    <w:rsid w:val="004A2339"/>
    <w:rsid w:val="004B0200"/>
    <w:rsid w:val="004D6B1C"/>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35CA"/>
    <w:rsid w:val="006F4D2C"/>
    <w:rsid w:val="006F6EF4"/>
    <w:rsid w:val="006F7CC2"/>
    <w:rsid w:val="007047DF"/>
    <w:rsid w:val="007212FD"/>
    <w:rsid w:val="00722A7C"/>
    <w:rsid w:val="00722E53"/>
    <w:rsid w:val="00725C8E"/>
    <w:rsid w:val="00726261"/>
    <w:rsid w:val="007606FF"/>
    <w:rsid w:val="0076212D"/>
    <w:rsid w:val="00767F0B"/>
    <w:rsid w:val="00792000"/>
    <w:rsid w:val="007928EA"/>
    <w:rsid w:val="0079459D"/>
    <w:rsid w:val="007B406E"/>
    <w:rsid w:val="007B5558"/>
    <w:rsid w:val="007C155E"/>
    <w:rsid w:val="007C17ED"/>
    <w:rsid w:val="007C1B74"/>
    <w:rsid w:val="007C46FD"/>
    <w:rsid w:val="007D02C1"/>
    <w:rsid w:val="007D33FC"/>
    <w:rsid w:val="007F49EC"/>
    <w:rsid w:val="007F5311"/>
    <w:rsid w:val="0080110C"/>
    <w:rsid w:val="008166DF"/>
    <w:rsid w:val="0084508D"/>
    <w:rsid w:val="00846DF7"/>
    <w:rsid w:val="00861729"/>
    <w:rsid w:val="00874AEC"/>
    <w:rsid w:val="008825C3"/>
    <w:rsid w:val="00882E6D"/>
    <w:rsid w:val="0089082C"/>
    <w:rsid w:val="00891855"/>
    <w:rsid w:val="008A14AF"/>
    <w:rsid w:val="008A526A"/>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D04AE"/>
    <w:rsid w:val="009D5CBB"/>
    <w:rsid w:val="009D7277"/>
    <w:rsid w:val="009E3844"/>
    <w:rsid w:val="009E56FF"/>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E0EEC"/>
    <w:rsid w:val="00AE59FA"/>
    <w:rsid w:val="00B03059"/>
    <w:rsid w:val="00B05F6A"/>
    <w:rsid w:val="00B16929"/>
    <w:rsid w:val="00B30832"/>
    <w:rsid w:val="00B3294F"/>
    <w:rsid w:val="00B35CBB"/>
    <w:rsid w:val="00B55C7F"/>
    <w:rsid w:val="00B63C1F"/>
    <w:rsid w:val="00B811B8"/>
    <w:rsid w:val="00B823E0"/>
    <w:rsid w:val="00B96DAD"/>
    <w:rsid w:val="00BA1182"/>
    <w:rsid w:val="00BA2E39"/>
    <w:rsid w:val="00BA6045"/>
    <w:rsid w:val="00BB466E"/>
    <w:rsid w:val="00BC6A8C"/>
    <w:rsid w:val="00BD0AE6"/>
    <w:rsid w:val="00BE3CB4"/>
    <w:rsid w:val="00BE4328"/>
    <w:rsid w:val="00BF42CF"/>
    <w:rsid w:val="00C1310A"/>
    <w:rsid w:val="00C175CF"/>
    <w:rsid w:val="00C23C4D"/>
    <w:rsid w:val="00C250A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D3804"/>
    <w:rsid w:val="00CE28AF"/>
    <w:rsid w:val="00CE37A6"/>
    <w:rsid w:val="00CF03C8"/>
    <w:rsid w:val="00D07B18"/>
    <w:rsid w:val="00D30322"/>
    <w:rsid w:val="00D376A9"/>
    <w:rsid w:val="00D67556"/>
    <w:rsid w:val="00D76369"/>
    <w:rsid w:val="00D84DA2"/>
    <w:rsid w:val="00D861EA"/>
    <w:rsid w:val="00D941DC"/>
    <w:rsid w:val="00D96387"/>
    <w:rsid w:val="00D97AA5"/>
    <w:rsid w:val="00DA3671"/>
    <w:rsid w:val="00DA63C4"/>
    <w:rsid w:val="00DA7CFC"/>
    <w:rsid w:val="00DC1887"/>
    <w:rsid w:val="00DD5891"/>
    <w:rsid w:val="00DD7F9E"/>
    <w:rsid w:val="00DF1B0B"/>
    <w:rsid w:val="00DF6D41"/>
    <w:rsid w:val="00DF74D9"/>
    <w:rsid w:val="00E00EA4"/>
    <w:rsid w:val="00E024A6"/>
    <w:rsid w:val="00E0693C"/>
    <w:rsid w:val="00E075A3"/>
    <w:rsid w:val="00E12680"/>
    <w:rsid w:val="00E151A6"/>
    <w:rsid w:val="00E239CA"/>
    <w:rsid w:val="00E4286E"/>
    <w:rsid w:val="00E44B9F"/>
    <w:rsid w:val="00E46BE6"/>
    <w:rsid w:val="00E6518D"/>
    <w:rsid w:val="00E81C9B"/>
    <w:rsid w:val="00E823BC"/>
    <w:rsid w:val="00EA1DA0"/>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 w:type="paragraph" w:styleId="ab">
    <w:name w:val="No Spacing"/>
    <w:uiPriority w:val="99"/>
    <w:qFormat/>
    <w:rsid w:val="00BB466E"/>
    <w:pPr>
      <w:spacing w:after="0" w:line="240" w:lineRule="auto"/>
    </w:pPr>
    <w:rPr>
      <w:rFonts w:ascii="Calibri" w:eastAsia="Calibri" w:hAnsi="Calibri" w:cs="Times New Roman"/>
    </w:rPr>
  </w:style>
  <w:style w:type="paragraph" w:styleId="ac">
    <w:name w:val="List Paragraph"/>
    <w:basedOn w:val="a"/>
    <w:uiPriority w:val="99"/>
    <w:qFormat/>
    <w:rsid w:val="00BB466E"/>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403521" TargetMode="External"/><Relationship Id="rId18" Type="http://schemas.openxmlformats.org/officeDocument/2006/relationships/hyperlink" Target="http://consultant.op.ru/region/cgi/online.cgi?req=doc&amp;rnd=36FF183B66FD72470556B32D912F5CE3&amp;base=LAW&amp;n=201820" TargetMode="External"/><Relationship Id="rId26" Type="http://schemas.openxmlformats.org/officeDocument/2006/relationships/hyperlink" Target="http://consultant.op.ru/region/cgi/online.cgi?req=doc&amp;rnd=36FF183B66FD72470556B32D912F5CE3&amp;base=RLAW206&amp;n=60976&amp;dst=100037&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2&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392095" TargetMode="External"/><Relationship Id="rId17" Type="http://schemas.openxmlformats.org/officeDocument/2006/relationships/hyperlink" Target="http://consultant.op.ru/region/cgi/online.cgi?req=doc&amp;rnd=36FF183B66FD72470556B32D912F5CE3&amp;base=RLAW206&amp;n=60976&amp;dst=100014&amp;field=134" TargetMode="External"/><Relationship Id="rId25" Type="http://schemas.openxmlformats.org/officeDocument/2006/relationships/hyperlink" Target="http://consultant.op.ru/region/cgi/online.cgi?req=doc&amp;rnd=36FF183B66FD72470556B32D912F5CE3&amp;base=RLAW206&amp;n=60976&amp;dst=100034&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7&amp;field=134" TargetMode="External"/><Relationship Id="rId20" Type="http://schemas.openxmlformats.org/officeDocument/2006/relationships/hyperlink" Target="http://consultant.op.ru/region/cgi/online.cgi?req=doc&amp;rnd=36FF183B66FD72470556B32D912F5CE3&amp;base=RLAW206&amp;n=60976&amp;dst=100030&amp;fie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5832" TargetMode="External"/><Relationship Id="rId24" Type="http://schemas.openxmlformats.org/officeDocument/2006/relationships/hyperlink" Target="http://consultant.op.ru/region/cgi/online.cgi?req=doc&amp;rnd=36FF183B66FD72470556B32D912F5CE3&amp;base=RLAW206&amp;n=60976&amp;dst=100032&amp;field=134" TargetMode="Externa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RLAW206&amp;n=60976&amp;dst=100010&amp;field=134" TargetMode="External"/><Relationship Id="rId23" Type="http://schemas.openxmlformats.org/officeDocument/2006/relationships/hyperlink" Target="http://consultant.op.ru/region/cgi/online.cgi?req=doc&amp;rnd=36FF183B66FD72470556B32D912F5CE3&amp;base=RLAW206&amp;n=60976&amp;dst=100034&amp;field=134" TargetMode="External"/><Relationship Id="rId28" Type="http://schemas.openxmlformats.org/officeDocument/2006/relationships/footer" Target="footer1.xml"/><Relationship Id="rId10" Type="http://schemas.openxmlformats.org/officeDocument/2006/relationships/hyperlink" Target="http://consultant.op.ru/region/cgi/online.cgi?req=doc&amp;rnd=36FF183B66FD72470556B32D912F5CE3&amp;base=LAW&amp;n=402655&amp;dst=101202&amp;field=134" TargetMode="External"/><Relationship Id="rId19" Type="http://schemas.openxmlformats.org/officeDocument/2006/relationships/hyperlink" Target="http://consultant.op.ru/region/cgi/online.cgi?req=doc&amp;rnd=36FF183B66FD72470556B32D912F5CE3&amp;base=RLAW206&amp;n=60976&amp;dst=100027&amp;field=13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197192" TargetMode="External"/><Relationship Id="rId22" Type="http://schemas.openxmlformats.org/officeDocument/2006/relationships/hyperlink" Target="http://consultant.op.ru/region/cgi/online.cgi?req=doc&amp;rnd=36FF183B66FD72470556B32D912F5CE3&amp;base=RLAW206&amp;n=60976&amp;dst=100025&amp;field=134" TargetMode="External"/><Relationship Id="rId27" Type="http://schemas.openxmlformats.org/officeDocument/2006/relationships/hyperlink" Target="http://consultant.op.ru/region/cgi/online.cgi?req=doc&amp;rnd=36FF183B66FD72470556B32D912F5CE3&amp;base=LAW&amp;n=405832&amp;dst=100589&amp;fie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28D1B1-BCC6-4727-B396-23B1CCDC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R2</cp:lastModifiedBy>
  <cp:revision>6</cp:revision>
  <cp:lastPrinted>2022-04-27T00:17:00Z</cp:lastPrinted>
  <dcterms:created xsi:type="dcterms:W3CDTF">2022-03-15T02:41:00Z</dcterms:created>
  <dcterms:modified xsi:type="dcterms:W3CDTF">2022-04-27T00:17:00Z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