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3440E3">
        <w:rPr>
          <w:b/>
          <w:bCs/>
          <w:sz w:val="28"/>
          <w:szCs w:val="28"/>
        </w:rPr>
        <w:t xml:space="preserve"> 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4F01EA" w:rsidRDefault="00777414" w:rsidP="004F01EA">
      <w:pPr>
        <w:rPr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4F01EA" w:rsidRPr="00463EDF">
        <w:rPr>
          <w:b/>
          <w:bCs/>
          <w:sz w:val="28"/>
          <w:szCs w:val="28"/>
        </w:rPr>
        <w:t xml:space="preserve"> </w:t>
      </w:r>
      <w:r w:rsidR="00023B4D">
        <w:rPr>
          <w:b/>
          <w:bCs/>
          <w:sz w:val="28"/>
          <w:szCs w:val="28"/>
        </w:rPr>
        <w:t xml:space="preserve">      </w:t>
      </w:r>
      <w:r w:rsidR="004F01EA">
        <w:rPr>
          <w:bCs/>
          <w:sz w:val="28"/>
          <w:szCs w:val="28"/>
        </w:rPr>
        <w:t>18 октября</w:t>
      </w:r>
      <w:r w:rsidR="004F01EA" w:rsidRPr="00463EDF">
        <w:rPr>
          <w:sz w:val="28"/>
          <w:szCs w:val="28"/>
        </w:rPr>
        <w:t xml:space="preserve"> 202</w:t>
      </w:r>
      <w:r w:rsidR="004F01EA">
        <w:rPr>
          <w:sz w:val="28"/>
          <w:szCs w:val="28"/>
        </w:rPr>
        <w:t>2</w:t>
      </w:r>
      <w:r w:rsidR="004F01EA" w:rsidRPr="00463EDF">
        <w:rPr>
          <w:sz w:val="28"/>
          <w:szCs w:val="28"/>
        </w:rPr>
        <w:t xml:space="preserve"> г.</w:t>
      </w:r>
      <w:r w:rsidR="004F01EA" w:rsidRPr="00463EDF">
        <w:rPr>
          <w:sz w:val="28"/>
          <w:szCs w:val="28"/>
        </w:rPr>
        <w:tab/>
      </w:r>
      <w:r w:rsidR="004F01EA" w:rsidRPr="00463EDF">
        <w:rPr>
          <w:sz w:val="28"/>
          <w:szCs w:val="28"/>
        </w:rPr>
        <w:tab/>
        <w:t xml:space="preserve">                                          </w:t>
      </w:r>
      <w:r w:rsidR="004F01EA">
        <w:rPr>
          <w:sz w:val="28"/>
          <w:szCs w:val="28"/>
        </w:rPr>
        <w:t xml:space="preserve">            </w:t>
      </w:r>
      <w:r w:rsidR="00023B4D">
        <w:rPr>
          <w:sz w:val="28"/>
          <w:szCs w:val="28"/>
        </w:rPr>
        <w:t xml:space="preserve">  </w:t>
      </w:r>
      <w:r w:rsidR="004F01EA">
        <w:rPr>
          <w:sz w:val="28"/>
          <w:szCs w:val="28"/>
        </w:rPr>
        <w:t xml:space="preserve">         </w:t>
      </w:r>
      <w:r w:rsidR="004F01EA" w:rsidRPr="00463EDF">
        <w:rPr>
          <w:sz w:val="28"/>
          <w:szCs w:val="28"/>
        </w:rPr>
        <w:t>№</w:t>
      </w:r>
      <w:r w:rsidR="00023B4D">
        <w:rPr>
          <w:sz w:val="28"/>
          <w:szCs w:val="28"/>
        </w:rPr>
        <w:t xml:space="preserve"> 22</w:t>
      </w:r>
    </w:p>
    <w:p w:rsidR="004F01EA" w:rsidRPr="003440E3" w:rsidRDefault="004F01EA" w:rsidP="004F01EA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</w:t>
      </w:r>
      <w:proofErr w:type="gramStart"/>
      <w:r w:rsidRPr="003440E3">
        <w:rPr>
          <w:sz w:val="28"/>
          <w:szCs w:val="28"/>
        </w:rPr>
        <w:t>.П</w:t>
      </w:r>
      <w:proofErr w:type="gramEnd"/>
      <w:r w:rsidRPr="003440E3">
        <w:rPr>
          <w:sz w:val="28"/>
          <w:szCs w:val="28"/>
        </w:rPr>
        <w:t>риисковое</w:t>
      </w:r>
    </w:p>
    <w:p w:rsidR="00777414" w:rsidRPr="00463EDF" w:rsidRDefault="00777414" w:rsidP="004F01EA">
      <w:pPr>
        <w:rPr>
          <w:color w:val="000000"/>
          <w:sz w:val="28"/>
          <w:szCs w:val="28"/>
        </w:rPr>
      </w:pPr>
    </w:p>
    <w:p w:rsidR="0001541A" w:rsidRPr="0001541A" w:rsidRDefault="0001541A" w:rsidP="0001541A">
      <w:pPr>
        <w:pStyle w:val="Style4"/>
        <w:widowControl/>
        <w:spacing w:before="96"/>
        <w:ind w:left="1272" w:right="1162"/>
        <w:rPr>
          <w:rStyle w:val="FontStyle12"/>
          <w:sz w:val="28"/>
          <w:szCs w:val="28"/>
          <w:lang w:val="ru-RU"/>
        </w:rPr>
      </w:pPr>
      <w:r w:rsidRPr="0001541A">
        <w:rPr>
          <w:rStyle w:val="FontStyle12"/>
          <w:sz w:val="28"/>
          <w:szCs w:val="28"/>
          <w:lang w:val="ru-RU"/>
        </w:rPr>
        <w:t xml:space="preserve">О земельном налоге  на территории </w:t>
      </w:r>
    </w:p>
    <w:p w:rsidR="0001541A" w:rsidRPr="00771C3E" w:rsidRDefault="0001541A" w:rsidP="0001541A">
      <w:pPr>
        <w:pStyle w:val="Style4"/>
        <w:widowControl/>
        <w:spacing w:before="96"/>
        <w:ind w:left="1272" w:right="116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1541A">
        <w:rPr>
          <w:rStyle w:val="FontStyle12"/>
          <w:sz w:val="28"/>
          <w:szCs w:val="28"/>
          <w:lang w:val="ru-RU"/>
        </w:rPr>
        <w:t>Приискового сельсовета</w:t>
      </w:r>
    </w:p>
    <w:p w:rsidR="0001541A" w:rsidRPr="0001541A" w:rsidRDefault="0001541A" w:rsidP="0001541A">
      <w:pPr>
        <w:pStyle w:val="Style5"/>
        <w:widowControl/>
        <w:spacing w:before="158" w:line="317" w:lineRule="exact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>В соответствии с пунктом 2 части 1 статьи 14 Федерального закона от 06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 и Уставом муниципального образования Приисковый сельсовет,  Совет депутатов Приискового сельсовета,</w:t>
      </w:r>
    </w:p>
    <w:p w:rsidR="0001541A" w:rsidRPr="0001541A" w:rsidRDefault="0001541A" w:rsidP="0001541A">
      <w:pPr>
        <w:pStyle w:val="Style5"/>
        <w:widowControl/>
        <w:spacing w:before="158" w:line="317" w:lineRule="exact"/>
        <w:jc w:val="left"/>
        <w:rPr>
          <w:rStyle w:val="FontStyle13"/>
          <w:b/>
          <w:bCs/>
          <w:sz w:val="28"/>
          <w:szCs w:val="28"/>
          <w:lang w:val="ru-RU"/>
        </w:rPr>
      </w:pPr>
      <w:r w:rsidRPr="0001541A">
        <w:rPr>
          <w:rStyle w:val="FontStyle13"/>
          <w:b/>
          <w:sz w:val="28"/>
          <w:szCs w:val="28"/>
          <w:lang w:val="ru-RU"/>
        </w:rPr>
        <w:t>РЕШИЛ</w:t>
      </w:r>
      <w:r w:rsidRPr="0001541A">
        <w:rPr>
          <w:rStyle w:val="FontStyle13"/>
          <w:b/>
          <w:bCs/>
          <w:sz w:val="28"/>
          <w:szCs w:val="28"/>
          <w:lang w:val="ru-RU"/>
        </w:rPr>
        <w:t>:</w:t>
      </w:r>
    </w:p>
    <w:p w:rsidR="0001541A" w:rsidRPr="00771C3E" w:rsidRDefault="0001541A" w:rsidP="0001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C3E">
        <w:rPr>
          <w:sz w:val="28"/>
          <w:szCs w:val="28"/>
        </w:rPr>
        <w:t xml:space="preserve">1. Ввести в действие с 01 января 2023 года на территории  </w:t>
      </w:r>
      <w:r>
        <w:rPr>
          <w:sz w:val="28"/>
          <w:szCs w:val="28"/>
        </w:rPr>
        <w:t>Приискового</w:t>
      </w:r>
      <w:r w:rsidRPr="00771C3E">
        <w:rPr>
          <w:sz w:val="28"/>
          <w:szCs w:val="28"/>
        </w:rPr>
        <w:t xml:space="preserve"> сельсовета   земельный налог.</w:t>
      </w:r>
    </w:p>
    <w:p w:rsidR="0001541A" w:rsidRPr="00771C3E" w:rsidRDefault="0001541A" w:rsidP="0001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следующих размерах:</w:t>
      </w:r>
    </w:p>
    <w:p w:rsidR="0001541A" w:rsidRPr="00771C3E" w:rsidRDefault="0001541A" w:rsidP="0001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а) 0,</w:t>
      </w:r>
      <w:r w:rsidR="00E86300">
        <w:rPr>
          <w:rFonts w:ascii="Times New Roman" w:hAnsi="Times New Roman" w:cs="Times New Roman"/>
          <w:sz w:val="28"/>
          <w:szCs w:val="28"/>
        </w:rPr>
        <w:t>3</w:t>
      </w:r>
      <w:r w:rsidRPr="00771C3E">
        <w:rPr>
          <w:rFonts w:ascii="Times New Roman" w:hAnsi="Times New Roman" w:cs="Times New Roman"/>
          <w:sz w:val="28"/>
          <w:szCs w:val="28"/>
        </w:rPr>
        <w:t>- процента в отношении земельных участков:</w:t>
      </w:r>
    </w:p>
    <w:p w:rsidR="0001541A" w:rsidRPr="00771C3E" w:rsidRDefault="0001541A" w:rsidP="0001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541A" w:rsidRPr="00771C3E" w:rsidRDefault="0001541A" w:rsidP="0001541A">
      <w:pPr>
        <w:ind w:firstLine="567"/>
        <w:jc w:val="both"/>
        <w:rPr>
          <w:sz w:val="28"/>
          <w:szCs w:val="28"/>
        </w:rPr>
      </w:pPr>
      <w:proofErr w:type="gramStart"/>
      <w:r w:rsidRPr="00771C3E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1541A" w:rsidRPr="00771C3E" w:rsidRDefault="0001541A" w:rsidP="0001541A">
      <w:pPr>
        <w:ind w:firstLine="567"/>
        <w:jc w:val="both"/>
        <w:rPr>
          <w:sz w:val="28"/>
          <w:szCs w:val="28"/>
        </w:rPr>
      </w:pPr>
      <w:r w:rsidRPr="00771C3E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1541A" w:rsidRPr="00771C3E" w:rsidRDefault="0001541A" w:rsidP="0001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1541A" w:rsidRPr="00771C3E" w:rsidRDefault="0001541A" w:rsidP="0001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3E">
        <w:rPr>
          <w:rFonts w:ascii="Times New Roman" w:hAnsi="Times New Roman" w:cs="Times New Roman"/>
          <w:sz w:val="28"/>
          <w:szCs w:val="28"/>
        </w:rPr>
        <w:t>б) 1,5 процента в отношении прочих земельных участков.</w:t>
      </w:r>
    </w:p>
    <w:p w:rsidR="0001541A" w:rsidRPr="00771C3E" w:rsidRDefault="0001541A" w:rsidP="0001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C3E">
        <w:rPr>
          <w:sz w:val="28"/>
          <w:szCs w:val="28"/>
        </w:rPr>
        <w:lastRenderedPageBreak/>
        <w:t xml:space="preserve">    3. Установить следующие сроки уплаты авансовых платежей и платежей по итогам года для налогоплательщиков – организаций:</w:t>
      </w: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>- авансовый платеж – ежеквартально, не позднее последнего числа месяца, следующего за истекшим отчетным периодом;</w:t>
      </w: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>- по итогам налогового периода – не позднее 1 марта года, следующего за истекшим налоговым периодом.</w:t>
      </w:r>
    </w:p>
    <w:p w:rsidR="00CE6021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01541A">
        <w:rPr>
          <w:rStyle w:val="FontStyle13"/>
          <w:sz w:val="28"/>
          <w:szCs w:val="28"/>
          <w:lang w:val="ru-RU"/>
        </w:rPr>
        <w:t xml:space="preserve">     4. </w:t>
      </w:r>
      <w:r w:rsidRPr="00771C3E">
        <w:rPr>
          <w:rFonts w:ascii="Times New Roman" w:hAnsi="Times New Roman" w:cs="Times New Roman"/>
          <w:sz w:val="28"/>
          <w:szCs w:val="28"/>
        </w:rPr>
        <w:t xml:space="preserve">Предоставить льготы по уплате земельного налога </w:t>
      </w:r>
      <w:r w:rsidR="00CE6021" w:rsidRPr="0001541A">
        <w:rPr>
          <w:rStyle w:val="FontStyle13"/>
          <w:sz w:val="28"/>
          <w:szCs w:val="28"/>
          <w:lang w:val="ru-RU"/>
        </w:rPr>
        <w:t>за земельные участки, занятые индивидуальным жилищным фондом, личным подсобным хозяйством, а также за земли, предоставленные для садоводства и огородничества (включая земли, занятые строениями и сооружениями), при условии целевого использования земельных участков</w:t>
      </w:r>
      <w:r w:rsidR="00CE6021">
        <w:rPr>
          <w:rStyle w:val="FontStyle13"/>
          <w:sz w:val="28"/>
          <w:szCs w:val="28"/>
          <w:lang w:val="ru-RU"/>
        </w:rPr>
        <w:t xml:space="preserve"> </w:t>
      </w:r>
      <w:r w:rsidRPr="00771C3E">
        <w:rPr>
          <w:rFonts w:ascii="Times New Roman" w:hAnsi="Times New Roman" w:cs="Times New Roman"/>
          <w:sz w:val="28"/>
          <w:szCs w:val="28"/>
        </w:rPr>
        <w:t xml:space="preserve">следующим категориям налогоплательщиков: </w:t>
      </w:r>
    </w:p>
    <w:p w:rsidR="0001541A" w:rsidRPr="0001541A" w:rsidRDefault="00CE6021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01541A" w:rsidRPr="0001541A">
        <w:rPr>
          <w:rStyle w:val="FontStyle13"/>
          <w:sz w:val="28"/>
          <w:szCs w:val="28"/>
          <w:lang w:val="ru-RU"/>
        </w:rPr>
        <w:t>в размере 100%:</w:t>
      </w: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 xml:space="preserve">1) учреждениям, финансируемым полностью за счет бюджета муниципального образования </w:t>
      </w:r>
      <w:r w:rsidR="00E86300">
        <w:rPr>
          <w:rStyle w:val="FontStyle13"/>
          <w:sz w:val="28"/>
          <w:szCs w:val="28"/>
          <w:lang w:val="ru-RU"/>
        </w:rPr>
        <w:t>Приисковый</w:t>
      </w:r>
      <w:r w:rsidRPr="0001541A">
        <w:rPr>
          <w:rStyle w:val="FontStyle13"/>
          <w:sz w:val="28"/>
          <w:szCs w:val="28"/>
          <w:lang w:val="ru-RU"/>
        </w:rPr>
        <w:t xml:space="preserve"> сельсовет;</w:t>
      </w:r>
    </w:p>
    <w:p w:rsidR="0001541A" w:rsidRPr="00771C3E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</w:rPr>
      </w:pPr>
      <w:r w:rsidRPr="00CE6021">
        <w:rPr>
          <w:rStyle w:val="FontStyle13"/>
          <w:sz w:val="28"/>
          <w:szCs w:val="28"/>
          <w:lang w:val="ru-RU"/>
        </w:rPr>
        <w:t xml:space="preserve">2) органы местного </w:t>
      </w:r>
      <w:proofErr w:type="spellStart"/>
      <w:r w:rsidRPr="00771C3E">
        <w:rPr>
          <w:rStyle w:val="FontStyle13"/>
          <w:sz w:val="28"/>
          <w:szCs w:val="28"/>
        </w:rPr>
        <w:t>самоуправления</w:t>
      </w:r>
      <w:proofErr w:type="spellEnd"/>
      <w:r w:rsidRPr="00771C3E">
        <w:rPr>
          <w:rStyle w:val="FontStyle13"/>
          <w:sz w:val="28"/>
          <w:szCs w:val="28"/>
        </w:rPr>
        <w:t xml:space="preserve">; </w:t>
      </w: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>3) участников и ветеранов ВОВ, а также граждан, на которых законодательством распространены социальные гарантии и льготы участников ВОВ;</w:t>
      </w: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>4) членов семей погибших (умерших) участников ВОВ, имеющих право на получение мер социальной поддержки по Федеральному Закону «О ветеранах»;</w:t>
      </w: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>5)  организации осуществляющие деятельность по государственному надзору, отвечающему за безопасность Гидротехнических сооружений.</w:t>
      </w: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>6) граждан призванных и проходящих военную службу по мобилизации в Вооруженных Силах Российской Федерации, а так же членов их семей (супруга (супруг), родители, несовершеннолетние дети, дети старше 18 лет, ставшие инвалидами до достижения ими 18 лет, дети в возрасте до 23 лет, обучающиеся в образовательных организациях по очной форме обучения.</w:t>
      </w: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 xml:space="preserve">     </w:t>
      </w:r>
      <w:r w:rsidR="00CE6021">
        <w:rPr>
          <w:rStyle w:val="FontStyle13"/>
          <w:sz w:val="28"/>
          <w:szCs w:val="28"/>
          <w:lang w:val="ru-RU"/>
        </w:rPr>
        <w:t>4.2. в размере 50%</w:t>
      </w:r>
      <w:r w:rsidRPr="0001541A">
        <w:rPr>
          <w:rStyle w:val="FontStyle13"/>
          <w:sz w:val="28"/>
          <w:szCs w:val="28"/>
          <w:lang w:val="ru-RU"/>
        </w:rPr>
        <w:t>:</w:t>
      </w: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>1) семьям, имеющим детей-инвалидов;</w:t>
      </w: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 xml:space="preserve">2) инвалидов, имеющих </w:t>
      </w:r>
      <w:r w:rsidRPr="00771C3E">
        <w:rPr>
          <w:rStyle w:val="FontStyle13"/>
          <w:sz w:val="28"/>
          <w:szCs w:val="28"/>
        </w:rPr>
        <w:t>I</w:t>
      </w:r>
      <w:r w:rsidRPr="0001541A">
        <w:rPr>
          <w:rStyle w:val="FontStyle13"/>
          <w:sz w:val="28"/>
          <w:szCs w:val="28"/>
          <w:lang w:val="ru-RU"/>
        </w:rPr>
        <w:t xml:space="preserve"> группу инвалидности</w:t>
      </w: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  <w:r w:rsidRPr="0001541A">
        <w:rPr>
          <w:rStyle w:val="FontStyle13"/>
          <w:sz w:val="28"/>
          <w:szCs w:val="28"/>
          <w:lang w:val="ru-RU"/>
        </w:rPr>
        <w:t>3) несовершеннолетним гражданам, имеющим земельные участки, на которых расположены объекты недвижимого имущества, перешедшие  по наследству в случае смерти родителей.</w:t>
      </w:r>
    </w:p>
    <w:p w:rsidR="0001541A" w:rsidRPr="00771C3E" w:rsidRDefault="0001541A" w:rsidP="00E0651D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01541A">
        <w:rPr>
          <w:rStyle w:val="FontStyle13"/>
          <w:sz w:val="28"/>
          <w:szCs w:val="28"/>
          <w:lang w:val="ru-RU"/>
        </w:rPr>
        <w:t xml:space="preserve">     </w:t>
      </w:r>
      <w:r w:rsidR="00CE6021">
        <w:rPr>
          <w:rStyle w:val="FontStyle13"/>
          <w:sz w:val="28"/>
          <w:szCs w:val="28"/>
          <w:lang w:val="ru-RU"/>
        </w:rPr>
        <w:t>5</w:t>
      </w:r>
      <w:r w:rsidRPr="0001541A">
        <w:rPr>
          <w:rStyle w:val="FontStyle13"/>
          <w:sz w:val="28"/>
          <w:szCs w:val="28"/>
          <w:lang w:val="ru-RU"/>
        </w:rPr>
        <w:t>.</w:t>
      </w:r>
      <w:r w:rsidRPr="00771C3E">
        <w:rPr>
          <w:rFonts w:ascii="Times New Roman" w:hAnsi="Times New Roman" w:cs="Times New Roman"/>
          <w:sz w:val="28"/>
          <w:szCs w:val="28"/>
        </w:rPr>
        <w:t xml:space="preserve"> </w:t>
      </w:r>
      <w:r w:rsidR="00E0651D">
        <w:rPr>
          <w:rFonts w:ascii="Times New Roman" w:hAnsi="Times New Roman" w:cs="Times New Roman"/>
          <w:sz w:val="28"/>
          <w:szCs w:val="28"/>
        </w:rPr>
        <w:t>Решение №13 от 18 ноября 2014 года «Об установлении земельного налога на территории Приискового сельсовета» признать утратившим силу.</w:t>
      </w:r>
    </w:p>
    <w:p w:rsid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01541A">
        <w:rPr>
          <w:rStyle w:val="FontStyle13"/>
          <w:sz w:val="28"/>
          <w:szCs w:val="28"/>
          <w:lang w:val="ru-RU"/>
        </w:rPr>
        <w:t xml:space="preserve">    </w:t>
      </w:r>
      <w:r w:rsidR="00E0651D">
        <w:rPr>
          <w:rStyle w:val="FontStyle13"/>
          <w:sz w:val="28"/>
          <w:szCs w:val="28"/>
          <w:lang w:val="ru-RU"/>
        </w:rPr>
        <w:t xml:space="preserve"> 6</w:t>
      </w:r>
      <w:r w:rsidRPr="0001541A">
        <w:rPr>
          <w:rStyle w:val="FontStyle13"/>
          <w:sz w:val="28"/>
          <w:szCs w:val="28"/>
          <w:lang w:val="ru-RU"/>
        </w:rPr>
        <w:t xml:space="preserve">. </w:t>
      </w:r>
      <w:r w:rsidRPr="00771C3E">
        <w:rPr>
          <w:rFonts w:ascii="Times New Roman" w:hAnsi="Times New Roman" w:cs="Times New Roman"/>
          <w:sz w:val="28"/>
          <w:szCs w:val="28"/>
        </w:rPr>
        <w:t xml:space="preserve">Настоящее  решение </w:t>
      </w:r>
      <w:r w:rsidR="00E0651D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и </w:t>
      </w:r>
      <w:r w:rsidRPr="00771C3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с момента официального опубликования, но не ранее 01 января 2023 года.</w:t>
      </w:r>
    </w:p>
    <w:p w:rsidR="00E0651D" w:rsidRDefault="00E0651D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0651D" w:rsidRPr="00771C3E" w:rsidRDefault="00E0651D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01541A" w:rsidRPr="0001541A" w:rsidRDefault="0001541A" w:rsidP="0001541A">
      <w:pPr>
        <w:pStyle w:val="Style5"/>
        <w:widowControl/>
        <w:tabs>
          <w:tab w:val="left" w:leader="underscore" w:pos="9317"/>
        </w:tabs>
        <w:spacing w:line="326" w:lineRule="exact"/>
        <w:ind w:left="360" w:firstLine="0"/>
        <w:rPr>
          <w:rStyle w:val="FontStyle13"/>
          <w:sz w:val="28"/>
          <w:szCs w:val="28"/>
          <w:lang w:val="ru-RU"/>
        </w:rPr>
      </w:pPr>
    </w:p>
    <w:p w:rsidR="0001541A" w:rsidRPr="00771C3E" w:rsidRDefault="0001541A" w:rsidP="0001541A">
      <w:pPr>
        <w:pStyle w:val="Style5"/>
        <w:widowControl/>
        <w:tabs>
          <w:tab w:val="left" w:pos="8115"/>
        </w:tabs>
        <w:spacing w:line="326" w:lineRule="exact"/>
        <w:ind w:left="360" w:firstLine="0"/>
        <w:rPr>
          <w:sz w:val="28"/>
          <w:szCs w:val="28"/>
        </w:rPr>
      </w:pPr>
      <w:r w:rsidRPr="0001541A">
        <w:rPr>
          <w:rStyle w:val="FontStyle13"/>
          <w:sz w:val="28"/>
          <w:szCs w:val="28"/>
          <w:lang w:val="ru-RU"/>
        </w:rPr>
        <w:t xml:space="preserve">Глава </w:t>
      </w:r>
      <w:r w:rsidR="00E0651D">
        <w:rPr>
          <w:rStyle w:val="FontStyle13"/>
          <w:sz w:val="28"/>
          <w:szCs w:val="28"/>
          <w:lang w:val="ru-RU"/>
        </w:rPr>
        <w:t>Приискового</w:t>
      </w:r>
      <w:r w:rsidRPr="0001541A">
        <w:rPr>
          <w:rStyle w:val="FontStyle13"/>
          <w:sz w:val="28"/>
          <w:szCs w:val="28"/>
          <w:lang w:val="ru-RU"/>
        </w:rPr>
        <w:t xml:space="preserve"> сельсовета </w:t>
      </w:r>
      <w:r w:rsidRPr="00771C3E">
        <w:rPr>
          <w:sz w:val="28"/>
          <w:szCs w:val="28"/>
        </w:rPr>
        <w:t xml:space="preserve">   </w:t>
      </w:r>
      <w:r w:rsidR="00E0651D">
        <w:rPr>
          <w:sz w:val="28"/>
          <w:szCs w:val="28"/>
        </w:rPr>
        <w:t xml:space="preserve">                                                     </w:t>
      </w:r>
      <w:proofErr w:type="spellStart"/>
      <w:r w:rsidR="00E0651D" w:rsidRPr="00E0651D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  <w:r w:rsidRPr="00771C3E">
        <w:rPr>
          <w:sz w:val="28"/>
          <w:szCs w:val="28"/>
        </w:rPr>
        <w:t xml:space="preserve">      </w:t>
      </w:r>
      <w:r w:rsidRPr="00771C3E">
        <w:rPr>
          <w:sz w:val="28"/>
          <w:szCs w:val="28"/>
        </w:rPr>
        <w:tab/>
        <w:t xml:space="preserve">     </w:t>
      </w:r>
    </w:p>
    <w:p w:rsidR="002B4107" w:rsidRDefault="002B4107" w:rsidP="0001541A">
      <w:pPr>
        <w:jc w:val="center"/>
        <w:rPr>
          <w:color w:val="000000"/>
        </w:rPr>
      </w:pPr>
    </w:p>
    <w:sectPr w:rsidR="002B4107" w:rsidSect="002D0A3C">
      <w:headerReference w:type="even" r:id="rId8"/>
      <w:headerReference w:type="default" r:id="rId9"/>
      <w:pgSz w:w="11910" w:h="16840"/>
      <w:pgMar w:top="709" w:right="680" w:bottom="280" w:left="16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FA" w:rsidRDefault="00E200FA" w:rsidP="00777414">
      <w:r>
        <w:separator/>
      </w:r>
    </w:p>
  </w:endnote>
  <w:endnote w:type="continuationSeparator" w:id="0">
    <w:p w:rsidR="00E200FA" w:rsidRDefault="00E200FA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FA" w:rsidRDefault="00E200FA" w:rsidP="00777414">
      <w:r>
        <w:separator/>
      </w:r>
    </w:p>
  </w:footnote>
  <w:footnote w:type="continuationSeparator" w:id="0">
    <w:p w:rsidR="00E200FA" w:rsidRDefault="00E200FA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E0409E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>
    <w:nsid w:val="51D17755"/>
    <w:multiLevelType w:val="hybridMultilevel"/>
    <w:tmpl w:val="3DB60344"/>
    <w:lvl w:ilvl="0" w:tplc="993C0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9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20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1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2">
    <w:nsid w:val="60F8474E"/>
    <w:multiLevelType w:val="hybridMultilevel"/>
    <w:tmpl w:val="744ACB38"/>
    <w:lvl w:ilvl="0" w:tplc="47EA3E18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5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6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7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2"/>
  </w:num>
  <w:num w:numId="36">
    <w:abstractNumId w:val="27"/>
  </w:num>
  <w:num w:numId="37">
    <w:abstractNumId w:val="7"/>
  </w:num>
  <w:num w:numId="38">
    <w:abstractNumId w:val="4"/>
  </w:num>
  <w:num w:numId="39">
    <w:abstractNumId w:val="14"/>
  </w:num>
  <w:num w:numId="40">
    <w:abstractNumId w:val="18"/>
  </w:num>
  <w:num w:numId="41">
    <w:abstractNumId w:val="19"/>
  </w:num>
  <w:num w:numId="42">
    <w:abstractNumId w:val="23"/>
  </w:num>
  <w:num w:numId="43">
    <w:abstractNumId w:val="1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10E88"/>
    <w:rsid w:val="0001541A"/>
    <w:rsid w:val="00023B4D"/>
    <w:rsid w:val="00026852"/>
    <w:rsid w:val="00055F21"/>
    <w:rsid w:val="000D0FAA"/>
    <w:rsid w:val="000D75EA"/>
    <w:rsid w:val="000E173E"/>
    <w:rsid w:val="001179FA"/>
    <w:rsid w:val="001541A9"/>
    <w:rsid w:val="00170812"/>
    <w:rsid w:val="001858A0"/>
    <w:rsid w:val="00194AEE"/>
    <w:rsid w:val="00196678"/>
    <w:rsid w:val="001B785D"/>
    <w:rsid w:val="00216C32"/>
    <w:rsid w:val="0022443D"/>
    <w:rsid w:val="002B4107"/>
    <w:rsid w:val="002B4999"/>
    <w:rsid w:val="002D0A3C"/>
    <w:rsid w:val="002F6BB2"/>
    <w:rsid w:val="00301F66"/>
    <w:rsid w:val="00324B43"/>
    <w:rsid w:val="003440E3"/>
    <w:rsid w:val="00373F4D"/>
    <w:rsid w:val="003E3EC1"/>
    <w:rsid w:val="00436FF6"/>
    <w:rsid w:val="00475A34"/>
    <w:rsid w:val="00495BEB"/>
    <w:rsid w:val="004A2060"/>
    <w:rsid w:val="004B0D5F"/>
    <w:rsid w:val="004D68DA"/>
    <w:rsid w:val="004F01EA"/>
    <w:rsid w:val="004F0649"/>
    <w:rsid w:val="004F38A5"/>
    <w:rsid w:val="00597795"/>
    <w:rsid w:val="005A7C1E"/>
    <w:rsid w:val="005C43BC"/>
    <w:rsid w:val="005D27F9"/>
    <w:rsid w:val="005D5A65"/>
    <w:rsid w:val="005F0DEA"/>
    <w:rsid w:val="006020C2"/>
    <w:rsid w:val="00617D61"/>
    <w:rsid w:val="00636519"/>
    <w:rsid w:val="00681401"/>
    <w:rsid w:val="006919FF"/>
    <w:rsid w:val="006A7385"/>
    <w:rsid w:val="006C0CBF"/>
    <w:rsid w:val="007220CC"/>
    <w:rsid w:val="00764B98"/>
    <w:rsid w:val="00777414"/>
    <w:rsid w:val="007839E8"/>
    <w:rsid w:val="0079037C"/>
    <w:rsid w:val="007C12C7"/>
    <w:rsid w:val="007E1117"/>
    <w:rsid w:val="00812664"/>
    <w:rsid w:val="0082355A"/>
    <w:rsid w:val="00856A1E"/>
    <w:rsid w:val="008848C1"/>
    <w:rsid w:val="008F3C54"/>
    <w:rsid w:val="00927425"/>
    <w:rsid w:val="00935631"/>
    <w:rsid w:val="00983C17"/>
    <w:rsid w:val="009A0AF9"/>
    <w:rsid w:val="009A4AA3"/>
    <w:rsid w:val="009B637A"/>
    <w:rsid w:val="009D07EB"/>
    <w:rsid w:val="009E0F17"/>
    <w:rsid w:val="009E7FE2"/>
    <w:rsid w:val="00A217BC"/>
    <w:rsid w:val="00A27876"/>
    <w:rsid w:val="00A73C89"/>
    <w:rsid w:val="00A7472F"/>
    <w:rsid w:val="00AA173E"/>
    <w:rsid w:val="00AB6F34"/>
    <w:rsid w:val="00AE10B9"/>
    <w:rsid w:val="00B22E34"/>
    <w:rsid w:val="00B36435"/>
    <w:rsid w:val="00B73F7C"/>
    <w:rsid w:val="00BB315D"/>
    <w:rsid w:val="00BC747F"/>
    <w:rsid w:val="00BE2F54"/>
    <w:rsid w:val="00C72868"/>
    <w:rsid w:val="00CA04EE"/>
    <w:rsid w:val="00CB6F22"/>
    <w:rsid w:val="00CB73F5"/>
    <w:rsid w:val="00CD79B0"/>
    <w:rsid w:val="00CE6021"/>
    <w:rsid w:val="00D359F9"/>
    <w:rsid w:val="00D41999"/>
    <w:rsid w:val="00D54E7F"/>
    <w:rsid w:val="00D67E2E"/>
    <w:rsid w:val="00E0409E"/>
    <w:rsid w:val="00E0651D"/>
    <w:rsid w:val="00E200FA"/>
    <w:rsid w:val="00E4792C"/>
    <w:rsid w:val="00E51AF3"/>
    <w:rsid w:val="00E66EA4"/>
    <w:rsid w:val="00E81725"/>
    <w:rsid w:val="00E86300"/>
    <w:rsid w:val="00EA3112"/>
    <w:rsid w:val="00F3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a"/>
    <w:uiPriority w:val="99"/>
    <w:rsid w:val="0001541A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Calibri" w:eastAsia="Calibri" w:hAnsi="Calibri" w:cs="Calibri"/>
    </w:rPr>
  </w:style>
  <w:style w:type="paragraph" w:customStyle="1" w:styleId="Style5">
    <w:name w:val="Style5"/>
    <w:basedOn w:val="a"/>
    <w:uiPriority w:val="99"/>
    <w:rsid w:val="0001541A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ascii="Calibri" w:eastAsia="Calibri" w:hAnsi="Calibri" w:cs="Calibri"/>
    </w:rPr>
  </w:style>
  <w:style w:type="character" w:customStyle="1" w:styleId="FontStyle12">
    <w:name w:val="Font Style12"/>
    <w:basedOn w:val="a0"/>
    <w:uiPriority w:val="99"/>
    <w:rsid w:val="0001541A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FontStyle13">
    <w:name w:val="Font Style13"/>
    <w:basedOn w:val="a0"/>
    <w:uiPriority w:val="99"/>
    <w:rsid w:val="0001541A"/>
    <w:rPr>
      <w:rFonts w:ascii="Times New Roman" w:hAnsi="Times New Roman" w:cs="Times New Roman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918B-2188-466D-83C4-ED8ECBC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</cp:lastModifiedBy>
  <cp:revision>40</cp:revision>
  <cp:lastPrinted>2021-12-16T08:48:00Z</cp:lastPrinted>
  <dcterms:created xsi:type="dcterms:W3CDTF">2021-09-21T02:52:00Z</dcterms:created>
  <dcterms:modified xsi:type="dcterms:W3CDTF">2022-10-31T09:46:00Z</dcterms:modified>
</cp:coreProperties>
</file>