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920"/>
        <w:gridCol w:w="3651"/>
      </w:tblGrid>
      <w:tr w:rsidR="001804EA" w:rsidTr="00CA1B34">
        <w:tc>
          <w:tcPr>
            <w:tcW w:w="5920" w:type="dxa"/>
            <w:tcBorders>
              <w:top w:val="nil"/>
              <w:left w:val="nil"/>
              <w:bottom w:val="nil"/>
              <w:right w:val="nil"/>
            </w:tcBorders>
          </w:tcPr>
          <w:p w:rsidR="001804EA" w:rsidRDefault="001804EA" w:rsidP="00CA1B34">
            <w:pPr>
              <w:rPr>
                <w:rFonts w:ascii="Times New Roman" w:eastAsia="Times New Roman" w:hAnsi="Times New Roman" w:cs="Times New Roman"/>
              </w:rPr>
            </w:pPr>
          </w:p>
        </w:tc>
        <w:tc>
          <w:tcPr>
            <w:tcW w:w="3651" w:type="dxa"/>
            <w:tcBorders>
              <w:top w:val="nil"/>
              <w:left w:val="nil"/>
              <w:bottom w:val="nil"/>
              <w:right w:val="nil"/>
            </w:tcBorders>
          </w:tcPr>
          <w:p w:rsidR="00CA1B34" w:rsidRDefault="00CA1B34" w:rsidP="001804EA">
            <w:pPr>
              <w:rPr>
                <w:rFonts w:ascii="Times New Roman" w:eastAsia="Times New Roman" w:hAnsi="Times New Roman" w:cs="Times New Roman"/>
                <w:sz w:val="24"/>
              </w:rPr>
            </w:pPr>
          </w:p>
          <w:p w:rsidR="00CA1B34" w:rsidRDefault="00CA1B34" w:rsidP="00CA1B34">
            <w:pPr>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p>
          <w:p w:rsidR="00CA1B34" w:rsidRDefault="00CA1B34" w:rsidP="00CA1B34">
            <w:pPr>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к решению </w:t>
            </w:r>
          </w:p>
          <w:p w:rsidR="00CA1B34" w:rsidRDefault="00CA1B34" w:rsidP="001804EA">
            <w:pPr>
              <w:rPr>
                <w:rFonts w:ascii="Times New Roman" w:eastAsia="Times New Roman" w:hAnsi="Times New Roman" w:cs="Times New Roman"/>
                <w:sz w:val="24"/>
              </w:rPr>
            </w:pPr>
            <w:r>
              <w:rPr>
                <w:rFonts w:ascii="Times New Roman" w:eastAsia="Times New Roman" w:hAnsi="Times New Roman" w:cs="Times New Roman"/>
                <w:sz w:val="24"/>
              </w:rPr>
              <w:t>Совета депутатов</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МО «Приисковый сельсовет»</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Орджоникидзевского района</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Республики Хакасия</w:t>
            </w:r>
          </w:p>
          <w:p w:rsidR="001804EA" w:rsidRDefault="001804EA" w:rsidP="001804EA">
            <w:pPr>
              <w:rPr>
                <w:rFonts w:ascii="Times New Roman" w:eastAsia="Times New Roman" w:hAnsi="Times New Roman" w:cs="Times New Roman"/>
                <w:sz w:val="24"/>
              </w:rPr>
            </w:pPr>
            <w:r>
              <w:rPr>
                <w:rFonts w:ascii="Times New Roman" w:eastAsia="Times New Roman" w:hAnsi="Times New Roman" w:cs="Times New Roman"/>
                <w:sz w:val="24"/>
              </w:rPr>
              <w:t xml:space="preserve">от </w:t>
            </w:r>
            <w:proofErr w:type="gramStart"/>
            <w:r>
              <w:rPr>
                <w:rFonts w:ascii="Times New Roman" w:eastAsia="Times New Roman" w:hAnsi="Times New Roman" w:cs="Times New Roman"/>
                <w:sz w:val="24"/>
              </w:rPr>
              <w:t>«</w:t>
            </w:r>
            <w:r w:rsidR="009F11FD">
              <w:rPr>
                <w:rFonts w:ascii="Times New Roman" w:eastAsia="Times New Roman" w:hAnsi="Times New Roman" w:cs="Times New Roman"/>
                <w:sz w:val="24"/>
              </w:rPr>
              <w:t xml:space="preserve">  </w:t>
            </w:r>
            <w:proofErr w:type="gramEnd"/>
            <w:r w:rsidR="009F11FD">
              <w:rPr>
                <w:rFonts w:ascii="Times New Roman" w:eastAsia="Times New Roman" w:hAnsi="Times New Roman" w:cs="Times New Roman"/>
                <w:sz w:val="24"/>
              </w:rPr>
              <w:t xml:space="preserve">   »              </w:t>
            </w:r>
            <w:r w:rsidR="00CA1B34">
              <w:rPr>
                <w:rFonts w:ascii="Times New Roman" w:eastAsia="Times New Roman" w:hAnsi="Times New Roman" w:cs="Times New Roman"/>
                <w:sz w:val="24"/>
              </w:rPr>
              <w:t xml:space="preserve"> 2023</w:t>
            </w:r>
            <w:r>
              <w:rPr>
                <w:rFonts w:ascii="Times New Roman" w:eastAsia="Times New Roman" w:hAnsi="Times New Roman" w:cs="Times New Roman"/>
                <w:sz w:val="24"/>
              </w:rPr>
              <w:t xml:space="preserve"> г. № </w:t>
            </w:r>
            <w:r w:rsidR="009F11FD">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w:t>
            </w:r>
          </w:p>
          <w:p w:rsidR="001804EA" w:rsidRDefault="001804EA" w:rsidP="001804EA">
            <w:pPr>
              <w:suppressAutoHyphens/>
              <w:jc w:val="both"/>
              <w:rPr>
                <w:rFonts w:ascii="Times New Roman" w:eastAsia="Times New Roman" w:hAnsi="Times New Roman" w:cs="Times New Roman"/>
              </w:rPr>
            </w:pPr>
          </w:p>
        </w:tc>
      </w:tr>
    </w:tbl>
    <w:p w:rsidR="00972F90" w:rsidRDefault="00972F90">
      <w:pPr>
        <w:suppressAutoHyphens/>
        <w:spacing w:after="0" w:line="240" w:lineRule="auto"/>
        <w:rPr>
          <w:rFonts w:ascii="Times New Roman" w:eastAsia="Times New Roman" w:hAnsi="Times New Roman" w:cs="Times New Roman"/>
        </w:rPr>
      </w:pPr>
    </w:p>
    <w:p w:rsidR="00972F90" w:rsidRDefault="00972F90">
      <w:pPr>
        <w:suppressAutoHyphens/>
        <w:spacing w:after="0" w:line="240" w:lineRule="auto"/>
        <w:jc w:val="right"/>
        <w:rPr>
          <w:rFonts w:ascii="Times New Roman" w:eastAsia="Times New Roman" w:hAnsi="Times New Roman" w:cs="Times New Roman"/>
        </w:rPr>
      </w:pPr>
    </w:p>
    <w:p w:rsidR="00972F90" w:rsidRDefault="00972F90">
      <w:pPr>
        <w:suppressAutoHyphens/>
        <w:spacing w:after="0" w:line="240" w:lineRule="auto"/>
        <w:jc w:val="right"/>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1804EA" w:rsidRDefault="001804EA">
      <w:pPr>
        <w:suppressAutoHyphens/>
        <w:spacing w:after="0" w:line="240" w:lineRule="auto"/>
        <w:rPr>
          <w:rFonts w:ascii="Times New Roman" w:eastAsia="Times New Roman" w:hAnsi="Times New Roman" w:cs="Times New Roman"/>
          <w:sz w:val="24"/>
        </w:rPr>
      </w:pPr>
    </w:p>
    <w:p w:rsidR="00972F90" w:rsidRPr="00F205F3" w:rsidRDefault="001804EA" w:rsidP="00F205F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rPr>
        <w:t xml:space="preserve">                                                                                </w:t>
      </w: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972F90">
      <w:pPr>
        <w:suppressAutoHyphens/>
        <w:spacing w:after="0" w:line="240" w:lineRule="auto"/>
        <w:jc w:val="both"/>
        <w:rPr>
          <w:rFonts w:ascii="Times New Roman" w:eastAsia="Times New Roman" w:hAnsi="Times New Roman" w:cs="Times New Roman"/>
          <w:b/>
          <w:sz w:val="28"/>
        </w:rPr>
      </w:pPr>
    </w:p>
    <w:p w:rsidR="00972F90" w:rsidRDefault="001804EA">
      <w:pPr>
        <w:spacing w:after="200" w:line="240" w:lineRule="auto"/>
        <w:jc w:val="center"/>
        <w:rPr>
          <w:rFonts w:ascii="Times New Roman" w:eastAsia="Times New Roman" w:hAnsi="Times New Roman" w:cs="Times New Roman"/>
          <w:b/>
          <w:sz w:val="36"/>
        </w:rPr>
      </w:pPr>
      <w:r>
        <w:object w:dxaOrig="2160" w:dyaOrig="2631">
          <v:rect id="rectole0000000001" o:spid="_x0000_i1025" style="width:108pt;height:131.4pt" o:ole="" o:preferrelative="t" stroked="f">
            <v:imagedata r:id="rId5" o:title=""/>
          </v:rect>
          <o:OLEObject Type="Embed" ProgID="StaticMetafile" ShapeID="rectole0000000001" DrawAspect="Content" ObjectID="_1742049605" r:id="rId6"/>
        </w:object>
      </w:r>
    </w:p>
    <w:p w:rsidR="00972F90" w:rsidRDefault="00F205F3">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ПРАВИЛ</w:t>
      </w:r>
      <w:r w:rsidR="00CA1B34">
        <w:rPr>
          <w:rFonts w:ascii="Times New Roman" w:eastAsia="Times New Roman" w:hAnsi="Times New Roman" w:cs="Times New Roman"/>
          <w:b/>
          <w:sz w:val="28"/>
        </w:rPr>
        <w:t>А</w:t>
      </w:r>
      <w:r w:rsidR="001804EA">
        <w:rPr>
          <w:rFonts w:ascii="Times New Roman" w:eastAsia="Times New Roman" w:hAnsi="Times New Roman" w:cs="Times New Roman"/>
          <w:b/>
          <w:sz w:val="28"/>
        </w:rPr>
        <w:t xml:space="preserve"> ЗЕМЛЕПОЛЬЗОВАНИЯ И ЗАСТРОЙКИ</w:t>
      </w:r>
      <w:r w:rsidR="009F11FD">
        <w:rPr>
          <w:rFonts w:ascii="Times New Roman" w:eastAsia="Times New Roman" w:hAnsi="Times New Roman" w:cs="Times New Roman"/>
          <w:b/>
          <w:sz w:val="28"/>
        </w:rPr>
        <w:t xml:space="preserve"> (проект)</w:t>
      </w:r>
      <w:bookmarkStart w:id="0" w:name="_GoBack"/>
      <w:bookmarkEnd w:id="0"/>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МУНИЦИПАЛЬНОГО ОБРАЗОВАНИЯ</w:t>
      </w:r>
    </w:p>
    <w:p w:rsidR="00972F90" w:rsidRDefault="00CA1B34">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ПРИИСКОВЫЙ СЕЛЬСОВЕТ</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ОРДЖОНИКИДЗЕВСКОГО РАЙОНА РЕСПУБЛИКИ ХАКАСИЯ</w:t>
      </w:r>
    </w:p>
    <w:p w:rsidR="00972F90" w:rsidRDefault="001804E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(село Приисковое, поселок </w:t>
      </w:r>
      <w:proofErr w:type="spellStart"/>
      <w:r>
        <w:rPr>
          <w:rFonts w:ascii="Times New Roman" w:eastAsia="Times New Roman" w:hAnsi="Times New Roman" w:cs="Times New Roman"/>
          <w:b/>
          <w:sz w:val="28"/>
        </w:rPr>
        <w:t>Главстан</w:t>
      </w:r>
      <w:proofErr w:type="spellEnd"/>
      <w:r>
        <w:rPr>
          <w:rFonts w:ascii="Times New Roman" w:eastAsia="Times New Roman" w:hAnsi="Times New Roman" w:cs="Times New Roman"/>
          <w:b/>
          <w:sz w:val="28"/>
        </w:rPr>
        <w:t>)</w:t>
      </w:r>
    </w:p>
    <w:p w:rsidR="00972F90" w:rsidRDefault="00972F90">
      <w:pPr>
        <w:spacing w:after="0" w:line="360" w:lineRule="auto"/>
        <w:rPr>
          <w:rFonts w:ascii="Times New Roman" w:eastAsia="Times New Roman" w:hAnsi="Times New Roman" w:cs="Times New Roman"/>
          <w:sz w:val="26"/>
        </w:rPr>
      </w:pPr>
    </w:p>
    <w:p w:rsidR="00972F90" w:rsidRDefault="00972F90">
      <w:pPr>
        <w:spacing w:after="200" w:line="240" w:lineRule="auto"/>
        <w:rPr>
          <w:rFonts w:ascii="Times New Roman" w:eastAsia="Times New Roman" w:hAnsi="Times New Roman" w:cs="Times New Roman"/>
          <w:sz w:val="26"/>
        </w:rPr>
      </w:pPr>
    </w:p>
    <w:p w:rsidR="00972F90" w:rsidRDefault="00972F90">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F205F3" w:rsidRDefault="00F205F3">
      <w:pPr>
        <w:spacing w:after="0" w:line="240" w:lineRule="auto"/>
        <w:jc w:val="center"/>
        <w:rPr>
          <w:rFonts w:ascii="Times New Roman" w:eastAsia="Times New Roman" w:hAnsi="Times New Roman" w:cs="Times New Roman"/>
          <w:sz w:val="24"/>
        </w:rPr>
      </w:pPr>
    </w:p>
    <w:p w:rsidR="00972F90" w:rsidRDefault="00F205F3" w:rsidP="00CA1B3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Приисковое</w:t>
      </w:r>
    </w:p>
    <w:p w:rsidR="00972F90" w:rsidRDefault="00CA1B3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2023</w:t>
      </w:r>
      <w:r w:rsidR="001804EA">
        <w:rPr>
          <w:rFonts w:ascii="Times New Roman" w:eastAsia="Times New Roman" w:hAnsi="Times New Roman" w:cs="Times New Roman"/>
          <w:sz w:val="24"/>
        </w:rPr>
        <w:t>г.</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972F90" w:rsidRDefault="001804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ОГЛАВЛЕНИЕ</w:t>
      </w:r>
    </w:p>
    <w:p w:rsidR="00972F90" w:rsidRDefault="00972F90">
      <w:pPr>
        <w:spacing w:after="0" w:line="240" w:lineRule="auto"/>
        <w:jc w:val="both"/>
        <w:rPr>
          <w:rFonts w:ascii="Times New Roman" w:eastAsia="Times New Roman" w:hAnsi="Times New Roman" w:cs="Times New Roman"/>
          <w:b/>
          <w:sz w:val="32"/>
        </w:rPr>
      </w:pPr>
    </w:p>
    <w:tbl>
      <w:tblPr>
        <w:tblW w:w="0" w:type="auto"/>
        <w:tblInd w:w="108" w:type="dxa"/>
        <w:tblCellMar>
          <w:left w:w="10" w:type="dxa"/>
          <w:right w:w="10" w:type="dxa"/>
        </w:tblCellMar>
        <w:tblLook w:val="04A0" w:firstRow="1" w:lastRow="0" w:firstColumn="1" w:lastColumn="0" w:noHBand="0" w:noVBand="1"/>
      </w:tblPr>
      <w:tblGrid>
        <w:gridCol w:w="8904"/>
        <w:gridCol w:w="559"/>
      </w:tblGrid>
      <w:tr w:rsidR="00972F90">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1. ПОРЯДОК ПРИМЕНЕНИЯ ПРАВИЛ ЗЕМЛЕПОЛЬЗОВАНИЯ</w:t>
            </w:r>
          </w:p>
          <w:p w:rsidR="00972F90" w:rsidRDefault="001804EA">
            <w:pPr>
              <w:spacing w:after="0" w:line="240" w:lineRule="auto"/>
              <w:jc w:val="both"/>
            </w:pPr>
            <w:r>
              <w:rPr>
                <w:rFonts w:ascii="Times New Roman" w:eastAsia="Times New Roman" w:hAnsi="Times New Roman" w:cs="Times New Roman"/>
                <w:b/>
                <w:sz w:val="24"/>
              </w:rPr>
              <w:t>И ЗАСТРОЙКИ МО «ПРИИСКОВЫЙ СЕЛЬСОВЕТ» ОРДЖОНИКИДЗЕВСКОГО РАЙОНА РЕСПУБЛИКИ ХАКАСИЯ И ВНЕСЕНИЯ В НИХ ИЗМЕНЕНИЙ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1. Общие положения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 Цели разработки Правил землепользования и застройки МО «Приисковый сельсовет» Орджоникидзевского района Республики Хакасия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 Порядок подготовки Правил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w:t>
            </w:r>
          </w:p>
        </w:tc>
      </w:tr>
      <w:tr w:rsidR="00972F90">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 Порядок утверждения Правил землепользования и застройки</w:t>
            </w:r>
            <w:r>
              <w:rPr>
                <w:rFonts w:ascii="Times New Roman" w:eastAsia="Times New Roman" w:hAnsi="Times New Roman" w:cs="Times New Roman"/>
                <w:sz w:val="24"/>
                <w:u w:val="single"/>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2. Регулирование землепользования и застройки органами местного самоуправления МО «Приисковый сельсовет» Орджоникидзевского района Республики Хакасия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4. Компетенция Совета депутатов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5. Полномочия Главы Администрации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6. Полномочия Администрации МО «Приисковый сельсовет» в области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w:t>
            </w:r>
          </w:p>
        </w:tc>
      </w:tr>
      <w:tr w:rsidR="00972F90">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3. Изменение видов разрешённого использования земельных участков и объектов капитального строительства на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7. Общий порядок изменения видов разрешённого использования земельных участков и объектов капитального строительства на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9. 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4. Подготовка документации по планировке территории Администрацией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10. Общие положения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11. </w:t>
            </w:r>
            <w:r>
              <w:rPr>
                <w:rFonts w:ascii="Times New Roman" w:eastAsia="Times New Roman" w:hAnsi="Times New Roman" w:cs="Times New Roman"/>
                <w:sz w:val="24"/>
                <w:shd w:val="clear" w:color="auto" w:fill="FFFFFF"/>
              </w:rPr>
              <w:t>Инженерные изыскания для подготовки документации по планировке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12. Проект планировки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13. Проекты межевания территорий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5. Проведение общественных обсуждений или публичных слушаний по вопросам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14. </w:t>
            </w:r>
            <w:r>
              <w:rPr>
                <w:rFonts w:ascii="Times New Roman" w:eastAsia="Times New Roman" w:hAnsi="Times New Roman" w:cs="Times New Roman"/>
                <w:sz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6. Внесение изменений в Правила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15. Порядок внесения изменений в Правила землепользования и застройки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Статья 16. Порядок утверждения проекта о внесении изменений в Правила землепользования и застройки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Раздел 2. ТРЕБОВАНИЯ К </w:t>
            </w:r>
            <w:r>
              <w:rPr>
                <w:rFonts w:ascii="Times New Roman" w:eastAsia="Times New Roman" w:hAnsi="Times New Roman" w:cs="Times New Roman"/>
                <w:b/>
                <w:color w:val="000000"/>
                <w:sz w:val="24"/>
              </w:rPr>
              <w:t>КАРТЕ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17. Требования к карте градостроительного зонирования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Раздел 3. ГРАДОСТРОИТЕЛЬНЫЕ РЕГЛАМЕНТЫ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18. </w:t>
            </w:r>
            <w:r>
              <w:rPr>
                <w:rFonts w:ascii="Times New Roman" w:eastAsia="Times New Roman" w:hAnsi="Times New Roman" w:cs="Times New Roman"/>
                <w:sz w:val="24"/>
                <w:shd w:val="clear" w:color="auto" w:fill="FFFFFF"/>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Статья 20. </w:t>
            </w:r>
            <w:r>
              <w:rPr>
                <w:rFonts w:ascii="Times New Roman" w:eastAsia="Times New Roman" w:hAnsi="Times New Roman" w:cs="Times New Roman"/>
                <w:sz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Глава 8. Градостроительные регламенты территориальных зон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21. Перечень зон, выделенных на карте градостроительного зонирования территории МО «Приисковый сельсовет»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23. Зона жилой застройки (Ж1)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24. Общественно-деловая зона (ОД1)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28</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25. Зона объектов производственных и инженерных инфраструктур (ПИ1)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26. Производственная зона, вне границ населенного пункта (</w:t>
            </w:r>
            <w:proofErr w:type="spellStart"/>
            <w:r>
              <w:rPr>
                <w:rFonts w:ascii="Times New Roman" w:eastAsia="Times New Roman" w:hAnsi="Times New Roman" w:cs="Times New Roman"/>
                <w:sz w:val="24"/>
              </w:rPr>
              <w:t>Пв</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47</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27. Зона рекреационного назначения и природного ландшафта (Р1)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28. Зона общего пользования (ЗОП)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59</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29. Зона воздушного транспорта (ВТ1)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30. Зона специального назначения, связанная с захоронениями, вне границ населенного пункта (</w:t>
            </w:r>
            <w:proofErr w:type="spellStart"/>
            <w:r>
              <w:rPr>
                <w:rFonts w:ascii="Times New Roman" w:eastAsia="Times New Roman" w:hAnsi="Times New Roman" w:cs="Times New Roman"/>
                <w:sz w:val="24"/>
              </w:rPr>
              <w:t>СПв</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66</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Статья 31. Зона объектов инженерной инфраструктуры, вне границ населенного пункта (Ив)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70</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Раздел 4. КАРТЫ ГРАДОСТРОИТЕЛЬНОГО ЗОНИРОВАНИЯ НАСЕЛЕННЫХ ПУНКТОВ МО «ПРИИСКОВЫЙ СЕЛЬСОВЕТ» ОРДЖОНИКИДЗЕВСКОГО РАЙОНА РЕСПУБЛИКИ ХАКАСИЯ, СОВМЕЩЕННЫЕ СО СХЕМОЙ ЗОН С ОСОБЫМИ УСЛОВИЯМИ ИСПОЛЬЗОВАНИЯ ТЕРРИТОРИИ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74</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№1. </w:t>
            </w:r>
            <w:r>
              <w:rPr>
                <w:rFonts w:ascii="Times New Roman" w:eastAsia="Times New Roman" w:hAnsi="Times New Roman" w:cs="Times New Roman"/>
                <w:sz w:val="24"/>
              </w:rPr>
              <w:t>Перечень координат характерных точек границ территориальных зон в системе координат «СК кадастрового округа 166»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№2. </w:t>
            </w:r>
            <w:r>
              <w:rPr>
                <w:rFonts w:ascii="Times New Roman" w:eastAsia="Times New Roman" w:hAnsi="Times New Roman" w:cs="Times New Roman"/>
                <w:sz w:val="24"/>
              </w:rPr>
              <w:t xml:space="preserve">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r w:rsidR="00972F90">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b/>
                <w:sz w:val="24"/>
              </w:rPr>
              <w:t xml:space="preserve">Приложение №3. </w:t>
            </w:r>
            <w:r>
              <w:rPr>
                <w:rFonts w:ascii="Times New Roman" w:eastAsia="Times New Roman" w:hAnsi="Times New Roman" w:cs="Times New Roman"/>
                <w:sz w:val="24"/>
              </w:rPr>
              <w:t>DVD-диск с информацией по Правилам в электронном виде  (графическая и текстовая части, перечень координат характерных точек границ территориальных зон, рабочие наборы в формате «</w:t>
            </w:r>
            <w:proofErr w:type="spellStart"/>
            <w:r>
              <w:rPr>
                <w:rFonts w:ascii="Times New Roman" w:eastAsia="Times New Roman" w:hAnsi="Times New Roman" w:cs="Times New Roman"/>
                <w:sz w:val="24"/>
              </w:rPr>
              <w:t>Mapinfo</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w:t>
            </w:r>
          </w:p>
        </w:tc>
      </w:tr>
    </w:tbl>
    <w:p w:rsidR="00972F90" w:rsidRDefault="00972F90">
      <w:pPr>
        <w:spacing w:after="0" w:line="240" w:lineRule="auto"/>
        <w:jc w:val="both"/>
        <w:rPr>
          <w:rFonts w:ascii="Times New Roman" w:eastAsia="Times New Roman" w:hAnsi="Times New Roman" w:cs="Times New Roman"/>
          <w:b/>
          <w:sz w:val="26"/>
        </w:rPr>
      </w:pPr>
    </w:p>
    <w:p w:rsidR="00972F90" w:rsidRDefault="001804EA">
      <w:pPr>
        <w:spacing w:after="0" w:line="240" w:lineRule="auto"/>
        <w:jc w:val="both"/>
        <w:rPr>
          <w:rFonts w:ascii="Times New Roman" w:eastAsia="Times New Roman" w:hAnsi="Times New Roman" w:cs="Times New Roman"/>
          <w:b/>
          <w:i/>
          <w:sz w:val="32"/>
        </w:rPr>
      </w:pPr>
      <w:r>
        <w:rPr>
          <w:rFonts w:ascii="Times New Roman" w:eastAsia="Times New Roman" w:hAnsi="Times New Roman" w:cs="Times New Roman"/>
          <w:b/>
          <w:i/>
          <w:sz w:val="32"/>
        </w:rPr>
        <w:t xml:space="preserve"> </w:t>
      </w:r>
    </w:p>
    <w:p w:rsidR="00A629E3" w:rsidRDefault="00A629E3">
      <w:pPr>
        <w:spacing w:after="0" w:line="240" w:lineRule="auto"/>
        <w:jc w:val="center"/>
        <w:rPr>
          <w:rFonts w:ascii="Times New Roman" w:eastAsia="Times New Roman" w:hAnsi="Times New Roman" w:cs="Times New Roman"/>
          <w:b/>
          <w:i/>
          <w:sz w:val="32"/>
        </w:rPr>
      </w:pP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i/>
          <w:sz w:val="32"/>
        </w:rPr>
        <w:t xml:space="preserve"> </w:t>
      </w:r>
      <w:r>
        <w:rPr>
          <w:rFonts w:ascii="Times New Roman" w:eastAsia="Times New Roman" w:hAnsi="Times New Roman" w:cs="Times New Roman"/>
          <w:b/>
          <w:sz w:val="32"/>
        </w:rPr>
        <w:t xml:space="preserve">ПРАВИЛА </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ЗЕМЛЕПОЛЬЗОВАНИЯ И ЗАСТРОЙКИ </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МО «ПРИИСКОВЫЙ СЕЛЬСОВЕТ»</w:t>
      </w:r>
    </w:p>
    <w:p w:rsidR="00972F90" w:rsidRDefault="001804E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ОРДЖОНИКИДЗЕВСКОГО РАЙОНА РЕСПУБЛИКИ ХАКАСИЯ</w:t>
      </w:r>
    </w:p>
    <w:p w:rsidR="00972F90" w:rsidRDefault="00972F90">
      <w:pPr>
        <w:spacing w:after="0" w:line="240" w:lineRule="auto"/>
        <w:jc w:val="center"/>
        <w:rPr>
          <w:rFonts w:ascii="Times New Roman" w:eastAsia="Times New Roman" w:hAnsi="Times New Roman" w:cs="Times New Roman"/>
          <w:b/>
          <w:sz w:val="32"/>
        </w:rPr>
      </w:pPr>
    </w:p>
    <w:p w:rsidR="00972F90" w:rsidRDefault="00972F90">
      <w:pPr>
        <w:spacing w:after="0" w:line="240" w:lineRule="auto"/>
        <w:ind w:firstLine="540"/>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Раздел 1. ПОРЯДОК ПРИМЕНЕНИЯ ПРАВИЛ ЗЕМЛЕПОЛЬЗОВАНИЯ</w:t>
      </w: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 ЗАСТРОЙКИ МО «ПРИИСКОВЫЙ СЕЛЬСОВЕТ» ОРДЖОНИКИДЗЕВСКОГО РАЙОНА РЕСПУБЛИКИ ХАКАСИЯ И ВНЕСЕНИЯ В НИХ ИЗМЕНЕНИЙ</w:t>
      </w:r>
    </w:p>
    <w:p w:rsidR="00972F90" w:rsidRDefault="00972F90">
      <w:pPr>
        <w:spacing w:after="0" w:line="240" w:lineRule="auto"/>
        <w:ind w:firstLine="540"/>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1. Общие положения</w:t>
      </w:r>
    </w:p>
    <w:p w:rsidR="00972F90" w:rsidRDefault="00972F90">
      <w:pPr>
        <w:spacing w:after="0" w:line="240" w:lineRule="auto"/>
        <w:ind w:firstLine="567"/>
        <w:jc w:val="both"/>
        <w:rPr>
          <w:rFonts w:ascii="Times New Roman" w:eastAsia="Times New Roman" w:hAnsi="Times New Roman" w:cs="Times New Roman"/>
          <w:b/>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 </w:t>
      </w:r>
      <w:r>
        <w:rPr>
          <w:rFonts w:ascii="Times New Roman" w:eastAsia="Times New Roman" w:hAnsi="Times New Roman" w:cs="Times New Roman"/>
          <w:b/>
          <w:i/>
          <w:sz w:val="24"/>
          <w:u w:val="single"/>
        </w:rPr>
        <w:t xml:space="preserve">Цели разработки Правил землепользования и застройки МО «Приисковый сельсовет» Орджоникидзевского района Республики Хакасия </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9F11FD">
      <w:pPr>
        <w:spacing w:after="0" w:line="240" w:lineRule="auto"/>
        <w:ind w:firstLine="567"/>
        <w:jc w:val="both"/>
        <w:rPr>
          <w:rFonts w:ascii="Times New Roman" w:eastAsia="Times New Roman" w:hAnsi="Times New Roman" w:cs="Times New Roman"/>
          <w:sz w:val="24"/>
        </w:rPr>
      </w:pPr>
      <w:hyperlink r:id="rId7">
        <w:r w:rsidR="001804EA">
          <w:rPr>
            <w:rFonts w:ascii="Times New Roman" w:eastAsia="Times New Roman" w:hAnsi="Times New Roman" w:cs="Times New Roman"/>
            <w:color w:val="0000FF"/>
            <w:sz w:val="24"/>
            <w:u w:val="single"/>
          </w:rPr>
          <w:t>Правила</w:t>
        </w:r>
      </w:hyperlink>
      <w:r w:rsidR="001804EA">
        <w:rPr>
          <w:rFonts w:ascii="Times New Roman" w:eastAsia="Times New Roman" w:hAnsi="Times New Roman" w:cs="Times New Roman"/>
          <w:sz w:val="24"/>
        </w:rPr>
        <w:t xml:space="preserve"> землепользования и застройки Приискового сельсовета Орджоникидзевского района Республики Хакасия (далее - Правила) разрабатываются в целях:</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создания условий для устойчивого развития Приискового сельсовета Орджоникидзевского района Республики Хакасия, сохранения окружающей среды и объектов культурного наследия;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создания условий для планировки территории Приискового сельсовета Орджоникидзевского района Республики Хакасия;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 </w:t>
      </w:r>
      <w:r>
        <w:rPr>
          <w:rFonts w:ascii="Times New Roman" w:eastAsia="Times New Roman" w:hAnsi="Times New Roman" w:cs="Times New Roman"/>
          <w:b/>
          <w:i/>
          <w:sz w:val="24"/>
          <w:u w:val="single"/>
        </w:rPr>
        <w:t xml:space="preserve">Порядок подготовки Правил землепользования и застройки </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Подготовка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72F90" w:rsidRDefault="001804EA">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Порядок подготовки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Принятие Главой местной Администрации решения о подготовке</w:t>
      </w:r>
      <w:r>
        <w:rPr>
          <w:rFonts w:ascii="Times New Roman" w:eastAsia="Times New Roman" w:hAnsi="Times New Roman" w:cs="Times New Roman"/>
          <w:color w:val="000000"/>
          <w:sz w:val="24"/>
          <w:shd w:val="clear" w:color="auto" w:fill="FFFFFF"/>
        </w:rPr>
        <w:t xml:space="preserve"> проекта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Глава местной Администрации обеспечивает опубликование сообщения о принятии решения о подготовке проекта Правил землепользования и застройки </w:t>
      </w:r>
      <w:r>
        <w:rPr>
          <w:rFonts w:ascii="Times New Roman" w:eastAsia="Times New Roman" w:hAnsi="Times New Roman" w:cs="Times New Roman"/>
          <w:sz w:val="24"/>
          <w:shd w:val="clear" w:color="auto" w:fill="FFFFFF"/>
        </w:rPr>
        <w:t xml:space="preserve">поселения </w:t>
      </w:r>
      <w:r>
        <w:rPr>
          <w:rFonts w:ascii="Times New Roman" w:eastAsia="Times New Roman" w:hAnsi="Times New Roman" w:cs="Times New Roman"/>
          <w:sz w:val="24"/>
          <w:shd w:val="clear" w:color="auto" w:fill="FFFFFF"/>
        </w:rPr>
        <w:lastRenderedPageBreak/>
        <w:t>и размещение указанного сообщения на официальном сайте муниципального образования в сети "Интернет".</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972F90" w:rsidRDefault="001804EA">
      <w:pPr>
        <w:numPr>
          <w:ilvl w:val="0"/>
          <w:numId w:val="1"/>
        </w:num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3. </w:t>
      </w:r>
      <w:r>
        <w:rPr>
          <w:rFonts w:ascii="Times New Roman" w:eastAsia="Times New Roman" w:hAnsi="Times New Roman" w:cs="Times New Roman"/>
          <w:b/>
          <w:i/>
          <w:sz w:val="24"/>
          <w:u w:val="single"/>
        </w:rPr>
        <w:t xml:space="preserve">Порядок утверждения Правил землепользования и застройки </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numPr>
          <w:ilvl w:val="0"/>
          <w:numId w:val="2"/>
        </w:num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Правила землепользования и застройки утверждаются Советом депутатов Приискового сельсовета Орджоникидзевского района Республики Хакасия.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972F90" w:rsidRDefault="001804EA">
      <w:pPr>
        <w:numPr>
          <w:ilvl w:val="0"/>
          <w:numId w:val="2"/>
        </w:num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2. Регулирование землепользования и застройки органами местного самоуправления МО «Приисковый сельсовет» Орджоникидзевского района Республики Хакасия</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4. </w:t>
      </w:r>
      <w:r>
        <w:rPr>
          <w:rFonts w:ascii="Times New Roman" w:eastAsia="Times New Roman" w:hAnsi="Times New Roman" w:cs="Times New Roman"/>
          <w:b/>
          <w:i/>
          <w:sz w:val="24"/>
          <w:u w:val="single"/>
        </w:rPr>
        <w:t>Компетенция Совета депутатов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полномочиям Совета депутатов Приискового сельсовета в области землепользования и застройки относятся: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принятие нормативных правовых актов в области регулирования земельно-имущественных отношений и застройки;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Pr>
          <w:rFonts w:ascii="Times New Roman" w:eastAsia="Times New Roman" w:hAnsi="Times New Roman" w:cs="Times New Roman"/>
          <w:sz w:val="24"/>
        </w:rPr>
        <w:tab/>
        <w:t>утверждение местных нормативов градостроительного проектирования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утверждение Генерального плана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утверждение Правил землепользования и застройки Приискового сельсовета, внесение в них изменений;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принятие планов и программ развития Приискового сельсовета, утверждение отчётов об их исполнении;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утверждение схемы ценового зонирования территории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установление земельного налога, порядка и сроков его уплаты, определение налоговых ставок, льгот по налогу, оснований и порядка их применения;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назначение и проведение местных референдумов по наиболее важным вопросам территориального развития Приискового сельсовета;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иные полномочия, отнесённые к компетенции Совета депутатов Приискового сельсовета Уставом Приискового сельсовета, решениями Совета депутатов Приискового сельсовета в соответствии с федеральным законодательством и законодательством Республики Хакасия.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5. </w:t>
      </w:r>
      <w:r>
        <w:rPr>
          <w:rFonts w:ascii="Times New Roman" w:eastAsia="Times New Roman" w:hAnsi="Times New Roman" w:cs="Times New Roman"/>
          <w:b/>
          <w:i/>
          <w:sz w:val="24"/>
          <w:u w:val="single"/>
        </w:rPr>
        <w:t>Полномочия Главы Администрации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полномочиям Главы Приискового сельсовета в области землепользования и застройки относятся: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принятие решения о подготовке проекта Правил землепользования и застройки;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принятие решения о назначении общественных обсуждений или публичных слушаний по проекту Правил, проекту о внесении изменений в Правила;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рассмотрение вопросов о внесении изменений в Правила при наличии оснований, установленных Градостроительным кодексом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принятие решения о подготовке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принятие решения об утверждении документации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осуществление иных полномочий в пределах компетенции, установленной законодательством Российской Федерации, Республики Хакасии, Уставом Приискового сельсовета и решениями Совета депутатов Приискового сельсовета.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6. </w:t>
      </w:r>
      <w:r>
        <w:rPr>
          <w:rFonts w:ascii="Times New Roman" w:eastAsia="Times New Roman" w:hAnsi="Times New Roman" w:cs="Times New Roman"/>
          <w:b/>
          <w:i/>
          <w:sz w:val="24"/>
          <w:u w:val="single"/>
        </w:rPr>
        <w:t>Полномочия Администрации МО «Приисковый сельсовет» в области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К полномочиям Администрации Приискового сельсовета в области землепользования и застройки относятся: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обеспечение эффективного планирования использования земель поселения;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Pr>
          <w:rFonts w:ascii="Times New Roman" w:eastAsia="Times New Roman" w:hAnsi="Times New Roman" w:cs="Times New Roman"/>
          <w:sz w:val="24"/>
        </w:rPr>
        <w:tab/>
        <w:t>предоставление и изъятие в установленном порядке земельных участков;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обеспечение контроля за использованием земель;</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утверждение градостроительной документации по планировке территории поселения;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установление публичных сервитутов в качестве обременений использования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 xml:space="preserve">резервирование и изъятие земельных участков в границах поселения для муниципальных нужд; </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взимание платы за землю;</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иные полномочия, отнесённые к компетенции Администрации Приискового сельсовета Уставом Приискового сельсовета, решениями Совета депутатов Приискового сельсовета в соответствии с федеральным законодательством и законодательством Республики Хакасия.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целях реализации полномочий Администрации Приискового сельсовета в области землепользования и градостроительной деятельности Администрацией Приискового сельсовета издаются правовые акты в соответствии с предоставленными Уставом Приискового сельсовета, решениями Совета депутатов Приискового сельсовета, федеральным законодательством и законодательством Республики Хакасия. </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3. Изменение видов разрешённого использования земельных участков и объектов капитального строительства на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7. </w:t>
      </w:r>
      <w:r>
        <w:rPr>
          <w:rFonts w:ascii="Times New Roman" w:eastAsia="Times New Roman" w:hAnsi="Times New Roman" w:cs="Times New Roman"/>
          <w:b/>
          <w:i/>
          <w:sz w:val="24"/>
          <w:u w:val="single"/>
        </w:rPr>
        <w:t>Общий порядок изменения видов разрешённого использования земельных участков и объектов капитального строительства на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sz w:val="24"/>
        </w:rPr>
        <w:tab/>
        <w:t>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r>
      <w:r>
        <w:rPr>
          <w:rFonts w:ascii="Times New Roman" w:eastAsia="Times New Roman" w:hAnsi="Times New Roman" w:cs="Times New Roman"/>
          <w:sz w:val="24"/>
        </w:rPr>
        <w:tab/>
        <w:t>Разрешенное использование земельных участков и объектов капитального строительства может быть следующих видов: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r>
      <w:r>
        <w:rPr>
          <w:rFonts w:ascii="Times New Roman" w:eastAsia="Times New Roman" w:hAnsi="Times New Roman" w:cs="Times New Roman"/>
          <w:sz w:val="24"/>
        </w:rPr>
        <w:tab/>
        <w:t>основные виды разрешенного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условно разрешенные виды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r>
      <w:r>
        <w:rPr>
          <w:rFonts w:ascii="Times New Roman" w:eastAsia="Times New Roman" w:hAnsi="Times New Roman" w:cs="Times New Roman"/>
          <w:sz w:val="24"/>
        </w:rPr>
        <w:tab/>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r>
      <w:r>
        <w:rPr>
          <w:rFonts w:ascii="Times New Roman" w:eastAsia="Times New Roman" w:hAnsi="Times New Roman" w:cs="Times New Roman"/>
          <w:sz w:val="24"/>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Pr>
          <w:rFonts w:ascii="Times New Roman" w:eastAsia="Times New Roman" w:hAnsi="Times New Roman" w:cs="Times New Roman"/>
          <w:sz w:val="24"/>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sz w:val="24"/>
        </w:rPr>
        <w:tab/>
        <w:t>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8. </w:t>
      </w:r>
      <w:r>
        <w:rPr>
          <w:rFonts w:ascii="Times New Roman" w:eastAsia="Times New Roman" w:hAnsi="Times New Roman" w:cs="Times New Roman"/>
          <w:b/>
          <w:i/>
          <w:sz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w:t>
      </w:r>
      <w:r>
        <w:rPr>
          <w:rFonts w:ascii="Times New Roman" w:eastAsia="Times New Roman" w:hAnsi="Times New Roman" w:cs="Times New Roman"/>
          <w:sz w:val="24"/>
          <w:shd w:val="clear" w:color="auto" w:fill="FFFFFF"/>
        </w:rPr>
        <w:t>проводимых в порядке, установленном </w:t>
      </w:r>
      <w:hyperlink r:id="rId8">
        <w:r>
          <w:rPr>
            <w:rFonts w:ascii="Times New Roman" w:eastAsia="Times New Roman" w:hAnsi="Times New Roman" w:cs="Times New Roman"/>
            <w:color w:val="0000FF"/>
            <w:sz w:val="24"/>
            <w:u w:val="single"/>
            <w:shd w:val="clear" w:color="auto" w:fill="FFFFFF"/>
          </w:rPr>
          <w:t>статьей 5.1</w:t>
        </w:r>
      </w:hyperlink>
      <w:r>
        <w:rPr>
          <w:rFonts w:ascii="Times New Roman" w:eastAsia="Times New Roman" w:hAnsi="Times New Roman" w:cs="Times New Roman"/>
          <w:sz w:val="24"/>
          <w:shd w:val="clear" w:color="auto" w:fill="FFFFFF"/>
        </w:rPr>
        <w:t> Градостроительного Кодекса РФ</w:t>
      </w:r>
      <w:r>
        <w:rPr>
          <w:rFonts w:ascii="Times New Roman" w:eastAsia="Times New Roman" w:hAnsi="Times New Roman" w:cs="Times New Roman"/>
          <w:sz w:val="24"/>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Приискового сельсовета Орджоникидзевского района Республики Хакасия.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На основании указанных в части 3 настоящей статьи рекомендаций Глава Приискового сельсовета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Приискового сельсовета в сети "Интернет".</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9. </w:t>
      </w:r>
      <w:r>
        <w:rPr>
          <w:rFonts w:ascii="Times New Roman" w:eastAsia="Times New Roman" w:hAnsi="Times New Roman" w:cs="Times New Roman"/>
          <w:b/>
          <w:i/>
          <w:sz w:val="24"/>
          <w:u w:val="single"/>
        </w:rPr>
        <w:t>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w:t>
      </w:r>
      <w:r>
        <w:rPr>
          <w:rFonts w:ascii="Times New Roman" w:eastAsia="Times New Roman" w:hAnsi="Times New Roman" w:cs="Times New Roman"/>
          <w:sz w:val="24"/>
        </w:rPr>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или/иные характеристики которых </w:t>
      </w:r>
      <w:r>
        <w:rPr>
          <w:rFonts w:ascii="Times New Roman" w:eastAsia="Times New Roman" w:hAnsi="Times New Roman" w:cs="Times New Roman"/>
          <w:sz w:val="24"/>
        </w:rPr>
        <w:lastRenderedPageBreak/>
        <w:t>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w:t>
      </w:r>
      <w:r>
        <w:rPr>
          <w:rFonts w:ascii="Times New Roman" w:eastAsia="Times New Roman" w:hAnsi="Times New Roman" w:cs="Times New Roman"/>
          <w:sz w:val="24"/>
        </w:rPr>
        <w:tab/>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Приискового сельсовета.</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w:t>
      </w:r>
      <w:r>
        <w:rPr>
          <w:rFonts w:ascii="Times New Roman" w:eastAsia="Times New Roman" w:hAnsi="Times New Roman" w:cs="Times New Roman"/>
          <w:sz w:val="24"/>
        </w:rPr>
        <w:tab/>
        <w:t>Глава Приискового сельсовета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w:t>
      </w:r>
      <w:r>
        <w:rPr>
          <w:rFonts w:ascii="Times New Roman" w:eastAsia="Times New Roman" w:hAnsi="Times New Roman" w:cs="Times New Roman"/>
          <w:sz w:val="24"/>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972F90" w:rsidRDefault="00972F90">
      <w:pPr>
        <w:spacing w:after="0" w:line="240" w:lineRule="auto"/>
        <w:ind w:firstLine="567"/>
        <w:jc w:val="both"/>
        <w:rPr>
          <w:rFonts w:ascii="Times New Roman" w:eastAsia="Times New Roman" w:hAnsi="Times New Roman" w:cs="Times New Roman"/>
          <w:sz w:val="28"/>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4. Подготовка документации по планировке территории Администрацией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10. </w:t>
      </w:r>
      <w:r>
        <w:rPr>
          <w:rFonts w:ascii="Times New Roman" w:eastAsia="Times New Roman" w:hAnsi="Times New Roman" w:cs="Times New Roman"/>
          <w:b/>
          <w:i/>
          <w:sz w:val="24"/>
          <w:u w:val="single"/>
        </w:rPr>
        <w:t>Общие положения</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Подготовка документации по планировке территории осуществляется в целях обеспечения устойчивого развития территории Приискового сельсовета,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w:t>
      </w:r>
      <w:r>
        <w:rPr>
          <w:rFonts w:ascii="Times New Roman" w:eastAsia="Times New Roman" w:hAnsi="Times New Roman" w:cs="Times New Roman"/>
          <w:sz w:val="24"/>
        </w:rPr>
        <w:lastRenderedPageBreak/>
        <w:t>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72F90" w:rsidRDefault="001804EA">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Pr>
          <w:rFonts w:ascii="Times New Roman" w:eastAsia="Times New Roman" w:hAnsi="Times New Roman" w:cs="Times New Roman"/>
          <w:color w:val="333333"/>
          <w:sz w:val="24"/>
          <w:shd w:val="clear" w:color="auto" w:fill="FFFFFF"/>
        </w:rPr>
        <w:t>.</w:t>
      </w: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972F90">
      <w:pPr>
        <w:widowControl w:val="0"/>
        <w:tabs>
          <w:tab w:val="left" w:pos="284"/>
          <w:tab w:val="left" w:pos="567"/>
          <w:tab w:val="left" w:pos="851"/>
        </w:tabs>
        <w:spacing w:after="0" w:line="240" w:lineRule="auto"/>
        <w:ind w:firstLine="567"/>
        <w:jc w:val="both"/>
        <w:rPr>
          <w:rFonts w:ascii="Times New Roman" w:eastAsia="Times New Roman" w:hAnsi="Times New Roman" w:cs="Times New Roman"/>
          <w:color w:val="333333"/>
          <w:sz w:val="24"/>
          <w:shd w:val="clear" w:color="auto" w:fill="FFFFFF"/>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11. </w:t>
      </w:r>
      <w:r>
        <w:rPr>
          <w:rFonts w:ascii="Times New Roman" w:eastAsia="Times New Roman" w:hAnsi="Times New Roman" w:cs="Times New Roman"/>
          <w:b/>
          <w:i/>
          <w:sz w:val="24"/>
          <w:u w:val="single"/>
          <w:shd w:val="clear" w:color="auto" w:fill="FFFFFF"/>
        </w:rPr>
        <w:t>Инженерные изыскания для подготовки документации по планировке территории</w:t>
      </w:r>
    </w:p>
    <w:p w:rsidR="00972F90" w:rsidRDefault="00972F90">
      <w:pPr>
        <w:spacing w:after="0" w:line="240" w:lineRule="auto"/>
        <w:ind w:firstLine="567"/>
        <w:jc w:val="both"/>
        <w:rPr>
          <w:rFonts w:ascii="Times New Roman" w:eastAsia="Times New Roman" w:hAnsi="Times New Roman" w:cs="Times New Roman"/>
          <w:b/>
          <w:i/>
          <w:sz w:val="24"/>
          <w:u w:val="single"/>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Инженерные изыскания для подготовки документации по планировке территории выполняются в целях получения: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72F90" w:rsidRDefault="001804EA">
      <w:pPr>
        <w:spacing w:after="0" w:line="240" w:lineRule="auto"/>
        <w:ind w:firstLine="567"/>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w:t>
      </w: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12. </w:t>
      </w:r>
      <w:r>
        <w:rPr>
          <w:rFonts w:ascii="Times New Roman" w:eastAsia="Times New Roman" w:hAnsi="Times New Roman" w:cs="Times New Roman"/>
          <w:b/>
          <w:i/>
          <w:sz w:val="24"/>
          <w:u w:val="single"/>
        </w:rPr>
        <w:t>Проект планировки территории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w:t>
      </w:r>
      <w:r>
        <w:rPr>
          <w:rFonts w:ascii="Times New Roman" w:eastAsia="Times New Roman" w:hAnsi="Times New Roman" w:cs="Times New Roman"/>
          <w:sz w:val="24"/>
          <w:shd w:val="clear" w:color="auto" w:fill="FFFFFF"/>
        </w:rPr>
        <w:tab/>
        <w:t xml:space="preserve">Подготовка проекта планировки территории осуществляется для выделения </w:t>
      </w:r>
      <w:r>
        <w:rPr>
          <w:rFonts w:ascii="Times New Roman" w:eastAsia="Times New Roman" w:hAnsi="Times New Roman" w:cs="Times New Roman"/>
          <w:sz w:val="24"/>
          <w:shd w:val="clear" w:color="auto" w:fill="FFFFFF"/>
        </w:rPr>
        <w:lastRenderedPageBreak/>
        <w:t>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Проект планировки территории состоит из основной части, которая подлежит утверждению, и материалов по ее обоснованию.</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2.1. </w:t>
      </w:r>
      <w:r>
        <w:rPr>
          <w:rFonts w:ascii="Times New Roman" w:eastAsia="Times New Roman" w:hAnsi="Times New Roman" w:cs="Times New Roman"/>
          <w:sz w:val="24"/>
          <w:shd w:val="clear" w:color="auto" w:fill="FFFFFF"/>
        </w:rPr>
        <w:tab/>
        <w:t>Основная часть проекта планировки территории включает в себя: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чертеж или чертежи планировки территории, на которых отображаются: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а) </w:t>
      </w:r>
      <w:r>
        <w:rPr>
          <w:rFonts w:ascii="Times New Roman" w:eastAsia="Times New Roman" w:hAnsi="Times New Roman" w:cs="Times New Roman"/>
          <w:sz w:val="24"/>
          <w:shd w:val="clear" w:color="auto" w:fill="FFFFFF"/>
        </w:rPr>
        <w:tab/>
        <w:t>красные линии;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 </w:t>
      </w:r>
      <w:r>
        <w:rPr>
          <w:rFonts w:ascii="Times New Roman" w:eastAsia="Times New Roman" w:hAnsi="Times New Roman" w:cs="Times New Roman"/>
          <w:sz w:val="24"/>
          <w:shd w:val="clear" w:color="auto" w:fill="FFFFFF"/>
        </w:rPr>
        <w:tab/>
        <w:t>границы существующих и планируемых элементов планировочной структуры;</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w:t>
      </w:r>
      <w:r>
        <w:rPr>
          <w:rFonts w:ascii="Times New Roman" w:eastAsia="Times New Roman" w:hAnsi="Times New Roman" w:cs="Times New Roman"/>
          <w:sz w:val="24"/>
          <w:shd w:val="clear" w:color="auto" w:fill="FFFFFF"/>
        </w:rPr>
        <w:tab/>
        <w:t>границы зон планируемого размещения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72F90" w:rsidRDefault="001804EA">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Pr>
          <w:rFonts w:ascii="Times New Roman" w:eastAsia="Times New Roman" w:hAnsi="Times New Roman" w:cs="Times New Roman"/>
          <w:sz w:val="24"/>
        </w:rPr>
        <w:tab/>
        <w:t>Материалы по обоснованию проекта планировки территории содержат:</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карту (фрагмент карты) планировочной структуры территорий поселения с отображением границ элементов планировочной структуры;</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обоснование определения границ зон планируемого размещения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схему границ территорий объектов культурного наследия;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схему границ зон с особыми условиями использования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w:t>
      </w:r>
      <w:r>
        <w:rPr>
          <w:rFonts w:ascii="Times New Roman" w:eastAsia="Times New Roman" w:hAnsi="Times New Roman" w:cs="Times New Roman"/>
          <w:sz w:val="24"/>
          <w:shd w:val="clear" w:color="auto" w:fill="FFFFFF"/>
        </w:rPr>
        <w:tab/>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rPr>
          <w:rFonts w:ascii="Times New Roman" w:eastAsia="Times New Roman" w:hAnsi="Times New Roman" w:cs="Times New Roman"/>
          <w:sz w:val="24"/>
          <w:shd w:val="clear" w:color="auto" w:fill="FFFFFF"/>
        </w:rP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8) </w:t>
      </w:r>
      <w:r>
        <w:rPr>
          <w:rFonts w:ascii="Times New Roman" w:eastAsia="Times New Roman" w:hAnsi="Times New Roman" w:cs="Times New Roman"/>
          <w:sz w:val="24"/>
          <w:shd w:val="clear" w:color="auto" w:fill="FFFFFF"/>
        </w:rPr>
        <w:tab/>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9) </w:t>
      </w:r>
      <w:r>
        <w:rPr>
          <w:rFonts w:ascii="Times New Roman" w:eastAsia="Times New Roman" w:hAnsi="Times New Roman" w:cs="Times New Roman"/>
          <w:sz w:val="24"/>
          <w:shd w:val="clear" w:color="auto" w:fill="FFFFFF"/>
        </w:rPr>
        <w:tab/>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10) </w:t>
      </w:r>
      <w:r>
        <w:rPr>
          <w:rFonts w:ascii="Times New Roman" w:eastAsia="Times New Roman" w:hAnsi="Times New Roman" w:cs="Times New Roman"/>
          <w:sz w:val="24"/>
          <w:shd w:val="clear" w:color="auto" w:fill="FFFFFF"/>
        </w:rPr>
        <w:tab/>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11) </w:t>
      </w:r>
      <w:r>
        <w:rPr>
          <w:rFonts w:ascii="Times New Roman" w:eastAsia="Times New Roman" w:hAnsi="Times New Roman" w:cs="Times New Roman"/>
          <w:sz w:val="24"/>
          <w:shd w:val="clear" w:color="auto" w:fill="FFFFFF"/>
        </w:rPr>
        <w:tab/>
        <w:t>перечень мероприятий по охране окружающей среды;</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12)</w:t>
      </w:r>
      <w:r>
        <w:rPr>
          <w:rFonts w:ascii="Times New Roman" w:eastAsia="Times New Roman" w:hAnsi="Times New Roman" w:cs="Times New Roman"/>
          <w:sz w:val="24"/>
          <w:shd w:val="clear" w:color="auto" w:fill="FFFFFF"/>
        </w:rPr>
        <w:tab/>
        <w:t>обоснование очередности планируемого развития территории;</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13) </w:t>
      </w:r>
      <w:r>
        <w:rPr>
          <w:rFonts w:ascii="Times New Roman" w:eastAsia="Times New Roman" w:hAnsi="Times New Roman" w:cs="Times New Roman"/>
          <w:sz w:val="24"/>
          <w:shd w:val="clear" w:color="auto" w:fill="FFFFFF"/>
        </w:rPr>
        <w:tab/>
        <w:t xml:space="preserve">схему вертикальной планировки территории, инженерной подготовки и инженерной защиты территории, подготовленную в </w:t>
      </w:r>
      <w:hyperlink r:id="rId9">
        <w:r>
          <w:rPr>
            <w:rFonts w:ascii="Times New Roman" w:eastAsia="Times New Roman" w:hAnsi="Times New Roman" w:cs="Times New Roman"/>
            <w:color w:val="0000FF"/>
            <w:sz w:val="24"/>
            <w:u w:val="single"/>
            <w:shd w:val="clear" w:color="auto" w:fill="FFFFFF"/>
          </w:rPr>
          <w:t>случаях</w:t>
        </w:r>
      </w:hyperlink>
      <w:r>
        <w:rPr>
          <w:rFonts w:ascii="Times New Roman" w:eastAsia="Times New Roman" w:hAnsi="Times New Roman" w:cs="Times New Roman"/>
          <w:sz w:val="24"/>
          <w:shd w:val="clear" w:color="auto" w:fill="FFFFFF"/>
        </w:rPr>
        <w:t>, установленных уполномоченным Правительством Российской Федерации федеральным органом исполнительной власти, и в соответствии с </w:t>
      </w:r>
      <w:hyperlink r:id="rId10">
        <w:r>
          <w:rPr>
            <w:rFonts w:ascii="Times New Roman" w:eastAsia="Times New Roman" w:hAnsi="Times New Roman" w:cs="Times New Roman"/>
            <w:color w:val="0000FF"/>
            <w:sz w:val="24"/>
            <w:u w:val="single"/>
            <w:shd w:val="clear" w:color="auto" w:fill="FFFFFF"/>
          </w:rPr>
          <w:t>требованиями</w:t>
        </w:r>
      </w:hyperlink>
      <w:r>
        <w:rPr>
          <w:rFonts w:ascii="Times New Roman" w:eastAsia="Times New Roman" w:hAnsi="Times New Roman" w:cs="Times New Roman"/>
          <w:sz w:val="24"/>
          <w:shd w:val="clear" w:color="auto" w:fill="FFFFFF"/>
        </w:rPr>
        <w:t>, установленными уполномоченным Правительством Российской Федерации федеральным органом исполнительной власти;</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14) </w:t>
      </w:r>
      <w:r>
        <w:rPr>
          <w:rFonts w:ascii="Times New Roman" w:eastAsia="Times New Roman" w:hAnsi="Times New Roman" w:cs="Times New Roman"/>
          <w:sz w:val="24"/>
          <w:shd w:val="clear" w:color="auto" w:fill="FFFFFF"/>
        </w:rPr>
        <w:tab/>
        <w:t>иные материалы для обоснования положений по планировке территории.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w:t>
      </w:r>
      <w:r>
        <w:rPr>
          <w:rFonts w:ascii="Times New Roman" w:eastAsia="Times New Roman" w:hAnsi="Times New Roman" w:cs="Times New Roman"/>
          <w:sz w:val="24"/>
          <w:shd w:val="clear" w:color="auto" w:fill="FFFFFF"/>
        </w:rPr>
        <w:tab/>
      </w:r>
      <w:hyperlink r:id="rId11">
        <w:r>
          <w:rPr>
            <w:rFonts w:ascii="Times New Roman" w:eastAsia="Times New Roman" w:hAnsi="Times New Roman" w:cs="Times New Roman"/>
            <w:color w:val="0000FF"/>
            <w:sz w:val="24"/>
            <w:u w:val="single"/>
            <w:shd w:val="clear" w:color="auto" w:fill="FFFFFF"/>
          </w:rPr>
          <w:t>Состав и содержание</w:t>
        </w:r>
      </w:hyperlink>
      <w:r>
        <w:rPr>
          <w:rFonts w:ascii="Times New Roman" w:eastAsia="Times New Roman" w:hAnsi="Times New Roman" w:cs="Times New Roman"/>
          <w:sz w:val="24"/>
          <w:shd w:val="clear" w:color="auto" w:fill="FFFFFF"/>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2">
        <w:r>
          <w:rPr>
            <w:rFonts w:ascii="Times New Roman" w:eastAsia="Times New Roman" w:hAnsi="Times New Roman" w:cs="Times New Roman"/>
            <w:color w:val="0000FF"/>
            <w:sz w:val="24"/>
            <w:u w:val="single"/>
            <w:shd w:val="clear" w:color="auto" w:fill="FFFFFF"/>
          </w:rPr>
          <w:t>закона</w:t>
        </w:r>
      </w:hyperlink>
      <w:r>
        <w:rPr>
          <w:rFonts w:ascii="Times New Roman" w:eastAsia="Times New Roman" w:hAnsi="Times New Roman" w:cs="Times New Roman"/>
          <w:sz w:val="24"/>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13. </w:t>
      </w:r>
      <w:r>
        <w:rPr>
          <w:rFonts w:ascii="Times New Roman" w:eastAsia="Times New Roman" w:hAnsi="Times New Roman" w:cs="Times New Roman"/>
          <w:b/>
          <w:i/>
          <w:sz w:val="24"/>
          <w:u w:val="single"/>
        </w:rPr>
        <w:t>Проекты межевания территорий</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sz w:val="24"/>
        </w:rPr>
        <w:tab/>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w:t>
      </w:r>
      <w:r>
        <w:rPr>
          <w:rFonts w:ascii="Times New Roman" w:eastAsia="Times New Roman" w:hAnsi="Times New Roman" w:cs="Times New Roman"/>
          <w:sz w:val="24"/>
        </w:rPr>
        <w:tab/>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t>Подготовка проектов межевания территорий осуществляется в составе проектов планировки территорий или в виде отдельного документа.</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sz w:val="24"/>
        </w:rPr>
        <w:tab/>
        <w:t>Размеры земельных участков в границах застроенных территорий устанавливаются с учётом фактического землепользования,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sz w:val="24"/>
        </w:rPr>
        <w:tab/>
        <w:t xml:space="preserve">В проекте межевания территории отображаются: красные линии, утверждённые в </w:t>
      </w:r>
      <w:r>
        <w:rPr>
          <w:rFonts w:ascii="Times New Roman" w:eastAsia="Times New Roman" w:hAnsi="Times New Roman" w:cs="Times New Roman"/>
          <w:sz w:val="24"/>
        </w:rPr>
        <w:lastRenderedPageBreak/>
        <w:t>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72F90" w:rsidRDefault="00972F90">
      <w:pPr>
        <w:widowControl w:val="0"/>
        <w:tabs>
          <w:tab w:val="left" w:pos="851"/>
        </w:tabs>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5. Проведение общественных обсуждений или публичных слушаний по вопросам землепользования и застройки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14. </w:t>
      </w:r>
      <w:r>
        <w:rPr>
          <w:rFonts w:ascii="Times New Roman" w:eastAsia="Times New Roman" w:hAnsi="Times New Roman" w:cs="Times New Roman"/>
          <w:b/>
          <w:i/>
          <w:sz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Процедура проведения общественных обсуждений состоит из следующих этапов: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оповещение о начале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2) </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проведение экспозиции или экспозиций проекта, подлежащего рассмотрению на общественных обсуждениях;</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подготовка и оформление протокола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подготовка и опубликование заключения о результатах общественных обсуждений.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sz w:val="24"/>
        </w:rPr>
        <w:tab/>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72F90" w:rsidRDefault="00972F90">
      <w:pPr>
        <w:tabs>
          <w:tab w:val="left" w:pos="851"/>
        </w:tabs>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Глава 6. Внесение изменений в Правила землепользования и застройки территории МО «Приисковый сельсовет» </w:t>
      </w:r>
    </w:p>
    <w:p w:rsidR="00972F90" w:rsidRDefault="00972F90">
      <w:pPr>
        <w:spacing w:after="0" w:line="240" w:lineRule="auto"/>
        <w:ind w:firstLine="567"/>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15. </w:t>
      </w:r>
      <w:r>
        <w:rPr>
          <w:rFonts w:ascii="Times New Roman" w:eastAsia="Times New Roman" w:hAnsi="Times New Roman" w:cs="Times New Roman"/>
          <w:b/>
          <w:i/>
          <w:sz w:val="24"/>
          <w:u w:val="single"/>
        </w:rPr>
        <w:t>Порядок внесения изменений в Правила землепользования и застройки</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ab/>
        <w:t>Внесение изменений в Правила осуществляется в порядке, предусмотренном статьями 31 и 32 Градостроительного кодекса Российской Федерации.</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Основаниями для рассмотрения Главой Администрации муниципального образования Приискового сельсовета Орджоникидзевского района Республики Хакасия вопроса о внесении изменений в Правила являются: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ab/>
        <w:t>несоответствие Правил Генеральному плану Приискового сельсовета Орджоникидзевского района Республики Хакасия, возникшее в результате внесения в него изменений;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поступление предложений об изменении границ территориальных зон, изменении градостроительных регламентов;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Pr>
          <w:rFonts w:ascii="Times New Roman" w:eastAsia="Times New Roman" w:hAnsi="Times New Roman" w:cs="Times New Roman"/>
          <w:sz w:val="24"/>
          <w:shd w:val="clear" w:color="auto" w:fill="FFFFFF"/>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6) обнаружение мест </w:t>
      </w:r>
      <w:proofErr w:type="gramStart"/>
      <w:r>
        <w:rPr>
          <w:rFonts w:ascii="Times New Roman" w:eastAsia="Times New Roman" w:hAnsi="Times New Roman" w:cs="Times New Roman"/>
          <w:sz w:val="24"/>
          <w:shd w:val="clear" w:color="auto" w:fill="FFFFFF"/>
        </w:rPr>
        <w:t>захоронений</w:t>
      </w:r>
      <w:proofErr w:type="gramEnd"/>
      <w:r>
        <w:rPr>
          <w:rFonts w:ascii="Times New Roman" w:eastAsia="Times New Roman" w:hAnsi="Times New Roman" w:cs="Times New Roman"/>
          <w:sz w:val="24"/>
          <w:shd w:val="clear" w:color="auto" w:fill="FFFFFF"/>
        </w:rPr>
        <w:t xml:space="preserve"> погибших при защите Отечества, расположенных в границах муниципальных образований.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Предложения о внесении изменений в Правила направляются в комиссию:</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органами местного самоуправления в случаях обнаружения мест </w:t>
      </w:r>
      <w:proofErr w:type="gramStart"/>
      <w:r>
        <w:rPr>
          <w:rFonts w:ascii="Times New Roman" w:eastAsia="Times New Roman" w:hAnsi="Times New Roman" w:cs="Times New Roman"/>
          <w:sz w:val="24"/>
          <w:shd w:val="clear" w:color="auto" w:fill="FFFFFF"/>
        </w:rPr>
        <w:t>захоронений</w:t>
      </w:r>
      <w:proofErr w:type="gramEnd"/>
      <w:r>
        <w:rPr>
          <w:rFonts w:ascii="Times New Roman" w:eastAsia="Times New Roman" w:hAnsi="Times New Roman" w:cs="Times New Roman"/>
          <w:sz w:val="24"/>
          <w:shd w:val="clear" w:color="auto" w:fill="FFFFFF"/>
        </w:rPr>
        <w:t xml:space="preserve"> погибших при защите Отечества, расположенных в границах муниципальных образований;</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3.1. </w:t>
      </w:r>
      <w:r>
        <w:rPr>
          <w:rFonts w:ascii="Times New Roman" w:eastAsia="Times New Roman" w:hAnsi="Times New Roman" w:cs="Times New Roman"/>
          <w:sz w:val="24"/>
          <w:shd w:val="clear" w:color="auto" w:fill="FFFFFF"/>
        </w:rPr>
        <w:tab/>
        <w:t xml:space="preserve">В случае, если Правилами землепользования и застройки не обеспечена в соответствии с </w:t>
      </w:r>
      <w:hyperlink r:id="rId13">
        <w:r>
          <w:rPr>
            <w:rFonts w:ascii="Times New Roman" w:eastAsia="Times New Roman" w:hAnsi="Times New Roman" w:cs="Times New Roman"/>
            <w:color w:val="0000FF"/>
            <w:sz w:val="24"/>
            <w:u w:val="single"/>
            <w:shd w:val="clear" w:color="auto" w:fill="FFFFFF"/>
          </w:rPr>
          <w:t>частью 3.1 статьи 31</w:t>
        </w:r>
      </w:hyperlink>
      <w:r>
        <w:rPr>
          <w:rFonts w:ascii="Calibri" w:eastAsia="Calibri" w:hAnsi="Calibri" w:cs="Calibri"/>
          <w:shd w:val="clear" w:color="auto" w:fill="FFFFFF"/>
        </w:rPr>
        <w:t xml:space="preserve"> </w:t>
      </w:r>
      <w:r>
        <w:rPr>
          <w:rFonts w:ascii="Times New Roman" w:eastAsia="Times New Roman" w:hAnsi="Times New Roman" w:cs="Times New Roman"/>
          <w:sz w:val="24"/>
          <w:shd w:val="clear" w:color="auto" w:fill="FFFFFF"/>
        </w:rPr>
        <w:t>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3.2. </w:t>
      </w:r>
      <w:r>
        <w:rPr>
          <w:rFonts w:ascii="Times New Roman" w:eastAsia="Times New Roman" w:hAnsi="Times New Roman" w:cs="Times New Roman"/>
          <w:sz w:val="24"/>
          <w:shd w:val="clear" w:color="auto" w:fill="FFFFFF"/>
        </w:rPr>
        <w:tab/>
        <w:t>В случае, предусмотренном </w:t>
      </w:r>
      <w:hyperlink r:id="rId14">
        <w:r>
          <w:rPr>
            <w:rFonts w:ascii="Times New Roman" w:eastAsia="Times New Roman" w:hAnsi="Times New Roman" w:cs="Times New Roman"/>
            <w:color w:val="0000FF"/>
            <w:sz w:val="24"/>
            <w:u w:val="single"/>
            <w:shd w:val="clear" w:color="auto" w:fill="FFFFFF"/>
          </w:rPr>
          <w:t>частью 3.1</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 xml:space="preserve">настоящей статьи, Глава сельсовета обеспечивает внесение изменений в Правила землепользования и застройки в течение тридцати дней со дня получения указанного в </w:t>
      </w:r>
      <w:hyperlink r:id="rId15">
        <w:r>
          <w:rPr>
            <w:rFonts w:ascii="Times New Roman" w:eastAsia="Times New Roman" w:hAnsi="Times New Roman" w:cs="Times New Roman"/>
            <w:color w:val="0000FF"/>
            <w:sz w:val="24"/>
            <w:u w:val="single"/>
            <w:shd w:val="clear" w:color="auto" w:fill="FFFFFF"/>
          </w:rPr>
          <w:t>части 3.1</w:t>
        </w:r>
      </w:hyperlink>
      <w:r>
        <w:rPr>
          <w:rFonts w:ascii="Times New Roman" w:eastAsia="Times New Roman" w:hAnsi="Times New Roman" w:cs="Times New Roman"/>
          <w:sz w:val="24"/>
          <w:shd w:val="clear" w:color="auto" w:fill="FFFFFF"/>
        </w:rPr>
        <w:t xml:space="preserve"> настоящей статьи требования.</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3.3. </w:t>
      </w:r>
      <w:r>
        <w:rPr>
          <w:rFonts w:ascii="Times New Roman" w:eastAsia="Times New Roman" w:hAnsi="Times New Roman" w:cs="Times New Roman"/>
          <w:sz w:val="24"/>
          <w:shd w:val="clear" w:color="auto" w:fill="FFFFFF"/>
        </w:rPr>
        <w:tab/>
        <w:t xml:space="preserve">В целях внесения изменений в Правила землепользования и застройки в случаях, предусмотренных </w:t>
      </w:r>
      <w:hyperlink r:id="rId16">
        <w:r>
          <w:rPr>
            <w:rFonts w:ascii="Times New Roman" w:eastAsia="Times New Roman" w:hAnsi="Times New Roman" w:cs="Times New Roman"/>
            <w:color w:val="0000FF"/>
            <w:sz w:val="24"/>
            <w:u w:val="single"/>
            <w:shd w:val="clear" w:color="auto" w:fill="FFFFFF"/>
          </w:rPr>
          <w:t>пунктами 3</w:t>
        </w:r>
      </w:hyperlink>
      <w:r>
        <w:rPr>
          <w:rFonts w:ascii="Times New Roman" w:eastAsia="Times New Roman" w:hAnsi="Times New Roman" w:cs="Times New Roman"/>
          <w:sz w:val="24"/>
          <w:shd w:val="clear" w:color="auto" w:fill="FFFFFF"/>
        </w:rPr>
        <w:t>-</w:t>
      </w:r>
      <w:hyperlink r:id="rId17">
        <w:r>
          <w:rPr>
            <w:rFonts w:ascii="Times New Roman" w:eastAsia="Times New Roman" w:hAnsi="Times New Roman" w:cs="Times New Roman"/>
            <w:color w:val="0000FF"/>
            <w:sz w:val="24"/>
            <w:u w:val="single"/>
            <w:shd w:val="clear" w:color="auto" w:fill="FFFFFF"/>
          </w:rPr>
          <w:t>5 части</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2</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 xml:space="preserve">и </w:t>
      </w:r>
      <w:hyperlink r:id="rId18">
        <w:r>
          <w:rPr>
            <w:rFonts w:ascii="Times New Roman" w:eastAsia="Times New Roman" w:hAnsi="Times New Roman" w:cs="Times New Roman"/>
            <w:color w:val="0000FF"/>
            <w:sz w:val="24"/>
            <w:u w:val="single"/>
            <w:shd w:val="clear" w:color="auto" w:fill="FFFFFF"/>
          </w:rPr>
          <w:t>частью</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"http://www.consultant.ru/document/cons_doc_LAW_301011/c1c2bfc679fb74ed4c4da6be176c8d5a7da42c49/"</w:t>
        </w:r>
        <w:r>
          <w:rPr>
            <w:rFonts w:ascii="Times New Roman" w:eastAsia="Times New Roman" w:hAnsi="Times New Roman" w:cs="Times New Roman"/>
            <w:color w:val="0000FF"/>
            <w:sz w:val="24"/>
            <w:u w:val="single"/>
            <w:shd w:val="clear" w:color="auto" w:fill="FFFFFF"/>
          </w:rPr>
          <w:t>3.1</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9">
        <w:r>
          <w:rPr>
            <w:rFonts w:ascii="Times New Roman" w:eastAsia="Times New Roman" w:hAnsi="Times New Roman" w:cs="Times New Roman"/>
            <w:color w:val="0000FF"/>
            <w:sz w:val="24"/>
            <w:u w:val="single"/>
            <w:shd w:val="clear" w:color="auto" w:fill="FFFFFF"/>
          </w:rPr>
          <w:t>частью 4</w:t>
        </w:r>
      </w:hyperlink>
      <w:r>
        <w:rPr>
          <w:rFonts w:ascii="Times New Roman" w:eastAsia="Times New Roman" w:hAnsi="Times New Roman" w:cs="Times New Roman"/>
          <w:sz w:val="24"/>
          <w:shd w:val="clear" w:color="auto" w:fill="FFFFFF"/>
        </w:rPr>
        <w:t> настоящей статьи заключения комиссии не требуются.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sz w:val="24"/>
        </w:rPr>
        <w:tab/>
        <w:t xml:space="preserve">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ab/>
        <w:t xml:space="preserve">Глава Администрации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xml:space="preserve"> не позднее, чем по истечении десяти дней с даты принятия решения о подготовке проекта о внесении изменений в Правила размещает их на официальном сайте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Сообщение о принятии такого решения также может быть распространено по радио и телевидению, а также дополнительно на общественных информационных стендах.</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Pr>
          <w:rFonts w:ascii="Times New Roman" w:eastAsia="Times New Roman" w:hAnsi="Times New Roman" w:cs="Times New Roman"/>
          <w:sz w:val="24"/>
        </w:rPr>
        <w:tab/>
        <w:t>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Pr>
          <w:rFonts w:ascii="Times New Roman" w:eastAsia="Times New Roman" w:hAnsi="Times New Roman" w:cs="Times New Roman"/>
          <w:sz w:val="24"/>
        </w:rPr>
        <w:tab/>
        <w:t>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9. Глава Администрации </w:t>
      </w:r>
      <w:r>
        <w:rPr>
          <w:rFonts w:ascii="Times New Roman" w:eastAsia="Times New Roman" w:hAnsi="Times New Roman" w:cs="Times New Roman"/>
          <w:color w:val="000000"/>
          <w:sz w:val="24"/>
        </w:rPr>
        <w:t>Приискового сельсовета Орджоникидзевского района Республики Хакасия</w:t>
      </w:r>
      <w:r>
        <w:rPr>
          <w:rFonts w:ascii="Times New Roman" w:eastAsia="Times New Roman" w:hAnsi="Times New Roman" w:cs="Times New Roman"/>
          <w:sz w:val="24"/>
        </w:rPr>
        <w:t xml:space="preserve"> в течение десяти дней после представления ему проекта о внесении изменений в Правила </w:t>
      </w:r>
      <w:r>
        <w:rPr>
          <w:rFonts w:ascii="Times New Roman" w:eastAsia="Times New Roman" w:hAnsi="Times New Roman" w:cs="Times New Roman"/>
          <w:color w:val="000000"/>
          <w:sz w:val="24"/>
        </w:rPr>
        <w:t>и обязательных приложений к нему</w:t>
      </w:r>
      <w:r>
        <w:rPr>
          <w:rFonts w:ascii="Times New Roman" w:eastAsia="Times New Roman" w:hAnsi="Times New Roman" w:cs="Times New Roman"/>
          <w:sz w:val="24"/>
        </w:rPr>
        <w:t xml:space="preserve"> должен принять решение о направлении указанного проекта на Совет депутатов МО «Приисковый сельсовет» Орджоникидзевского</w:t>
      </w:r>
      <w:r>
        <w:rPr>
          <w:rFonts w:ascii="Times New Roman" w:eastAsia="Times New Roman" w:hAnsi="Times New Roman" w:cs="Times New Roman"/>
          <w:color w:val="000000"/>
          <w:sz w:val="24"/>
        </w:rPr>
        <w:t xml:space="preserve"> района Республики Хакасия </w:t>
      </w:r>
      <w:r>
        <w:rPr>
          <w:rFonts w:ascii="Times New Roman" w:eastAsia="Times New Roman" w:hAnsi="Times New Roman" w:cs="Times New Roman"/>
          <w:sz w:val="24"/>
        </w:rPr>
        <w:t xml:space="preserve">или об отклонении проекта о внесении изменений в Правила и о направлении его на доработку с </w:t>
      </w:r>
      <w:r>
        <w:rPr>
          <w:rFonts w:ascii="Times New Roman" w:eastAsia="Times New Roman" w:hAnsi="Times New Roman" w:cs="Times New Roman"/>
          <w:color w:val="000000"/>
          <w:sz w:val="24"/>
        </w:rPr>
        <w:t>указанием даты его повторного представления.</w:t>
      </w:r>
    </w:p>
    <w:p w:rsidR="00972F90" w:rsidRDefault="00972F90">
      <w:pPr>
        <w:widowControl w:val="0"/>
        <w:tabs>
          <w:tab w:val="left" w:pos="851"/>
        </w:tabs>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tabs>
          <w:tab w:val="left" w:pos="851"/>
        </w:tabs>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16. </w:t>
      </w:r>
      <w:r>
        <w:rPr>
          <w:rFonts w:ascii="Times New Roman" w:eastAsia="Times New Roman" w:hAnsi="Times New Roman" w:cs="Times New Roman"/>
          <w:b/>
          <w:i/>
          <w:sz w:val="24"/>
          <w:u w:val="single"/>
        </w:rPr>
        <w:t>Порядок утверждения проекта о внесении изменений в Правила землепользования и застройки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Проект о внесении изменений в Правила утверждается Советом депутатов МО «Приисковый сельсовет» </w:t>
      </w:r>
      <w:r>
        <w:rPr>
          <w:rFonts w:ascii="Times New Roman" w:eastAsia="Times New Roman" w:hAnsi="Times New Roman" w:cs="Times New Roman"/>
          <w:color w:val="000000"/>
          <w:sz w:val="24"/>
        </w:rPr>
        <w:t>Орджоникидзевского района Республики Хакасия.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ab/>
        <w:t xml:space="preserve">Совет депутатов МО </w:t>
      </w:r>
      <w:r>
        <w:rPr>
          <w:rFonts w:ascii="Times New Roman" w:eastAsia="Times New Roman" w:hAnsi="Times New Roman" w:cs="Times New Roman"/>
          <w:sz w:val="24"/>
        </w:rPr>
        <w:t xml:space="preserve">«Приисковый сельсовет» </w:t>
      </w:r>
      <w:r>
        <w:rPr>
          <w:rFonts w:ascii="Times New Roman" w:eastAsia="Times New Roman" w:hAnsi="Times New Roman" w:cs="Times New Roman"/>
          <w:color w:val="000000"/>
          <w:sz w:val="24"/>
        </w:rPr>
        <w:t>Орджоникидзевского района Республики Хакасия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3.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Проект о внесении изменений в Правила размещается на официальном сайте </w:t>
      </w:r>
      <w:r>
        <w:rPr>
          <w:rFonts w:ascii="Times New Roman" w:eastAsia="Times New Roman" w:hAnsi="Times New Roman" w:cs="Times New Roman"/>
          <w:sz w:val="24"/>
        </w:rPr>
        <w:t xml:space="preserve">Приискового сельсовета Орджоникидзевского </w:t>
      </w:r>
      <w:r>
        <w:rPr>
          <w:rFonts w:ascii="Times New Roman" w:eastAsia="Times New Roman" w:hAnsi="Times New Roman" w:cs="Times New Roman"/>
          <w:color w:val="000000"/>
          <w:sz w:val="24"/>
        </w:rPr>
        <w:t>района Республики Хакасия в сети "Интернет".</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72F90" w:rsidRDefault="00972F90">
      <w:pPr>
        <w:widowControl w:val="0"/>
        <w:spacing w:after="0" w:line="240" w:lineRule="auto"/>
        <w:jc w:val="both"/>
        <w:rPr>
          <w:rFonts w:ascii="Times New Roman" w:eastAsia="Times New Roman" w:hAnsi="Times New Roman" w:cs="Times New Roman"/>
          <w:b/>
          <w:color w:val="000000"/>
          <w:sz w:val="28"/>
        </w:rPr>
      </w:pPr>
    </w:p>
    <w:p w:rsidR="00972F90" w:rsidRDefault="001804EA">
      <w:pPr>
        <w:widowControl w:val="0"/>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Раздел 2. ТРЕБОВАНИЯ К КАРТЕ ГРАДОСТРОИТЕЛЬНОГО ЗОНИРОВАНИЯ</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17. </w:t>
      </w:r>
      <w:r>
        <w:rPr>
          <w:rFonts w:ascii="Times New Roman" w:eastAsia="Times New Roman" w:hAnsi="Times New Roman" w:cs="Times New Roman"/>
          <w:b/>
          <w:i/>
          <w:sz w:val="24"/>
          <w:u w:val="single"/>
        </w:rPr>
        <w:t>Требования к карте градостроительного зонирования территории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если таковы имеются. Указанные границы могут отображаться на отдельных картах.</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документе представлены карты градостроительного зонирования, совмещенные с картой границ зон с особыми условиями использования территории в отношении каждого населенного пункта Приискового сельсовета на отдельном листе.</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Раздел 3. ГРАДОСТРОИТЕЛЬНЫЕ РЕГЛАМЕНТЫ</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972F90" w:rsidRDefault="00972F90">
      <w:pPr>
        <w:spacing w:after="0" w:line="240" w:lineRule="auto"/>
        <w:jc w:val="both"/>
        <w:rPr>
          <w:rFonts w:ascii="Times New Roman" w:eastAsia="Times New Roman" w:hAnsi="Times New Roman" w:cs="Times New Roman"/>
          <w:b/>
          <w:sz w:val="28"/>
        </w:rPr>
      </w:pPr>
    </w:p>
    <w:p w:rsidR="00972F90" w:rsidRDefault="001804EA">
      <w:pPr>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rPr>
        <w:t xml:space="preserve">Статья 18. </w:t>
      </w:r>
      <w:r>
        <w:rPr>
          <w:rFonts w:ascii="Times New Roman" w:eastAsia="Times New Roman" w:hAnsi="Times New Roman" w:cs="Times New Roman"/>
          <w:b/>
          <w:i/>
          <w:sz w:val="24"/>
          <w:u w:val="single"/>
          <w:shd w:val="clear" w:color="auto" w:fill="FFFFFF"/>
        </w:rPr>
        <w:t>Виды разрешенного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Разрешенное использование земельных участков и объектов капитального строительства может быть следующих видов: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основные виды разрешенного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условно разрешенные виды использования;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2.1. </w:t>
      </w:r>
      <w:r>
        <w:rPr>
          <w:rFonts w:ascii="Times New Roman" w:eastAsia="Times New Roman" w:hAnsi="Times New Roman" w:cs="Times New Roman"/>
          <w:sz w:val="24"/>
          <w:shd w:val="clear" w:color="auto" w:fill="FFFFFF"/>
        </w:rPr>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0">
        <w:r>
          <w:rPr>
            <w:rFonts w:ascii="Times New Roman" w:eastAsia="Times New Roman" w:hAnsi="Times New Roman" w:cs="Times New Roman"/>
            <w:color w:val="0000FF"/>
            <w:sz w:val="24"/>
            <w:u w:val="single"/>
            <w:shd w:val="clear" w:color="auto" w:fill="FFFFFF"/>
          </w:rPr>
          <w:t>статьей 39</w:t>
        </w:r>
      </w:hyperlink>
      <w:r>
        <w:rPr>
          <w:rFonts w:ascii="Times New Roman" w:eastAsia="Times New Roman" w:hAnsi="Times New Roman" w:cs="Times New Roman"/>
          <w:sz w:val="24"/>
          <w:shd w:val="clear" w:color="auto" w:fill="FFFFFF"/>
        </w:rPr>
        <w:t xml:space="preserve"> Градостроительного кодекса Российской Федерации.</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w:t>
      </w:r>
      <w:r>
        <w:rPr>
          <w:rFonts w:ascii="Times New Roman" w:eastAsia="Times New Roman" w:hAnsi="Times New Roman" w:cs="Times New Roman"/>
          <w:sz w:val="24"/>
          <w:shd w:val="clear" w:color="auto" w:fill="FFFFFF"/>
        </w:rPr>
        <w:tab/>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keepNext/>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shd w:val="clear" w:color="auto" w:fill="FFFFFF"/>
        </w:rPr>
        <w:t>Статья 19</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b/>
          <w:i/>
          <w:sz w:val="24"/>
          <w:u w:val="single"/>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предельные (минимальные и (или) максимальные) размеры земельных участков, в том числе их площадь;</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3) </w:t>
      </w:r>
      <w:r>
        <w:rPr>
          <w:rFonts w:ascii="Times New Roman" w:eastAsia="Times New Roman" w:hAnsi="Times New Roman" w:cs="Times New Roman"/>
          <w:sz w:val="24"/>
          <w:shd w:val="clear" w:color="auto" w:fill="FFFFFF"/>
        </w:rPr>
        <w:tab/>
        <w:t>предельное количество этажей или предельную высоту зданий, строений, сооружений;</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tabs>
          <w:tab w:val="left" w:pos="993"/>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1.1. </w:t>
      </w:r>
      <w:r>
        <w:rPr>
          <w:rFonts w:ascii="Times New Roman" w:eastAsia="Times New Roman" w:hAnsi="Times New Roman" w:cs="Times New Roman"/>
          <w:sz w:val="24"/>
          <w:shd w:val="clear" w:color="auto" w:fill="FFFFFF"/>
        </w:rPr>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1">
        <w:r>
          <w:rPr>
            <w:rFonts w:ascii="Times New Roman" w:eastAsia="Times New Roman" w:hAnsi="Times New Roman" w:cs="Times New Roman"/>
            <w:color w:val="0000FF"/>
            <w:sz w:val="24"/>
            <w:u w:val="single"/>
            <w:shd w:val="clear" w:color="auto" w:fill="FFFFFF"/>
          </w:rPr>
          <w:t>пунктами 2</w:t>
        </w:r>
      </w:hyperlink>
      <w:r>
        <w:rPr>
          <w:rFonts w:ascii="Times New Roman" w:eastAsia="Times New Roman" w:hAnsi="Times New Roman" w:cs="Times New Roman"/>
          <w:sz w:val="24"/>
          <w:shd w:val="clear" w:color="auto" w:fill="FFFFFF"/>
        </w:rPr>
        <w:t>-</w:t>
      </w:r>
      <w:hyperlink r:id="rId22">
        <w:r>
          <w:rPr>
            <w:rFonts w:ascii="Times New Roman" w:eastAsia="Times New Roman" w:hAnsi="Times New Roman" w:cs="Times New Roman"/>
            <w:color w:val="0000FF"/>
            <w:sz w:val="24"/>
            <w:u w:val="single"/>
            <w:shd w:val="clear" w:color="auto" w:fill="FFFFFF"/>
          </w:rPr>
          <w:t>4 части</w:t>
        </w:r>
        <w:r>
          <w:rPr>
            <w:rFonts w:ascii="Times New Roman" w:eastAsia="Times New Roman" w:hAnsi="Times New Roman" w:cs="Times New Roman"/>
            <w:vanish/>
            <w:color w:val="0000FF"/>
            <w:sz w:val="24"/>
            <w:u w:val="single"/>
            <w:shd w:val="clear" w:color="auto" w:fill="FFFFFF"/>
          </w:rPr>
          <w:t>HYPERLINK "http://www.consultant.ru/document/cons_doc_LAW_301011/312302f37ac9299771d2bf4f9b4bb797fb476948/"</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"http://www.consultant.ru/document/cons_doc_LAW_301011/312302f37ac9299771d2bf4f9b4bb797fb476948/"</w:t>
        </w:r>
        <w:r>
          <w:rPr>
            <w:rFonts w:ascii="Times New Roman" w:eastAsia="Times New Roman" w:hAnsi="Times New Roman" w:cs="Times New Roman"/>
            <w:color w:val="0000FF"/>
            <w:sz w:val="24"/>
            <w:u w:val="single"/>
            <w:shd w:val="clear" w:color="auto" w:fill="FFFFFF"/>
          </w:rPr>
          <w:t>1</w:t>
        </w:r>
      </w:hyperlink>
      <w:r>
        <w:rPr>
          <w:rFonts w:ascii="Times New Roman" w:eastAsia="Times New Roman" w:hAnsi="Times New Roman" w:cs="Times New Roman"/>
          <w:sz w:val="24"/>
          <w:shd w:val="clear" w:color="auto" w:fill="FFFFFF"/>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72F90" w:rsidRDefault="001804EA">
      <w:pPr>
        <w:spacing w:after="0" w:line="240" w:lineRule="auto"/>
        <w:ind w:firstLine="567"/>
        <w:jc w:val="both"/>
        <w:rPr>
          <w:rFonts w:ascii="Calibri" w:eastAsia="Calibri" w:hAnsi="Calibri" w:cs="Calibri"/>
          <w:shd w:val="clear" w:color="auto" w:fill="FFFFFF"/>
        </w:rPr>
      </w:pPr>
      <w:r>
        <w:rPr>
          <w:rFonts w:ascii="Times New Roman" w:eastAsia="Times New Roman" w:hAnsi="Times New Roman" w:cs="Times New Roman"/>
          <w:sz w:val="24"/>
          <w:shd w:val="clear" w:color="auto" w:fill="FFFFFF"/>
        </w:rPr>
        <w:t>1.2. Наряду с указанными в </w:t>
      </w:r>
      <w:hyperlink r:id="rId23">
        <w:r>
          <w:rPr>
            <w:rFonts w:ascii="Times New Roman" w:eastAsia="Times New Roman" w:hAnsi="Times New Roman" w:cs="Times New Roman"/>
            <w:color w:val="0000FF"/>
            <w:sz w:val="24"/>
            <w:u w:val="single"/>
            <w:shd w:val="clear" w:color="auto" w:fill="FFFFFF"/>
          </w:rPr>
          <w:t>пунктах 2</w:t>
        </w:r>
      </w:hyperlink>
      <w:r>
        <w:rPr>
          <w:rFonts w:ascii="Times New Roman" w:eastAsia="Times New Roman" w:hAnsi="Times New Roman" w:cs="Times New Roman"/>
          <w:sz w:val="24"/>
          <w:shd w:val="clear" w:color="auto" w:fill="FFFFFF"/>
        </w:rPr>
        <w:t>-</w:t>
      </w:r>
      <w:hyperlink r:id="rId24">
        <w:r>
          <w:rPr>
            <w:rFonts w:ascii="Times New Roman" w:eastAsia="Times New Roman" w:hAnsi="Times New Roman" w:cs="Times New Roman"/>
            <w:color w:val="0000FF"/>
            <w:sz w:val="24"/>
            <w:u w:val="single"/>
            <w:shd w:val="clear" w:color="auto" w:fill="FFFFFF"/>
          </w:rPr>
          <w:t>4 части 1</w:t>
        </w:r>
      </w:hyperlink>
      <w:r>
        <w:rPr>
          <w:rFonts w:ascii="Times New Roman" w:eastAsia="Times New Roman" w:hAnsi="Times New Roman" w:cs="Times New Roman"/>
          <w:sz w:val="24"/>
          <w:shd w:val="clear" w:color="auto" w:fill="FFFFFF"/>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Применительно к каждой территориальной зоне устанавливаются указанные в </w:t>
      </w:r>
      <w:hyperlink r:id="rId25">
        <w:r>
          <w:rPr>
            <w:rFonts w:ascii="Times New Roman" w:eastAsia="Times New Roman" w:hAnsi="Times New Roman" w:cs="Times New Roman"/>
            <w:color w:val="0000FF"/>
            <w:sz w:val="24"/>
            <w:u w:val="single"/>
            <w:shd w:val="clear" w:color="auto" w:fill="FFFFFF"/>
          </w:rPr>
          <w:t>части 1</w:t>
        </w:r>
      </w:hyperlink>
      <w:r>
        <w:rPr>
          <w:rFonts w:ascii="Times New Roman" w:eastAsia="Times New Roman" w:hAnsi="Times New Roman" w:cs="Times New Roman"/>
          <w:sz w:val="24"/>
          <w:shd w:val="clear" w:color="auto" w:fill="FFFFFF"/>
        </w:rPr>
        <w:t> настоящей статьи размеры и параметры, их сочетания.</w:t>
      </w:r>
    </w:p>
    <w:p w:rsidR="00972F90" w:rsidRDefault="001804EA">
      <w:pPr>
        <w:spacing w:after="0" w:line="240" w:lineRule="auto"/>
        <w:ind w:firstLine="567"/>
        <w:jc w:val="both"/>
        <w:rPr>
          <w:rFonts w:ascii="Calibri" w:eastAsia="Calibri" w:hAnsi="Calibri" w:cs="Calibri"/>
          <w:shd w:val="clear" w:color="auto" w:fill="FFFFFF"/>
        </w:rPr>
      </w:pPr>
      <w:r>
        <w:rPr>
          <w:rFonts w:ascii="Times New Roman" w:eastAsia="Times New Roman" w:hAnsi="Times New Roman" w:cs="Times New Roman"/>
          <w:sz w:val="24"/>
          <w:shd w:val="clear" w:color="auto" w:fill="FFFFFF"/>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пределах территориальных зон могут устанавливаться </w:t>
      </w:r>
      <w:proofErr w:type="spellStart"/>
      <w:r>
        <w:rPr>
          <w:rFonts w:ascii="Times New Roman" w:eastAsia="Times New Roman" w:hAnsi="Times New Roman" w:cs="Times New Roman"/>
          <w:sz w:val="24"/>
          <w:shd w:val="clear" w:color="auto" w:fill="FFFFFF"/>
        </w:rPr>
        <w:t>подзоны</w:t>
      </w:r>
      <w:proofErr w:type="spellEnd"/>
      <w:r>
        <w:rPr>
          <w:rFonts w:ascii="Times New Roman" w:eastAsia="Times New Roman" w:hAnsi="Times New Roman" w:cs="Times New Roman"/>
          <w:sz w:val="24"/>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72F90" w:rsidRDefault="00972F90">
      <w:pPr>
        <w:tabs>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keepNext/>
        <w:spacing w:after="0" w:line="240" w:lineRule="auto"/>
        <w:ind w:firstLine="567"/>
        <w:jc w:val="both"/>
        <w:rPr>
          <w:rFonts w:ascii="Times New Roman" w:eastAsia="Times New Roman" w:hAnsi="Times New Roman" w:cs="Times New Roman"/>
          <w:b/>
          <w:i/>
          <w:sz w:val="24"/>
          <w:u w:val="single"/>
          <w:shd w:val="clear" w:color="auto" w:fill="FFFFFF"/>
        </w:rPr>
      </w:pPr>
      <w:r>
        <w:rPr>
          <w:rFonts w:ascii="Times New Roman" w:eastAsia="Times New Roman" w:hAnsi="Times New Roman" w:cs="Times New Roman"/>
          <w:b/>
          <w:i/>
          <w:sz w:val="24"/>
          <w:shd w:val="clear" w:color="auto" w:fill="FFFFFF"/>
        </w:rPr>
        <w:t>Статья 20</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b/>
          <w:i/>
          <w:sz w:val="24"/>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2F90" w:rsidRDefault="001804EA">
      <w:pPr>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Pr>
          <w:rFonts w:ascii="Times New Roman" w:eastAsia="Times New Roman" w:hAnsi="Times New Roman" w:cs="Times New Roman"/>
          <w:sz w:val="24"/>
          <w:shd w:val="clear" w:color="auto" w:fill="FFFFFF"/>
        </w:rPr>
        <w:tab/>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w:t>
      </w:r>
      <w:r>
        <w:rPr>
          <w:rFonts w:ascii="Times New Roman" w:eastAsia="Times New Roman" w:hAnsi="Times New Roman" w:cs="Times New Roman"/>
          <w:sz w:val="24"/>
          <w:shd w:val="clear" w:color="auto" w:fill="FFFFFF"/>
        </w:rPr>
        <w:lastRenderedPageBreak/>
        <w:t>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72F90" w:rsidRDefault="001804EA">
      <w:pPr>
        <w:keepNext/>
        <w:tabs>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ab/>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ab/>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ab/>
        <w:t xml:space="preserve">Глава местной Администрации в течение семи дней со дня поступления указанных в </w:t>
      </w:r>
      <w:hyperlink r:id="rId26">
        <w:r>
          <w:rPr>
            <w:rFonts w:ascii="Times New Roman" w:eastAsia="Times New Roman" w:hAnsi="Times New Roman" w:cs="Times New Roman"/>
            <w:color w:val="0000FF"/>
            <w:sz w:val="24"/>
            <w:u w:val="single"/>
            <w:shd w:val="clear" w:color="auto" w:fill="FFFFFF"/>
          </w:rPr>
          <w:t>части 5</w:t>
        </w:r>
      </w:hyperlink>
      <w:r>
        <w:rPr>
          <w:rFonts w:ascii="Times New Roman" w:eastAsia="Times New Roman" w:hAnsi="Times New Roman" w:cs="Times New Roman"/>
          <w:sz w:val="24"/>
          <w:u w:val="single"/>
          <w:shd w:val="clear" w:color="auto" w:fill="FFFFFF"/>
        </w:rPr>
        <w:t xml:space="preserve"> </w:t>
      </w:r>
      <w:r>
        <w:rPr>
          <w:rFonts w:ascii="Times New Roman" w:eastAsia="Times New Roman" w:hAnsi="Times New Roman" w:cs="Times New Roman"/>
          <w:sz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72F90" w:rsidRDefault="00972F90">
      <w:pPr>
        <w:tabs>
          <w:tab w:val="left" w:pos="567"/>
          <w:tab w:val="left" w:pos="851"/>
        </w:tabs>
        <w:spacing w:after="0" w:line="240" w:lineRule="auto"/>
        <w:ind w:firstLine="567"/>
        <w:jc w:val="both"/>
        <w:rPr>
          <w:rFonts w:ascii="Times New Roman" w:eastAsia="Times New Roman" w:hAnsi="Times New Roman" w:cs="Times New Roman"/>
          <w:sz w:val="24"/>
          <w:shd w:val="clear" w:color="auto" w:fill="FFFFFF"/>
        </w:rPr>
      </w:pPr>
    </w:p>
    <w:p w:rsidR="00972F90" w:rsidRDefault="001804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8. Градостроительные регламенты территориальных зон МО «Приисковый сельсовет»</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21. </w:t>
      </w:r>
      <w:r>
        <w:rPr>
          <w:rFonts w:ascii="Times New Roman" w:eastAsia="Times New Roman" w:hAnsi="Times New Roman" w:cs="Times New Roman"/>
          <w:b/>
          <w:i/>
          <w:sz w:val="24"/>
          <w:u w:val="single"/>
        </w:rPr>
        <w:t>Перечень зон, выделенных на карте градостроительного зонирования территории МО «Приисковый сельсовет»</w:t>
      </w: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 </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карте градостроительного зонирования территории Приискового сельсовета выделены следующие виды территориальных зон (в скобках приводится их кодовое обозначение):</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Жилые зоны (Ж)</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жилой застройки (Ж1)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2. </w:t>
      </w:r>
      <w:r>
        <w:rPr>
          <w:rFonts w:ascii="Times New Roman" w:eastAsia="Times New Roman" w:hAnsi="Times New Roman" w:cs="Times New Roman"/>
          <w:b/>
          <w:sz w:val="24"/>
        </w:rPr>
        <w:tab/>
        <w:t>Общественно-деловые зоны (ОД)</w:t>
      </w:r>
    </w:p>
    <w:p w:rsidR="00972F90" w:rsidRDefault="001804EA">
      <w:pPr>
        <w:tabs>
          <w:tab w:val="left" w:pos="851"/>
          <w:tab w:val="left" w:pos="993"/>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Общественно-деловая зона (ОД1)</w:t>
      </w:r>
      <w:r>
        <w:rPr>
          <w:rFonts w:ascii="Times New Roman" w:eastAsia="Times New Roman" w:hAnsi="Times New Roman" w:cs="Times New Roman"/>
          <w:sz w:val="24"/>
        </w:rPr>
        <w:tab/>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3. </w:t>
      </w:r>
      <w:r>
        <w:rPr>
          <w:rFonts w:ascii="Times New Roman" w:eastAsia="Times New Roman" w:hAnsi="Times New Roman" w:cs="Times New Roman"/>
          <w:b/>
          <w:sz w:val="24"/>
        </w:rPr>
        <w:tab/>
        <w:t>Производственные зоны (П)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объектов производственных и инженерных инфраструктур (ПИ1)</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Производственная зона, вне границ населенного пункта (</w:t>
      </w:r>
      <w:proofErr w:type="spellStart"/>
      <w:r>
        <w:rPr>
          <w:rFonts w:ascii="Times New Roman" w:eastAsia="Times New Roman" w:hAnsi="Times New Roman" w:cs="Times New Roman"/>
          <w:sz w:val="24"/>
          <w:u w:val="single"/>
        </w:rPr>
        <w:t>Пв</w:t>
      </w:r>
      <w:proofErr w:type="spellEnd"/>
      <w:r>
        <w:rPr>
          <w:rFonts w:ascii="Times New Roman" w:eastAsia="Times New Roman" w:hAnsi="Times New Roman" w:cs="Times New Roman"/>
          <w:sz w:val="24"/>
          <w:u w:val="single"/>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4. </w:t>
      </w:r>
      <w:r>
        <w:rPr>
          <w:rFonts w:ascii="Times New Roman" w:eastAsia="Times New Roman" w:hAnsi="Times New Roman" w:cs="Times New Roman"/>
          <w:b/>
          <w:sz w:val="24"/>
        </w:rPr>
        <w:tab/>
        <w:t>Зоны общественных и рекреационных территорий (Р)</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рекреационного назначения и природного ландшафта (Р1)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5.</w:t>
      </w:r>
      <w:r>
        <w:rPr>
          <w:rFonts w:ascii="Times New Roman" w:eastAsia="Times New Roman" w:hAnsi="Times New Roman" w:cs="Times New Roman"/>
          <w:b/>
          <w:sz w:val="24"/>
        </w:rPr>
        <w:tab/>
        <w:t>Зоны территорий общего пользования (ЗОП)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общего пользования (ЗОП)</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b/>
          <w:sz w:val="24"/>
        </w:rPr>
        <w:t>6. Зоны воздушного транспорта (ВТ)</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воздушного транспорта (ВТ1)</w:t>
      </w:r>
    </w:p>
    <w:p w:rsidR="00972F90" w:rsidRDefault="001804EA">
      <w:p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Зоны специального назначения (СП)</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Зона специального назначения, связанная с захоронениями, вне границ населенного пункта (</w:t>
      </w:r>
      <w:proofErr w:type="spellStart"/>
      <w:r>
        <w:rPr>
          <w:rFonts w:ascii="Times New Roman" w:eastAsia="Times New Roman" w:hAnsi="Times New Roman" w:cs="Times New Roman"/>
          <w:sz w:val="24"/>
          <w:u w:val="single"/>
        </w:rPr>
        <w:t>СПв</w:t>
      </w:r>
      <w:proofErr w:type="spellEnd"/>
      <w:r>
        <w:rPr>
          <w:rFonts w:ascii="Times New Roman" w:eastAsia="Times New Roman" w:hAnsi="Times New Roman" w:cs="Times New Roman"/>
          <w:sz w:val="24"/>
          <w:u w:val="single"/>
        </w:rPr>
        <w:t>)</w:t>
      </w:r>
    </w:p>
    <w:p w:rsidR="00972F90" w:rsidRDefault="001804EA">
      <w:pPr>
        <w:tabs>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b/>
          <w:sz w:val="24"/>
        </w:rPr>
        <w:t>8. Зоны объектов инженерной инфраструктуры (И)</w:t>
      </w:r>
    </w:p>
    <w:p w:rsidR="00972F90" w:rsidRDefault="001804EA">
      <w:pPr>
        <w:tabs>
          <w:tab w:val="left" w:pos="567"/>
          <w:tab w:val="left" w:pos="851"/>
        </w:tabs>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ab/>
        <w:t xml:space="preserve">* </w:t>
      </w:r>
      <w:r>
        <w:rPr>
          <w:rFonts w:ascii="Times New Roman" w:eastAsia="Times New Roman" w:hAnsi="Times New Roman" w:cs="Times New Roman"/>
          <w:sz w:val="24"/>
          <w:u w:val="single"/>
        </w:rPr>
        <w:t>Зоны объектов инженерной инфраструктуры, вне границ населенного пункта (Ив)</w:t>
      </w:r>
    </w:p>
    <w:p w:rsidR="00972F90" w:rsidRDefault="00972F90">
      <w:pPr>
        <w:tabs>
          <w:tab w:val="left" w:pos="567"/>
          <w:tab w:val="left" w:pos="851"/>
        </w:tabs>
        <w:spacing w:after="0" w:line="240" w:lineRule="auto"/>
        <w:ind w:firstLine="567"/>
        <w:jc w:val="both"/>
        <w:rPr>
          <w:rFonts w:ascii="Times New Roman" w:eastAsia="Times New Roman" w:hAnsi="Times New Roman" w:cs="Times New Roman"/>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22. </w:t>
      </w:r>
      <w:r>
        <w:rPr>
          <w:rFonts w:ascii="Times New Roman" w:eastAsia="Times New Roman" w:hAnsi="Times New Roman" w:cs="Times New Roman"/>
          <w:b/>
          <w:i/>
          <w:sz w:val="24"/>
          <w:u w:val="single"/>
        </w:rPr>
        <w:t>Градостроительные регламенты в части ограничения использования земельных участков 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Ограничения использования земельных участков и объектов капитального строительства, расположенных в пределах соответствующей территориальной зоны Приискового сельсовета Орджоникидзевского района Республики Хакасия, устанавливаются в соответствии с законодательством Российской Федерации.</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Статья 23. </w:t>
      </w:r>
      <w:r>
        <w:rPr>
          <w:rFonts w:ascii="Times New Roman" w:eastAsia="Times New Roman" w:hAnsi="Times New Roman" w:cs="Times New Roman"/>
          <w:b/>
          <w:i/>
          <w:sz w:val="24"/>
          <w:u w:val="single"/>
        </w:rPr>
        <w:t>Зона жилой застройки (Ж1</w:t>
      </w:r>
      <w:r>
        <w:rPr>
          <w:rFonts w:ascii="Times New Roman" w:eastAsia="Times New Roman" w:hAnsi="Times New Roman" w:cs="Times New Roman"/>
          <w:sz w:val="24"/>
        </w:rPr>
        <w:t>)</w:t>
      </w:r>
    </w:p>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жилой застройки предназначена для проживания населения.</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пределах указанной зоны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жилой застройки (Ж1):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5"/>
        <w:gridCol w:w="4490"/>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2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xml:space="preserve">№ П/0412 </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Жилая застройка </w:t>
            </w:r>
          </w:p>
          <w:p w:rsidR="00972F90" w:rsidRDefault="001804EA">
            <w:pPr>
              <w:spacing w:after="0" w:line="240" w:lineRule="auto"/>
              <w:jc w:val="center"/>
            </w:pPr>
            <w:r>
              <w:rPr>
                <w:rFonts w:ascii="Times New Roman CYR" w:eastAsia="Times New Roman CYR" w:hAnsi="Times New Roman CYR" w:cs="Times New Roman CYR"/>
                <w:sz w:val="24"/>
              </w:rPr>
              <w:t>(2.0)</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 целью извлечения </w:t>
            </w:r>
            <w:r>
              <w:rPr>
                <w:rFonts w:ascii="Times New Roman" w:eastAsia="Times New Roman" w:hAnsi="Times New Roman" w:cs="Times New Roman"/>
                <w:sz w:val="24"/>
              </w:rPr>
              <w:lastRenderedPageBreak/>
              <w:t>предпринимательской выгоды из предоставления жилого помещения для временного проживания в них (гостиницы, дома отдыха);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как способ обеспечения непрерывности производства (вахтовые помещения, служебные жилые помещения на производственных объектах);</w:t>
            </w:r>
          </w:p>
          <w:p w:rsidR="00972F90" w:rsidRDefault="001804EA">
            <w:pPr>
              <w:spacing w:after="0" w:line="240" w:lineRule="auto"/>
              <w:jc w:val="both"/>
            </w:pPr>
            <w:r>
              <w:rPr>
                <w:rFonts w:ascii="Times New Roman" w:eastAsia="Times New Roman" w:hAnsi="Times New Roman" w:cs="Times New Roman"/>
                <w:sz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214002000000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Для индивидуального жилищного строительства</w:t>
            </w:r>
          </w:p>
          <w:p w:rsidR="00972F90" w:rsidRDefault="001804EA">
            <w:pPr>
              <w:spacing w:after="0" w:line="240" w:lineRule="auto"/>
              <w:jc w:val="center"/>
            </w:pPr>
            <w:r>
              <w:rPr>
                <w:rFonts w:ascii="Times New Roman CYR" w:eastAsia="Times New Roman CYR" w:hAnsi="Times New Roman CYR" w:cs="Times New Roman CYR"/>
                <w:sz w:val="24"/>
              </w:rPr>
              <w:t xml:space="preserve"> (2.1)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выращивание сельскохозяйственных культур;</w:t>
            </w:r>
          </w:p>
          <w:p w:rsidR="00972F90" w:rsidRDefault="001804EA">
            <w:pPr>
              <w:spacing w:after="0" w:line="240" w:lineRule="auto"/>
              <w:jc w:val="both"/>
            </w:pPr>
            <w:r>
              <w:rPr>
                <w:rFonts w:ascii="Times New Roman" w:eastAsia="Times New Roman" w:hAnsi="Times New Roman" w:cs="Times New Roman"/>
                <w:sz w:val="24"/>
              </w:rPr>
              <w:t>размещение индивидуальных гаражей и хозяйственных построек</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малоэтажных многоквартирных домов (многоквартирные дома высотой до 4 этажей, включая мансардный);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обустройство спортивных и детских площадок, площадок для отдыха; </w:t>
            </w:r>
          </w:p>
          <w:p w:rsidR="00972F90" w:rsidRDefault="001804EA">
            <w:pPr>
              <w:spacing w:after="0" w:line="240" w:lineRule="auto"/>
              <w:jc w:val="both"/>
            </w:pPr>
            <w:r>
              <w:rPr>
                <w:rFonts w:ascii="Times New Roman" w:eastAsia="Times New Roman" w:hAnsi="Times New Roman" w:cs="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214002001001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Для ведения личного подсобного хозяйства (2.2)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указанного в описании вида разрешенного использования с кодом 2.1;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производство сельскохозяйственной </w:t>
            </w:r>
            <w:r>
              <w:rPr>
                <w:rFonts w:ascii="Times New Roman" w:eastAsia="Times New Roman" w:hAnsi="Times New Roman" w:cs="Times New Roman"/>
                <w:sz w:val="24"/>
              </w:rPr>
              <w:lastRenderedPageBreak/>
              <w:t>продукции;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гаража и иных вспомогательных сооружений; </w:t>
            </w:r>
          </w:p>
          <w:p w:rsidR="00972F90" w:rsidRDefault="001804EA">
            <w:pPr>
              <w:spacing w:after="0" w:line="240" w:lineRule="auto"/>
              <w:jc w:val="both"/>
            </w:pPr>
            <w:r>
              <w:rPr>
                <w:rFonts w:ascii="Times New Roman" w:eastAsia="Times New Roman" w:hAnsi="Times New Roman" w:cs="Times New Roman"/>
                <w:sz w:val="24"/>
              </w:rPr>
              <w:t>содержание сельскохозяйственных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Блокированная жилая застройка</w:t>
            </w:r>
          </w:p>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(2.3)</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разведение декоративных и плодовых деревьев, овощных и ягодных культур;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индивидуальных гаражей и иных вспомогательных сооружений; </w:t>
            </w:r>
          </w:p>
          <w:p w:rsidR="00972F90" w:rsidRDefault="001804EA">
            <w:pPr>
              <w:spacing w:after="0" w:line="240" w:lineRule="auto"/>
              <w:jc w:val="both"/>
            </w:pPr>
            <w:r>
              <w:rPr>
                <w:rFonts w:ascii="Times New Roman" w:eastAsia="Times New Roman" w:hAnsi="Times New Roman" w:cs="Times New Roman"/>
                <w:sz w:val="24"/>
              </w:rPr>
              <w:t>обустройство спортивных и детских площадок, площадок для отдыха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Хранение автотранспорта</w:t>
            </w:r>
          </w:p>
          <w:p w:rsidR="00972F90" w:rsidRDefault="001804EA">
            <w:pPr>
              <w:spacing w:after="0" w:line="240" w:lineRule="auto"/>
              <w:jc w:val="center"/>
            </w:pPr>
            <w:r>
              <w:rPr>
                <w:rFonts w:ascii="Times New Roman CYR" w:eastAsia="Times New Roman CYR" w:hAnsi="Times New Roman CYR" w:cs="Times New Roman CYR"/>
                <w:sz w:val="24"/>
              </w:rPr>
              <w:t xml:space="preserve"> (2.7.1)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Коммунальное обслуживание </w:t>
            </w:r>
          </w:p>
          <w:p w:rsidR="00972F90" w:rsidRDefault="009F11FD">
            <w:pPr>
              <w:spacing w:after="0" w:line="240" w:lineRule="auto"/>
              <w:jc w:val="center"/>
            </w:pPr>
            <w:hyperlink r:id="rId27">
              <w:r w:rsidR="001804EA">
                <w:rPr>
                  <w:rFonts w:ascii="Times New Roman CYR" w:eastAsia="Times New Roman CYR" w:hAnsi="Times New Roman CYR" w:cs="Times New Roman CYR"/>
                  <w:color w:val="0000FF"/>
                  <w:sz w:val="24"/>
                  <w:u w:val="single"/>
                </w:rPr>
                <w:t>(3.1)</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Энергетика </w:t>
            </w:r>
          </w:p>
          <w:p w:rsidR="00972F90" w:rsidRDefault="001804EA">
            <w:pPr>
              <w:spacing w:after="0" w:line="240" w:lineRule="auto"/>
              <w:jc w:val="center"/>
            </w:pPr>
            <w:r>
              <w:rPr>
                <w:rFonts w:ascii="Times New Roman CYR" w:eastAsia="Times New Roman CYR" w:hAnsi="Times New Roman CYR" w:cs="Times New Roman CYR"/>
                <w:sz w:val="24"/>
              </w:rPr>
              <w:t xml:space="preserve"> (6.7)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гидроэнергетики, тепловых станций и других электростанций, размещение </w:t>
            </w:r>
            <w:r>
              <w:rPr>
                <w:rFonts w:ascii="Times New Roman" w:eastAsia="Times New Roman" w:hAnsi="Times New Roman" w:cs="Times New Roman"/>
                <w:sz w:val="24"/>
              </w:rPr>
              <w:lastRenderedPageBreak/>
              <w:t>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Животноводство</w:t>
            </w:r>
          </w:p>
          <w:p w:rsidR="00972F90" w:rsidRDefault="001804EA">
            <w:pPr>
              <w:spacing w:after="0" w:line="240" w:lineRule="auto"/>
              <w:jc w:val="center"/>
            </w:pPr>
            <w:r>
              <w:rPr>
                <w:rFonts w:ascii="Times New Roman CYR" w:eastAsia="Times New Roman CYR" w:hAnsi="Times New Roman CYR" w:cs="Times New Roman CYR"/>
                <w:sz w:val="24"/>
              </w:rPr>
              <w:t xml:space="preserve"> (1.7)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1.11, 1.15, 1.19, 1.20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proofErr w:type="spellStart"/>
            <w:r>
              <w:rPr>
                <w:rFonts w:ascii="Times New Roman CYR" w:eastAsia="Times New Roman CYR" w:hAnsi="Times New Roman CYR" w:cs="Times New Roman CYR"/>
                <w:sz w:val="24"/>
              </w:rPr>
              <w:t>Среднеэтажная</w:t>
            </w:r>
            <w:proofErr w:type="spellEnd"/>
            <w:r>
              <w:rPr>
                <w:rFonts w:ascii="Times New Roman CYR" w:eastAsia="Times New Roman CYR" w:hAnsi="Times New Roman CYR" w:cs="Times New Roman CYR"/>
                <w:sz w:val="24"/>
              </w:rPr>
              <w:t xml:space="preserve"> жилая застройка  </w:t>
            </w:r>
          </w:p>
          <w:p w:rsidR="00972F90" w:rsidRDefault="001804EA">
            <w:pPr>
              <w:spacing w:after="0" w:line="240" w:lineRule="auto"/>
              <w:jc w:val="center"/>
            </w:pPr>
            <w:r>
              <w:rPr>
                <w:rFonts w:ascii="Times New Roman CYR" w:eastAsia="Times New Roman CYR" w:hAnsi="Times New Roman CYR" w:cs="Times New Roman CYR"/>
                <w:sz w:val="24"/>
              </w:rPr>
              <w:t>(2.5)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многоквартирных домов этажностью не выше восьми этажей;</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благоустройство и озеленение;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подземных гаражей и автостоянок;</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обустройство спортивных и детских площадок, площадок для отдыха;</w:t>
            </w:r>
          </w:p>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Pr>
                <w:rFonts w:ascii="Times New Roman" w:eastAsia="Times New Roman" w:hAnsi="Times New Roman" w:cs="Times New Roman"/>
                <w:sz w:val="24"/>
              </w:rPr>
              <w:lastRenderedPageBreak/>
              <w:t>площадь таких помещений в многоквартирном доме не составляет более 20% общей площади помещений дома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Здравоохранение (3.4)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Площадки для занятий спортом </w:t>
            </w:r>
          </w:p>
          <w:p w:rsidR="00972F90" w:rsidRDefault="001804EA">
            <w:pPr>
              <w:spacing w:after="0" w:line="240" w:lineRule="auto"/>
              <w:jc w:val="center"/>
            </w:pPr>
            <w:r>
              <w:rPr>
                <w:rFonts w:ascii="Times New Roman CYR" w:eastAsia="Times New Roman CYR" w:hAnsi="Times New Roman CYR" w:cs="Times New Roman CYR"/>
                <w:sz w:val="24"/>
              </w:rPr>
              <w:t>(5.1.3)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Связь </w:t>
            </w:r>
          </w:p>
          <w:p w:rsidR="00972F90" w:rsidRDefault="009F11FD">
            <w:pPr>
              <w:spacing w:after="0" w:line="240" w:lineRule="auto"/>
              <w:jc w:val="center"/>
            </w:pPr>
            <w:hyperlink r:id="rId28">
              <w:r w:rsidR="001804EA">
                <w:rPr>
                  <w:rFonts w:ascii="Times New Roman CYR" w:eastAsia="Times New Roman CYR" w:hAnsi="Times New Roman CYR" w:cs="Times New Roman CYR"/>
                  <w:color w:val="0000FF"/>
                  <w:sz w:val="24"/>
                  <w:u w:val="single"/>
                </w:rPr>
                <w:t>(6.8)</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Гидротехнические сооружения </w:t>
            </w:r>
          </w:p>
          <w:p w:rsidR="00972F90" w:rsidRDefault="001804EA">
            <w:pPr>
              <w:spacing w:after="0" w:line="240" w:lineRule="auto"/>
              <w:jc w:val="center"/>
            </w:pPr>
            <w:r>
              <w:rPr>
                <w:rFonts w:ascii="Times New Roman CYR" w:eastAsia="Times New Roman CYR" w:hAnsi="Times New Roman CYR" w:cs="Times New Roman CYR"/>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Улично-дорожная сеть (12.0.1)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w:t>
            </w:r>
            <w:r>
              <w:rPr>
                <w:rFonts w:ascii="Times New Roman" w:eastAsia="Times New Roman" w:hAnsi="Times New Roman" w:cs="Times New Roman"/>
                <w:sz w:val="24"/>
              </w:rPr>
              <w:lastRenderedPageBreak/>
              <w:t xml:space="preserve">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lastRenderedPageBreak/>
              <w:t>Запас (12.3)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Ведение огородничества </w:t>
            </w:r>
          </w:p>
          <w:p w:rsidR="00972F90" w:rsidRDefault="001804EA">
            <w:pPr>
              <w:spacing w:after="0" w:line="240" w:lineRule="auto"/>
              <w:jc w:val="center"/>
            </w:pPr>
            <w:r>
              <w:rPr>
                <w:rFonts w:ascii="Times New Roman CYR" w:eastAsia="Times New Roman CYR" w:hAnsi="Times New Roman CYR" w:cs="Times New Roman CYR"/>
                <w:sz w:val="24"/>
              </w:rPr>
              <w:t>(13.1)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214027001000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Ведение садоводства (13.2)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214027002000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200" w:line="240" w:lineRule="auto"/>
              <w:rPr>
                <w:rFonts w:ascii="Calibri" w:eastAsia="Calibri" w:hAnsi="Calibri" w:cs="Calibri"/>
              </w:rPr>
            </w:pPr>
            <w:r>
              <w:rPr>
                <w:rFonts w:ascii="Calibri" w:eastAsia="Calibri" w:hAnsi="Calibri" w:cs="Calibri"/>
              </w:rPr>
              <w:t xml:space="preserve"> </w:t>
            </w:r>
          </w:p>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Предоставление коммунальных услуг (3.1.1)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Pr>
                <w:rFonts w:ascii="Times New Roman" w:eastAsia="Times New Roman" w:hAnsi="Times New Roman" w:cs="Times New Roman"/>
                <w:sz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lastRenderedPageBreak/>
              <w:t>Размещение автомобильных дорог (7.2.1)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Стоянки</w:t>
            </w:r>
          </w:p>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транспорта общего пользования</w:t>
            </w:r>
          </w:p>
          <w:p w:rsidR="00972F90" w:rsidRDefault="001804EA">
            <w:pPr>
              <w:spacing w:after="0" w:line="240" w:lineRule="auto"/>
              <w:jc w:val="center"/>
            </w:pPr>
            <w:r>
              <w:rPr>
                <w:rFonts w:ascii="Times New Roman CYR" w:eastAsia="Times New Roman CYR" w:hAnsi="Times New Roman CYR" w:cs="Times New Roman CYR"/>
                <w:sz w:val="24"/>
              </w:rPr>
              <w:t xml:space="preserve"> (7.2.3)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p w:rsidR="00972F90" w:rsidRDefault="00972F90">
            <w:pPr>
              <w:spacing w:after="0" w:line="240" w:lineRule="auto"/>
            </w:pP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Общее пользование водными объектами (11.1)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214020000000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CYR" w:eastAsia="Times New Roman CYR" w:hAnsi="Times New Roman CYR" w:cs="Times New Roman CYR"/>
                <w:sz w:val="24"/>
              </w:rPr>
              <w:t xml:space="preserve">Земельные участки (территории) общего пользования </w:t>
            </w:r>
            <w:hyperlink r:id="rId29">
              <w:r>
                <w:rPr>
                  <w:rFonts w:ascii="Times New Roman CYR" w:eastAsia="Times New Roman CYR" w:hAnsi="Times New Roman CYR" w:cs="Times New Roman CYR"/>
                  <w:color w:val="0000FF"/>
                  <w:sz w:val="24"/>
                  <w:u w:val="single"/>
                </w:rPr>
                <w:t>(12.0)</w:t>
              </w:r>
            </w:hyperlink>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lastRenderedPageBreak/>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Благоустройство территории</w:t>
            </w:r>
          </w:p>
          <w:p w:rsidR="00972F90" w:rsidRDefault="001804EA">
            <w:pPr>
              <w:spacing w:after="0" w:line="240" w:lineRule="auto"/>
              <w:jc w:val="center"/>
            </w:pPr>
            <w:r>
              <w:rPr>
                <w:rFonts w:ascii="Times New Roman CYR" w:eastAsia="Times New Roman CYR" w:hAnsi="Times New Roman CYR" w:cs="Times New Roman CYR"/>
                <w:sz w:val="24"/>
              </w:rPr>
              <w:t xml:space="preserve"> (12.0.2)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0"/>
        <w:gridCol w:w="5607"/>
        <w:gridCol w:w="1875"/>
        <w:gridCol w:w="1369"/>
      </w:tblGrid>
      <w:tr w:rsidR="00972F90">
        <w:trPr>
          <w:jc w:val="center"/>
        </w:trPr>
        <w:tc>
          <w:tcPr>
            <w:tcW w:w="73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17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190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381"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 </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pPr>
            <w:r>
              <w:rPr>
                <w:rFonts w:ascii="Times New Roman" w:eastAsia="Times New Roman" w:hAnsi="Times New Roman" w:cs="Times New Roman"/>
                <w:sz w:val="24"/>
              </w:rPr>
              <w:t>1.1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Максимальная площадь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индивидуального жилищного строительства (2.1)</w:t>
            </w:r>
          </w:p>
          <w:p w:rsidR="00972F90" w:rsidRDefault="001804EA">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ведения личного подсобного хозяйства (2.2)</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Ведение огородничества (13.1)</w:t>
            </w:r>
          </w:p>
          <w:p w:rsidR="00972F90" w:rsidRDefault="001804EA">
            <w:pPr>
              <w:spacing w:after="0" w:line="240" w:lineRule="auto"/>
              <w:jc w:val="both"/>
            </w:pPr>
            <w:r>
              <w:rPr>
                <w:rFonts w:ascii="Times New Roman" w:eastAsia="Times New Roman" w:hAnsi="Times New Roman" w:cs="Times New Roman"/>
                <w:sz w:val="24"/>
              </w:rPr>
              <w:t>Ведение садоводства (13.2)</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1500</w:t>
            </w:r>
          </w:p>
          <w:p w:rsidR="00972F90" w:rsidRDefault="001804EA">
            <w:pPr>
              <w:spacing w:after="0" w:line="240" w:lineRule="auto"/>
              <w:ind w:firstLine="7"/>
              <w:jc w:val="center"/>
            </w:pPr>
            <w:r>
              <w:rPr>
                <w:rFonts w:ascii="Times New Roman" w:eastAsia="Times New Roman" w:hAnsi="Times New Roman" w:cs="Times New Roman"/>
                <w:sz w:val="24"/>
              </w:rPr>
              <w:t>3000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proofErr w:type="spellStart"/>
            <w:r>
              <w:rPr>
                <w:rFonts w:ascii="Times New Roman" w:eastAsia="Times New Roman" w:hAnsi="Times New Roman" w:cs="Times New Roman"/>
                <w:color w:val="000000"/>
                <w:sz w:val="24"/>
              </w:rPr>
              <w:t>кв</w:t>
            </w:r>
            <w:proofErr w:type="spellEnd"/>
            <w:r>
              <w:rPr>
                <w:rFonts w:ascii="Times New Roman" w:eastAsia="Times New Roman" w:hAnsi="Times New Roman" w:cs="Times New Roman"/>
                <w:color w:val="000000"/>
                <w:sz w:val="24"/>
              </w:rPr>
              <w:t xml:space="preserve">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1500</w:t>
            </w:r>
          </w:p>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Минимальная площадь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индивидуального жилищного строительства (2.1)</w:t>
            </w:r>
          </w:p>
          <w:p w:rsidR="00972F90" w:rsidRDefault="001804EA">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Малоэтажная многоквартирная жилая застройка (2.1.1)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ведения личного подсобного хозяйства (2.2)</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 (2.7.1)</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Ведение огородничества (13.1)</w:t>
            </w:r>
          </w:p>
          <w:p w:rsidR="00972F90" w:rsidRDefault="001804EA">
            <w:pPr>
              <w:spacing w:after="0" w:line="240" w:lineRule="auto"/>
              <w:jc w:val="both"/>
            </w:pPr>
            <w:r>
              <w:rPr>
                <w:rFonts w:ascii="Times New Roman" w:eastAsia="Times New Roman" w:hAnsi="Times New Roman" w:cs="Times New Roman"/>
                <w:sz w:val="24"/>
              </w:rPr>
              <w:t>Ведение садоводства (13.2)</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100</w:t>
            </w:r>
          </w:p>
          <w:p w:rsidR="00972F90" w:rsidRDefault="001804EA">
            <w:pPr>
              <w:spacing w:after="0" w:line="240" w:lineRule="auto"/>
              <w:ind w:firstLine="7"/>
              <w:jc w:val="center"/>
            </w:pPr>
            <w:r>
              <w:rPr>
                <w:rFonts w:ascii="Times New Roman" w:eastAsia="Times New Roman" w:hAnsi="Times New Roman" w:cs="Times New Roman"/>
                <w:sz w:val="24"/>
              </w:rPr>
              <w:t>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10</w:t>
            </w:r>
          </w:p>
          <w:p w:rsidR="00972F90" w:rsidRDefault="001804EA">
            <w:pPr>
              <w:spacing w:after="0" w:line="240" w:lineRule="auto"/>
              <w:ind w:firstLine="7"/>
              <w:jc w:val="center"/>
            </w:pPr>
            <w:r>
              <w:rPr>
                <w:rFonts w:ascii="Times New Roman" w:eastAsia="Times New Roman" w:hAnsi="Times New Roman" w:cs="Times New Roman"/>
                <w:sz w:val="24"/>
              </w:rPr>
              <w:t>50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кв. м</w:t>
            </w: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Максимальный процент застройки в границах </w:t>
            </w:r>
            <w:r>
              <w:rPr>
                <w:rFonts w:ascii="Times New Roman" w:eastAsia="Times New Roman" w:hAnsi="Times New Roman" w:cs="Times New Roman"/>
                <w:sz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lastRenderedPageBreak/>
              <w:t>60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 (2.7.1)</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jc w:val="both"/>
            </w:pPr>
            <w:r>
              <w:rPr>
                <w:rFonts w:ascii="Times New Roman" w:eastAsia="Times New Roman" w:hAnsi="Times New Roman" w:cs="Times New Roman"/>
                <w:sz w:val="24"/>
              </w:rPr>
              <w:t>Коммунальное обслуживание (3.1)</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tabs>
                <w:tab w:val="left" w:pos="441"/>
              </w:tabs>
              <w:spacing w:after="0" w:line="240" w:lineRule="auto"/>
              <w:ind w:firstLine="7"/>
              <w:jc w:val="both"/>
            </w:pPr>
            <w:r>
              <w:rPr>
                <w:rFonts w:ascii="Times New Roman" w:eastAsia="Times New Roman" w:hAnsi="Times New Roman" w:cs="Times New Roman"/>
                <w:sz w:val="24"/>
              </w:rPr>
              <w:t xml:space="preserve">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 </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Площадь земельного участка под индивидуальным жилым домом существующей застройки:</w:t>
            </w:r>
          </w:p>
          <w:p w:rsidR="00972F90" w:rsidRDefault="001804EA">
            <w:pPr>
              <w:spacing w:after="0" w:line="240" w:lineRule="auto"/>
              <w:jc w:val="both"/>
            </w:pPr>
            <w:r>
              <w:rPr>
                <w:rFonts w:ascii="Times New Roman" w:eastAsia="Times New Roman" w:hAnsi="Times New Roman" w:cs="Times New Roman"/>
                <w:sz w:val="24"/>
              </w:rPr>
              <w:t>минимальная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100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Площадь земельного участка под индивидуальное жилищное строительство: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1500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индивидуальное жилищное строительство,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индивидуальное жилое строительство,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эксплуатации жилого дома,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для строительства индивидуального жилого дома и ведения личного подсобного хозяйства,</w:t>
            </w:r>
          </w:p>
          <w:p w:rsidR="00972F90" w:rsidRDefault="001804EA">
            <w:pPr>
              <w:spacing w:after="0" w:line="240" w:lineRule="auto"/>
              <w:jc w:val="both"/>
            </w:pPr>
            <w:r>
              <w:rPr>
                <w:rFonts w:ascii="Times New Roman" w:eastAsia="Times New Roman" w:hAnsi="Times New Roman" w:cs="Times New Roman"/>
                <w:sz w:val="24"/>
              </w:rPr>
              <w:t xml:space="preserve"> - под жилой дом индивидуальной жилой застройки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Минимальное расстояние между фронтальной границей участка и основным строением минимум</w:t>
            </w:r>
          </w:p>
          <w:p w:rsidR="00972F90" w:rsidRDefault="001804EA">
            <w:pPr>
              <w:spacing w:after="0" w:line="240" w:lineRule="auto"/>
              <w:jc w:val="both"/>
            </w:pPr>
            <w:r>
              <w:rPr>
                <w:rFonts w:ascii="Times New Roman" w:eastAsia="Times New Roman" w:hAnsi="Times New Roman" w:cs="Times New Roman"/>
                <w:sz w:val="24"/>
              </w:rPr>
              <w:t>В сложившейся застройке – в соответствии с существующей ситуацией.</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2.6</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Жилой дом на земельном участке располагается с отступом:</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красной линии улиц, не менее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красной линии проездов, не менее</w:t>
            </w:r>
          </w:p>
          <w:p w:rsidR="00972F90" w:rsidRDefault="001804EA">
            <w:pPr>
              <w:spacing w:after="0" w:line="240" w:lineRule="auto"/>
              <w:jc w:val="both"/>
            </w:pPr>
            <w:r>
              <w:rPr>
                <w:rFonts w:ascii="Times New Roman" w:eastAsia="Times New Roman" w:hAnsi="Times New Roman" w:cs="Times New Roman"/>
                <w:sz w:val="24"/>
              </w:rPr>
              <w:t>в существующей застройке при реконструкции – по сложившейся линии застройки</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972F90" w:rsidRDefault="00972F90">
            <w:pPr>
              <w:spacing w:after="0" w:line="240" w:lineRule="auto"/>
              <w:jc w:val="cente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p>
          <w:p w:rsidR="00972F90" w:rsidRDefault="00972F90">
            <w:pPr>
              <w:spacing w:after="0" w:line="240" w:lineRule="auto"/>
              <w:jc w:val="center"/>
            </w:pP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2.7</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Минимальное расстояние от построек для содержания скота и птицы до красных линий улиц и проездов</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2.8</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Расстояние до границы соседнего земельного участка:</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жилого дома,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построек для скота и птицы, не мене-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бани, гаража и др.,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стволов высокорослых деревьев</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стволов среднерослых</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деревьев,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 кустарника,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lastRenderedPageBreak/>
              <w:t>2.9</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Расстояние от окон жилых помещений до хозяйственных и прочих строений, расположенных на соседних участках, не менее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6</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2.10</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Высота зданий (не включая шпили, башни, флагштоки) от уровня земли до: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верха плоской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21,0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до конька скатной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23,5</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2.11</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Высота вспомогательных строений от уровня земли до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верха плоской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до конька скатной кровли,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7</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2.12</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Отдельно стоящие хозяйственные постройки по площади не должны превышать площади жилого дома</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2.13</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Вспомогательные строения, за исключением гаражей, выгребов и </w:t>
            </w:r>
            <w:proofErr w:type="spellStart"/>
            <w:r>
              <w:rPr>
                <w:rFonts w:ascii="Times New Roman" w:eastAsia="Times New Roman" w:hAnsi="Times New Roman" w:cs="Times New Roman"/>
                <w:sz w:val="24"/>
              </w:rPr>
              <w:t>углярок</w:t>
            </w:r>
            <w:proofErr w:type="spellEnd"/>
            <w:r>
              <w:rPr>
                <w:rFonts w:ascii="Times New Roman" w:eastAsia="Times New Roman" w:hAnsi="Times New Roman" w:cs="Times New Roman"/>
                <w:sz w:val="24"/>
              </w:rPr>
              <w:t>, размещать со стороны улиц не допускается</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2.14</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Требования к ограждению земельных участков: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со стороны улиц характер ограждения и его высота должны быть единообразными на протяжении, как минимум, одного квартала с обеих сторон улицы. Допускается устройство глухих ограждений со стороны улиц и проездов. 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ограждения между участками (огородами, садами) с целью минимального затенения территории соседних участков должны быть не сплошными (сетчатые или решетчатые), высотой,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устройство глухих ограждений между участками допускается в местах размещения домов, хозяйственных построек и надворных уборных. 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2.15</w:t>
            </w: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Не допускается</w:t>
            </w:r>
            <w:r>
              <w:rPr>
                <w:rFonts w:ascii="Times New Roman" w:eastAsia="Times New Roman" w:hAnsi="Times New Roman" w:cs="Times New Roman"/>
                <w:sz w:val="24"/>
              </w:rPr>
              <w:t xml:space="preserve"> устройство глухого ограждения палисадника перед домом. </w:t>
            </w:r>
          </w:p>
          <w:p w:rsidR="00972F90" w:rsidRDefault="001804EA">
            <w:pPr>
              <w:spacing w:after="0" w:line="240" w:lineRule="auto"/>
              <w:jc w:val="both"/>
            </w:pPr>
            <w:r>
              <w:rPr>
                <w:rFonts w:ascii="Times New Roman" w:eastAsia="Times New Roman" w:hAnsi="Times New Roman" w:cs="Times New Roman"/>
                <w:sz w:val="24"/>
              </w:rPr>
              <w:t>Высота ограждения,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sz w:val="24"/>
              </w:rPr>
            </w:pPr>
          </w:p>
          <w:p w:rsidR="00972F90" w:rsidRDefault="00972F90">
            <w:pPr>
              <w:spacing w:after="0" w:line="240" w:lineRule="auto"/>
              <w:ind w:firstLine="7"/>
              <w:jc w:val="center"/>
              <w:rPr>
                <w:rFonts w:ascii="Times New Roman" w:eastAsia="Times New Roman" w:hAnsi="Times New Roman" w:cs="Times New Roman"/>
                <w:sz w:val="24"/>
              </w:rPr>
            </w:pPr>
          </w:p>
          <w:p w:rsidR="00972F90" w:rsidRDefault="001804EA">
            <w:pPr>
              <w:spacing w:after="0" w:line="240" w:lineRule="auto"/>
              <w:ind w:firstLine="7"/>
              <w:jc w:val="center"/>
            </w:pPr>
            <w:r>
              <w:rPr>
                <w:rFonts w:ascii="Times New Roman" w:eastAsia="Times New Roman" w:hAnsi="Times New Roman" w:cs="Times New Roman"/>
                <w:sz w:val="24"/>
              </w:rPr>
              <w:t>1,8</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972F90">
            <w:pPr>
              <w:spacing w:after="0" w:line="240" w:lineRule="auto"/>
              <w:ind w:firstLine="7"/>
              <w:jc w:val="center"/>
              <w:rPr>
                <w:rFonts w:ascii="Times New Roman" w:eastAsia="Times New Roman" w:hAnsi="Times New Roman" w:cs="Times New Roman"/>
                <w:color w:val="000000"/>
                <w:sz w:val="24"/>
              </w:rPr>
            </w:pPr>
          </w:p>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Глубина палисадника от главного фасада,  не более</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2</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При замене ограждений в существующей застройке данные требования должны соблюдаться в обязательном порядке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2.16</w:t>
            </w:r>
          </w:p>
        </w:tc>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Минимальные площади земельных участков объектов общественной застройки определяются на основе норм СП 30-102-99 «Планировка и застройка территорий малоэтажного строительства»</w:t>
            </w:r>
          </w:p>
        </w:tc>
      </w:tr>
    </w:tbl>
    <w:p w:rsidR="00972F90" w:rsidRDefault="00972F90">
      <w:pPr>
        <w:tabs>
          <w:tab w:val="left" w:pos="720"/>
        </w:tabs>
        <w:spacing w:after="0" w:line="240" w:lineRule="auto"/>
        <w:ind w:firstLine="709"/>
        <w:jc w:val="both"/>
        <w:rPr>
          <w:rFonts w:ascii="Times New Roman" w:eastAsia="Times New Roman" w:hAnsi="Times New Roman" w:cs="Times New Roman"/>
          <w:b/>
          <w:i/>
          <w:sz w:val="24"/>
        </w:rPr>
      </w:pPr>
    </w:p>
    <w:p w:rsidR="00972F90" w:rsidRDefault="001804EA">
      <w:pPr>
        <w:tabs>
          <w:tab w:val="left" w:pos="720"/>
        </w:tab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Статья 24. </w:t>
      </w:r>
      <w:r>
        <w:rPr>
          <w:rFonts w:ascii="Times New Roman" w:eastAsia="Times New Roman" w:hAnsi="Times New Roman" w:cs="Times New Roman"/>
          <w:b/>
          <w:i/>
          <w:sz w:val="24"/>
          <w:u w:val="single"/>
        </w:rPr>
        <w:t>Общественно-деловая зона (ОД1)</w:t>
      </w:r>
    </w:p>
    <w:p w:rsidR="00972F90" w:rsidRDefault="00972F90">
      <w:pPr>
        <w:tabs>
          <w:tab w:val="left" w:pos="720"/>
        </w:tabs>
        <w:spacing w:after="0" w:line="240" w:lineRule="auto"/>
        <w:ind w:firstLine="567"/>
        <w:jc w:val="both"/>
        <w:rPr>
          <w:rFonts w:ascii="Times New Roman" w:eastAsia="Times New Roman" w:hAnsi="Times New Roman" w:cs="Times New Roman"/>
          <w:color w:val="000000"/>
          <w:sz w:val="24"/>
        </w:rPr>
      </w:pPr>
    </w:p>
    <w:p w:rsidR="00972F90" w:rsidRDefault="001804EA">
      <w:p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Зона включает в себя участки,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здравоохранения, культуры, социального назначения, объектов дошкольного, начального общего и среднего общего образования, среднего профессионального и высшего образования, административных, </w:t>
      </w:r>
      <w:r>
        <w:rPr>
          <w:rFonts w:ascii="Times New Roman" w:eastAsia="Times New Roman" w:hAnsi="Times New Roman" w:cs="Times New Roman"/>
          <w:color w:val="000000"/>
          <w:sz w:val="24"/>
        </w:rPr>
        <w:lastRenderedPageBreak/>
        <w:t xml:space="preserve">научно-исследовательских учреждений, культовых зданий, иных объектов, связанных с обеспечением жизнедеятельности граждан. </w:t>
      </w:r>
    </w:p>
    <w:p w:rsidR="00972F90" w:rsidRDefault="001804EA">
      <w:pPr>
        <w:tabs>
          <w:tab w:val="left" w:pos="72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зоне могут предусматриваться дома с размещением объектов культурно-бытового обслуживания населения, инженерной и транспортной инфраструктур, связанных с проживанием граждан.</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общественно-деловой зоны (ОД1):</w:t>
      </w: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p w:rsidR="00972F90" w:rsidRDefault="00972F90">
      <w:pPr>
        <w:tabs>
          <w:tab w:val="left" w:pos="720"/>
        </w:tabs>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537"/>
        <w:gridCol w:w="4368"/>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Хранение автотранспорта (2.7.1)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CYR" w:eastAsia="Times New Roman CYR" w:hAnsi="Times New Roman CYR" w:cs="Times New Roman CYR"/>
                <w:sz w:val="24"/>
              </w:rPr>
              <w:t xml:space="preserve">Размещение зданий и сооружений в целях обеспечения физических и юридических лиц коммунальными услугами. </w:t>
            </w: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lastRenderedPageBreak/>
              <w:t xml:space="preserve"> (3.1.1)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зданий и сооружений, обеспечивающих поставку воды, тепла, </w:t>
            </w:r>
            <w:r>
              <w:rPr>
                <w:rFonts w:ascii="Times New Roman" w:eastAsia="Times New Roman" w:hAnsi="Times New Roman" w:cs="Times New Roman"/>
                <w:sz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Административные здания организаций, обеспечивающих предоставление коммунальных услуг </w:t>
            </w:r>
          </w:p>
          <w:p w:rsidR="00972F90" w:rsidRDefault="001804EA">
            <w:pPr>
              <w:spacing w:after="0" w:line="240" w:lineRule="auto"/>
              <w:jc w:val="center"/>
            </w:pPr>
            <w:r>
              <w:rPr>
                <w:rFonts w:ascii="Times New Roman" w:eastAsia="Times New Roman" w:hAnsi="Times New Roman" w:cs="Times New Roman"/>
                <w:sz w:val="24"/>
              </w:rPr>
              <w:t>(3.1.2)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Социальное обслуживание </w:t>
            </w:r>
          </w:p>
          <w:p w:rsidR="00972F90" w:rsidRDefault="001804EA">
            <w:pPr>
              <w:spacing w:after="0" w:line="240" w:lineRule="auto"/>
              <w:jc w:val="center"/>
            </w:pPr>
            <w:r>
              <w:rPr>
                <w:rFonts w:ascii="Times New Roman" w:eastAsia="Times New Roman" w:hAnsi="Times New Roman" w:cs="Times New Roman"/>
                <w:sz w:val="24"/>
              </w:rPr>
              <w:t>(3.2)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Дома социального обслуживания </w:t>
            </w:r>
          </w:p>
          <w:p w:rsidR="00972F90" w:rsidRDefault="001804EA">
            <w:pPr>
              <w:spacing w:after="0" w:line="240" w:lineRule="auto"/>
              <w:jc w:val="center"/>
            </w:pPr>
            <w:r>
              <w:rPr>
                <w:rFonts w:ascii="Times New Roman" w:eastAsia="Times New Roman" w:hAnsi="Times New Roman" w:cs="Times New Roman"/>
                <w:sz w:val="24"/>
              </w:rPr>
              <w:t>(3.2.1)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Оказание социальной помощи населению </w:t>
            </w:r>
          </w:p>
          <w:p w:rsidR="00972F90" w:rsidRDefault="001804EA">
            <w:pPr>
              <w:spacing w:after="0" w:line="240" w:lineRule="auto"/>
              <w:jc w:val="center"/>
            </w:pPr>
            <w:r>
              <w:rPr>
                <w:rFonts w:ascii="Times New Roman" w:eastAsia="Times New Roman" w:hAnsi="Times New Roman" w:cs="Times New Roman"/>
                <w:sz w:val="24"/>
              </w:rPr>
              <w:t>(3.2.2)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Pr>
                <w:rFonts w:ascii="Times New Roman" w:eastAsia="Times New Roman" w:hAnsi="Times New Roman" w:cs="Times New Roman"/>
                <w:sz w:val="24"/>
              </w:rPr>
              <w:lastRenderedPageBreak/>
              <w:t>клубов по интересам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Оказание услуг связи</w:t>
            </w:r>
          </w:p>
          <w:p w:rsidR="00972F90" w:rsidRDefault="001804EA">
            <w:pPr>
              <w:spacing w:after="0" w:line="240" w:lineRule="auto"/>
              <w:jc w:val="center"/>
            </w:pPr>
            <w:r>
              <w:rPr>
                <w:rFonts w:ascii="Times New Roman" w:eastAsia="Times New Roman" w:hAnsi="Times New Roman" w:cs="Times New Roman"/>
                <w:sz w:val="24"/>
              </w:rPr>
              <w:t xml:space="preserve"> (3.2.3)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Бытовое обслуживание</w:t>
            </w:r>
          </w:p>
          <w:p w:rsidR="00972F90" w:rsidRDefault="001804EA">
            <w:pPr>
              <w:spacing w:after="0" w:line="240" w:lineRule="auto"/>
              <w:jc w:val="center"/>
            </w:pPr>
            <w:r>
              <w:rPr>
                <w:rFonts w:ascii="Times New Roman" w:eastAsia="Times New Roman" w:hAnsi="Times New Roman" w:cs="Times New Roman"/>
                <w:sz w:val="24"/>
              </w:rPr>
              <w:t>(3.3)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Здравоохранение </w:t>
            </w:r>
          </w:p>
          <w:p w:rsidR="00972F90" w:rsidRDefault="001804EA">
            <w:pPr>
              <w:spacing w:after="0" w:line="240" w:lineRule="auto"/>
              <w:jc w:val="center"/>
            </w:pPr>
            <w:r>
              <w:rPr>
                <w:rFonts w:ascii="Times New Roman" w:eastAsia="Times New Roman" w:hAnsi="Times New Roman" w:cs="Times New Roman"/>
                <w:sz w:val="24"/>
              </w:rPr>
              <w:t>(3.4)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Амбулаторно-поликлиническое обслуживание</w:t>
            </w:r>
          </w:p>
          <w:p w:rsidR="00972F90" w:rsidRDefault="001804EA">
            <w:pPr>
              <w:spacing w:after="0" w:line="240" w:lineRule="auto"/>
              <w:jc w:val="center"/>
            </w:pPr>
            <w:r>
              <w:rPr>
                <w:rFonts w:ascii="Times New Roman" w:eastAsia="Times New Roman" w:hAnsi="Times New Roman" w:cs="Times New Roman"/>
                <w:sz w:val="24"/>
              </w:rPr>
              <w:t xml:space="preserve"> (3.4.1)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Стационарное медицинское обслуживание </w:t>
            </w:r>
          </w:p>
          <w:p w:rsidR="00972F90" w:rsidRDefault="001804EA">
            <w:pPr>
              <w:spacing w:after="0" w:line="240" w:lineRule="auto"/>
              <w:jc w:val="center"/>
            </w:pPr>
            <w:r>
              <w:rPr>
                <w:rFonts w:ascii="Times New Roman" w:eastAsia="Times New Roman" w:hAnsi="Times New Roman" w:cs="Times New Roman"/>
                <w:sz w:val="24"/>
              </w:rPr>
              <w:t>(3.4.2)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станций скорой помощи;</w:t>
            </w:r>
          </w:p>
          <w:p w:rsidR="00972F90" w:rsidRDefault="001804EA">
            <w:pPr>
              <w:spacing w:after="0" w:line="240" w:lineRule="auto"/>
              <w:jc w:val="both"/>
            </w:pPr>
            <w:r>
              <w:rPr>
                <w:rFonts w:ascii="Times New Roman" w:eastAsia="Times New Roman" w:hAnsi="Times New Roman" w:cs="Times New Roman"/>
                <w:sz w:val="24"/>
              </w:rPr>
              <w:t>размещение площадок санитарной авиации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Медицинские организации особого назначения</w:t>
            </w:r>
          </w:p>
          <w:p w:rsidR="00972F90" w:rsidRDefault="001804EA">
            <w:pPr>
              <w:spacing w:after="0" w:line="240" w:lineRule="auto"/>
              <w:jc w:val="center"/>
            </w:pPr>
            <w:r>
              <w:rPr>
                <w:rFonts w:ascii="Times New Roman" w:eastAsia="Times New Roman" w:hAnsi="Times New Roman" w:cs="Times New Roman"/>
                <w:sz w:val="24"/>
              </w:rPr>
              <w:t xml:space="preserve"> (3.4.3)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Образование и просвещение </w:t>
            </w:r>
          </w:p>
          <w:p w:rsidR="00972F90" w:rsidRDefault="001804EA">
            <w:pPr>
              <w:spacing w:after="0" w:line="240" w:lineRule="auto"/>
              <w:jc w:val="center"/>
            </w:pPr>
            <w:r>
              <w:rPr>
                <w:rFonts w:ascii="Times New Roman" w:eastAsia="Times New Roman" w:hAnsi="Times New Roman" w:cs="Times New Roman"/>
                <w:sz w:val="24"/>
              </w:rPr>
              <w:t>(3.5)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предназначенных для воспитания, образования и просвещения.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3.5.1-3.5.2</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w:t>
            </w:r>
            <w:r>
              <w:rPr>
                <w:rFonts w:ascii="Calibri" w:eastAsia="Calibri" w:hAnsi="Calibri" w:cs="Calibri"/>
                <w:sz w:val="18"/>
              </w:rPr>
              <w:lastRenderedPageBreak/>
              <w:t>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Дошкольное, начальное и среднее общее образование (3.5.1)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214003005001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Среднее и высшее профессиональное образование </w:t>
            </w:r>
          </w:p>
          <w:p w:rsidR="00972F90" w:rsidRDefault="001804EA">
            <w:pPr>
              <w:spacing w:after="0" w:line="240" w:lineRule="auto"/>
              <w:jc w:val="center"/>
            </w:pPr>
            <w:r>
              <w:rPr>
                <w:rFonts w:ascii="Times New Roman" w:eastAsia="Times New Roman" w:hAnsi="Times New Roman" w:cs="Times New Roman"/>
                <w:sz w:val="24"/>
              </w:rPr>
              <w:t>(3.5.2)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214003005002</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Культурное развитие </w:t>
            </w:r>
          </w:p>
          <w:p w:rsidR="00972F90" w:rsidRDefault="001804EA">
            <w:pPr>
              <w:spacing w:after="0" w:line="240" w:lineRule="auto"/>
              <w:jc w:val="center"/>
            </w:pPr>
            <w:r>
              <w:rPr>
                <w:rFonts w:ascii="Times New Roman" w:eastAsia="Times New Roman" w:hAnsi="Times New Roman" w:cs="Times New Roman"/>
                <w:sz w:val="24"/>
              </w:rPr>
              <w:t>(3.6)</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Объекты культурно-досуговой деятельности </w:t>
            </w:r>
          </w:p>
          <w:p w:rsidR="00972F90" w:rsidRDefault="001804EA">
            <w:pPr>
              <w:spacing w:after="0" w:line="240" w:lineRule="auto"/>
              <w:jc w:val="center"/>
            </w:pPr>
            <w:r>
              <w:rPr>
                <w:rFonts w:ascii="Times New Roman" w:eastAsia="Times New Roman" w:hAnsi="Times New Roman" w:cs="Times New Roman"/>
                <w:sz w:val="24"/>
              </w:rPr>
              <w:t>(3.6.1)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Цирки и зверинцы</w:t>
            </w:r>
          </w:p>
          <w:p w:rsidR="00972F90" w:rsidRDefault="001804EA">
            <w:pPr>
              <w:spacing w:after="0" w:line="240" w:lineRule="auto"/>
              <w:jc w:val="center"/>
            </w:pPr>
            <w:r>
              <w:rPr>
                <w:rFonts w:ascii="Times New Roman CYR" w:eastAsia="Times New Roman CYR" w:hAnsi="Times New Roman CYR" w:cs="Times New Roman CYR"/>
                <w:sz w:val="24"/>
              </w:rPr>
              <w:t>(3.6.3)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Религиозное использование </w:t>
            </w:r>
          </w:p>
          <w:p w:rsidR="00972F90" w:rsidRDefault="001804EA">
            <w:pPr>
              <w:spacing w:after="0" w:line="240" w:lineRule="auto"/>
              <w:jc w:val="center"/>
            </w:pPr>
            <w:r>
              <w:rPr>
                <w:rFonts w:ascii="Times New Roman" w:eastAsia="Times New Roman" w:hAnsi="Times New Roman" w:cs="Times New Roman"/>
                <w:sz w:val="24"/>
              </w:rPr>
              <w:t>(3.7)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религиозного использования.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3.7.1-3.7.2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религиозных обрядов </w:t>
            </w:r>
          </w:p>
          <w:p w:rsidR="00972F90" w:rsidRDefault="001804EA">
            <w:pPr>
              <w:spacing w:after="0" w:line="240" w:lineRule="auto"/>
              <w:jc w:val="center"/>
            </w:pPr>
            <w:r>
              <w:rPr>
                <w:rFonts w:ascii="Times New Roman" w:eastAsia="Times New Roman" w:hAnsi="Times New Roman" w:cs="Times New Roman"/>
                <w:sz w:val="24"/>
              </w:rPr>
              <w:t>(3.7.1)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Религиозное управление и образование</w:t>
            </w:r>
          </w:p>
          <w:p w:rsidR="00972F90" w:rsidRDefault="001804EA">
            <w:pPr>
              <w:spacing w:after="0" w:line="240" w:lineRule="auto"/>
              <w:jc w:val="center"/>
            </w:pPr>
            <w:r>
              <w:rPr>
                <w:rFonts w:ascii="Times New Roman" w:eastAsia="Times New Roman" w:hAnsi="Times New Roman" w:cs="Times New Roman"/>
                <w:sz w:val="24"/>
              </w:rPr>
              <w:t xml:space="preserve"> (3.7.2)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Общественное управление </w:t>
            </w:r>
          </w:p>
          <w:p w:rsidR="00972F90" w:rsidRDefault="001804EA">
            <w:pPr>
              <w:spacing w:after="0" w:line="240" w:lineRule="auto"/>
              <w:jc w:val="center"/>
            </w:pPr>
            <w:r>
              <w:rPr>
                <w:rFonts w:ascii="Times New Roman" w:eastAsia="Times New Roman" w:hAnsi="Times New Roman" w:cs="Times New Roman"/>
                <w:sz w:val="24"/>
              </w:rPr>
              <w:t>(3.8)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Государственное управление</w:t>
            </w:r>
          </w:p>
          <w:p w:rsidR="00972F90" w:rsidRDefault="001804EA">
            <w:pPr>
              <w:spacing w:after="0" w:line="240" w:lineRule="auto"/>
              <w:jc w:val="center"/>
            </w:pPr>
            <w:r>
              <w:rPr>
                <w:rFonts w:ascii="Times New Roman" w:eastAsia="Times New Roman" w:hAnsi="Times New Roman" w:cs="Times New Roman"/>
                <w:sz w:val="24"/>
              </w:rPr>
              <w:t xml:space="preserve"> (3.8.1)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Pr>
                <w:rFonts w:ascii="Times New Roman" w:eastAsia="Times New Roman" w:hAnsi="Times New Roman" w:cs="Times New Roman"/>
                <w:sz w:val="24"/>
              </w:rPr>
              <w:lastRenderedPageBreak/>
              <w:t>муниципальные услуги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Обеспечение научной деятельности </w:t>
            </w:r>
          </w:p>
          <w:p w:rsidR="00972F90" w:rsidRDefault="001804EA">
            <w:pPr>
              <w:spacing w:after="0" w:line="240" w:lineRule="auto"/>
              <w:jc w:val="center"/>
            </w:pPr>
            <w:r>
              <w:rPr>
                <w:rFonts w:ascii="Times New Roman" w:eastAsia="Times New Roman" w:hAnsi="Times New Roman" w:cs="Times New Roman"/>
                <w:sz w:val="24"/>
              </w:rPr>
              <w:t>(3.9)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Ветеринарное обслуживание</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(3.10)</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Амбулаторное ветеринарное обслуживание </w:t>
            </w:r>
          </w:p>
          <w:p w:rsidR="00972F90" w:rsidRDefault="001804EA">
            <w:pPr>
              <w:spacing w:after="0" w:line="240" w:lineRule="auto"/>
              <w:jc w:val="center"/>
            </w:pPr>
            <w:r>
              <w:rPr>
                <w:rFonts w:ascii="Times New Roman" w:eastAsia="Times New Roman" w:hAnsi="Times New Roman" w:cs="Times New Roman"/>
                <w:sz w:val="24"/>
              </w:rPr>
              <w:t>(3.10.1)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Приюты для животных</w:t>
            </w:r>
          </w:p>
          <w:p w:rsidR="00972F90" w:rsidRDefault="001804EA">
            <w:pPr>
              <w:spacing w:after="0" w:line="240" w:lineRule="auto"/>
              <w:jc w:val="center"/>
            </w:pPr>
            <w:r>
              <w:rPr>
                <w:rFonts w:ascii="Times New Roman" w:eastAsia="Times New Roman" w:hAnsi="Times New Roman" w:cs="Times New Roman"/>
                <w:sz w:val="24"/>
              </w:rPr>
              <w:t>(3.10.2)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оказания ветеринарных услуг в стационаре;</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организации гостиниц для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214003010002</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Предпринимательство</w:t>
            </w:r>
          </w:p>
          <w:p w:rsidR="00972F90" w:rsidRDefault="001804EA">
            <w:pPr>
              <w:spacing w:after="0" w:line="240" w:lineRule="auto"/>
              <w:jc w:val="center"/>
            </w:pPr>
            <w:r>
              <w:rPr>
                <w:rFonts w:ascii="Times New Roman" w:eastAsia="Times New Roman" w:hAnsi="Times New Roman" w:cs="Times New Roman"/>
                <w:sz w:val="24"/>
              </w:rPr>
              <w:t>(4.0)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r>
              <w:rPr>
                <w:rFonts w:ascii="Times New Roman CYR" w:eastAsia="Times New Roman CYR" w:hAnsi="Times New Roman CYR" w:cs="Times New Roman CYR"/>
                <w:sz w:val="24"/>
              </w:rPr>
              <w:lastRenderedPageBreak/>
              <w:t>кодами* 4.1-4.10</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Деловое управление (4.1)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Рынки</w:t>
            </w:r>
          </w:p>
          <w:p w:rsidR="00972F90" w:rsidRDefault="001804EA">
            <w:pPr>
              <w:spacing w:after="0" w:line="240" w:lineRule="auto"/>
              <w:jc w:val="center"/>
            </w:pPr>
            <w:r>
              <w:rPr>
                <w:rFonts w:ascii="Times New Roman" w:eastAsia="Times New Roman" w:hAnsi="Times New Roman" w:cs="Times New Roman"/>
                <w:sz w:val="24"/>
              </w:rPr>
              <w:t>(4.3)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Банковская и страховая деятельность</w:t>
            </w:r>
          </w:p>
          <w:p w:rsidR="00972F90" w:rsidRDefault="001804EA">
            <w:pPr>
              <w:spacing w:after="0" w:line="240" w:lineRule="auto"/>
              <w:jc w:val="center"/>
            </w:pPr>
            <w:r>
              <w:rPr>
                <w:rFonts w:ascii="Times New Roman" w:eastAsia="Times New Roman" w:hAnsi="Times New Roman" w:cs="Times New Roman"/>
                <w:sz w:val="24"/>
              </w:rPr>
              <w:t>(4.5)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t>(4.6)</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Гостиничное обслуживание</w:t>
            </w:r>
          </w:p>
          <w:p w:rsidR="00972F90" w:rsidRDefault="001804EA">
            <w:pPr>
              <w:spacing w:after="0" w:line="240" w:lineRule="auto"/>
              <w:jc w:val="center"/>
            </w:pPr>
            <w:r>
              <w:rPr>
                <w:rFonts w:ascii="Times New Roman" w:eastAsia="Times New Roman" w:hAnsi="Times New Roman" w:cs="Times New Roman"/>
                <w:sz w:val="24"/>
              </w:rPr>
              <w:t>(4.7)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Развлечения</w:t>
            </w:r>
          </w:p>
          <w:p w:rsidR="00972F90" w:rsidRDefault="001804EA">
            <w:pPr>
              <w:spacing w:after="0" w:line="240" w:lineRule="auto"/>
              <w:jc w:val="center"/>
            </w:pPr>
            <w:r>
              <w:rPr>
                <w:rFonts w:ascii="Times New Roman" w:eastAsia="Times New Roman" w:hAnsi="Times New Roman" w:cs="Times New Roman"/>
                <w:sz w:val="24"/>
              </w:rPr>
              <w:t>(4.8)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w:t>
            </w:r>
            <w:r>
              <w:rPr>
                <w:rFonts w:ascii="Calibri" w:eastAsia="Calibri" w:hAnsi="Calibri" w:cs="Calibri"/>
                <w:sz w:val="18"/>
              </w:rPr>
              <w:lastRenderedPageBreak/>
              <w:t>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Развлекательные мероприятия (4.8.1)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Служебные гаражи (4.9)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200" w:line="240" w:lineRule="auto"/>
              <w:rPr>
                <w:rFonts w:ascii="Calibri" w:eastAsia="Calibri" w:hAnsi="Calibri" w:cs="Calibri"/>
              </w:rPr>
            </w:pPr>
            <w:r>
              <w:rPr>
                <w:rFonts w:ascii="Calibri" w:eastAsia="Calibri" w:hAnsi="Calibri" w:cs="Calibri"/>
              </w:rPr>
              <w:t xml:space="preserve"> </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Обеспечение дорожного отдыха (4.9.1.2)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Размещение автомобильных моек,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Ремонт автомобилей (4.9.1.4)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Pr>
                <w:rFonts w:ascii="Times New Roman CYR" w:eastAsia="Times New Roman CYR" w:hAnsi="Times New Roman CYR" w:cs="Times New Roman CYR"/>
                <w:sz w:val="24"/>
              </w:rPr>
              <w:lastRenderedPageBreak/>
              <w:t>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Выставочно</w:t>
            </w:r>
            <w:proofErr w:type="spellEnd"/>
            <w:r>
              <w:rPr>
                <w:rFonts w:ascii="Times New Roman" w:eastAsia="Times New Roman" w:hAnsi="Times New Roman" w:cs="Times New Roman"/>
                <w:sz w:val="24"/>
              </w:rPr>
              <w:t>-ярмарочная деятельность</w:t>
            </w:r>
          </w:p>
          <w:p w:rsidR="00972F90" w:rsidRDefault="001804EA">
            <w:pPr>
              <w:spacing w:after="0" w:line="240" w:lineRule="auto"/>
              <w:jc w:val="center"/>
            </w:pPr>
            <w:r>
              <w:rPr>
                <w:rFonts w:ascii="Times New Roman" w:eastAsia="Times New Roman" w:hAnsi="Times New Roman" w:cs="Times New Roman"/>
                <w:sz w:val="24"/>
              </w:rPr>
              <w:t>(4.10)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CYR" w:eastAsia="Times New Roman CYR" w:hAnsi="Times New Roman CYR" w:cs="Times New Roman CYR"/>
                <w:sz w:val="24"/>
              </w:rPr>
              <w:t xml:space="preserve">Размещение объектов капитального строительства, сооружений, предназначенных для осуществления </w:t>
            </w:r>
            <w:proofErr w:type="spellStart"/>
            <w:r>
              <w:rPr>
                <w:rFonts w:ascii="Times New Roman CYR" w:eastAsia="Times New Roman CYR" w:hAnsi="Times New Roman CYR" w:cs="Times New Roman CYR"/>
                <w:sz w:val="24"/>
              </w:rPr>
              <w:t>выставочно</w:t>
            </w:r>
            <w:proofErr w:type="spellEnd"/>
            <w:r>
              <w:rPr>
                <w:rFonts w:ascii="Times New Roman CYR" w:eastAsia="Times New Roman CYR" w:hAnsi="Times New Roman CYR" w:cs="Times New Roman CYR"/>
                <w:sz w:val="24"/>
              </w:rPr>
              <w:t xml:space="preserve">-ярмарочной и </w:t>
            </w:r>
            <w:proofErr w:type="spellStart"/>
            <w:r>
              <w:rPr>
                <w:rFonts w:ascii="Times New Roman CYR" w:eastAsia="Times New Roman CYR" w:hAnsi="Times New Roman CYR" w:cs="Times New Roman CYR"/>
                <w:sz w:val="24"/>
              </w:rPr>
              <w:t>конгрессной</w:t>
            </w:r>
            <w:proofErr w:type="spellEnd"/>
            <w:r>
              <w:rPr>
                <w:rFonts w:ascii="Times New Roman CYR" w:eastAsia="Times New Roman CYR" w:hAnsi="Times New Roman CYR" w:cs="Times New Roman CYR"/>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214004010000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занятий спортом в помещениях</w:t>
            </w:r>
          </w:p>
          <w:p w:rsidR="00972F90" w:rsidRDefault="001804EA">
            <w:pPr>
              <w:spacing w:after="0" w:line="240" w:lineRule="auto"/>
              <w:jc w:val="center"/>
            </w:pPr>
            <w:r>
              <w:rPr>
                <w:rFonts w:ascii="Times New Roman" w:eastAsia="Times New Roman" w:hAnsi="Times New Roman" w:cs="Times New Roman"/>
                <w:sz w:val="24"/>
              </w:rPr>
              <w:t xml:space="preserve"> (5.1.2)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Площадки для занятий спортом (5.1.3)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Заправка транспортных средств</w:t>
            </w:r>
          </w:p>
          <w:p w:rsidR="00972F90" w:rsidRDefault="001804EA">
            <w:pPr>
              <w:spacing w:after="0" w:line="240" w:lineRule="auto"/>
              <w:jc w:val="center"/>
            </w:pPr>
            <w:r>
              <w:rPr>
                <w:rFonts w:ascii="Times New Roman" w:eastAsia="Times New Roman" w:hAnsi="Times New Roman" w:cs="Times New Roman"/>
                <w:sz w:val="24"/>
              </w:rPr>
              <w:t>(4.9.1.1)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CYR" w:eastAsia="Times New Roman CYR" w:hAnsi="Times New Roman CYR" w:cs="Times New Roman CYR"/>
                <w:sz w:val="24"/>
              </w:rPr>
              <w:t>золоотвалов</w:t>
            </w:r>
            <w:proofErr w:type="spellEnd"/>
            <w:r>
              <w:rPr>
                <w:rFonts w:ascii="Times New Roman CYR" w:eastAsia="Times New Roman CYR" w:hAnsi="Times New Roman CYR" w:cs="Times New Roman CYR"/>
                <w:sz w:val="24"/>
              </w:rPr>
              <w:t xml:space="preserve">, гидротехнических сооружений); </w:t>
            </w:r>
          </w:p>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Общежития</w:t>
            </w:r>
          </w:p>
          <w:p w:rsidR="00972F90" w:rsidRDefault="001804EA">
            <w:pPr>
              <w:spacing w:after="0" w:line="240" w:lineRule="auto"/>
              <w:jc w:val="center"/>
            </w:pPr>
            <w:r>
              <w:rPr>
                <w:rFonts w:ascii="Times New Roman" w:eastAsia="Times New Roman" w:hAnsi="Times New Roman" w:cs="Times New Roman"/>
                <w:sz w:val="24"/>
              </w:rPr>
              <w:t xml:space="preserve"> (3.2.4)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Проведение научных исследований</w:t>
            </w:r>
          </w:p>
          <w:p w:rsidR="00972F90" w:rsidRDefault="001804EA">
            <w:pPr>
              <w:spacing w:after="0" w:line="240" w:lineRule="auto"/>
              <w:jc w:val="center"/>
            </w:pPr>
            <w:r>
              <w:rPr>
                <w:rFonts w:ascii="Times New Roman" w:eastAsia="Times New Roman" w:hAnsi="Times New Roman" w:cs="Times New Roman"/>
                <w:sz w:val="24"/>
              </w:rPr>
              <w:t xml:space="preserve"> (3.9.2)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научных испытаний </w:t>
            </w:r>
          </w:p>
          <w:p w:rsidR="00972F90" w:rsidRDefault="001804EA">
            <w:pPr>
              <w:spacing w:after="0" w:line="240" w:lineRule="auto"/>
              <w:jc w:val="center"/>
            </w:pPr>
            <w:r>
              <w:rPr>
                <w:rFonts w:ascii="Times New Roman" w:eastAsia="Times New Roman" w:hAnsi="Times New Roman" w:cs="Times New Roman"/>
                <w:sz w:val="24"/>
              </w:rPr>
              <w:t>(3.9.3)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Склад </w:t>
            </w:r>
          </w:p>
          <w:p w:rsidR="00972F90" w:rsidRDefault="001804EA">
            <w:pPr>
              <w:spacing w:after="0" w:line="240" w:lineRule="auto"/>
              <w:jc w:val="center"/>
            </w:pPr>
            <w:r>
              <w:rPr>
                <w:rFonts w:ascii="Times New Roman" w:eastAsia="Times New Roman" w:hAnsi="Times New Roman" w:cs="Times New Roman"/>
                <w:sz w:val="24"/>
              </w:rPr>
              <w:t>(6.9)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сооружений, имеющих назначение по временному хранению, </w:t>
            </w:r>
            <w:r>
              <w:rPr>
                <w:rFonts w:ascii="Times New Roman" w:eastAsia="Times New Roman" w:hAnsi="Times New Roman" w:cs="Times New Roman"/>
                <w:sz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 xml:space="preserve"> (7.2.3)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Курортная деятельность</w:t>
            </w:r>
          </w:p>
          <w:p w:rsidR="00972F90" w:rsidRDefault="001804EA">
            <w:pPr>
              <w:spacing w:after="0" w:line="240" w:lineRule="auto"/>
              <w:jc w:val="center"/>
            </w:pPr>
            <w:r>
              <w:rPr>
                <w:rFonts w:ascii="Times New Roman CYR" w:eastAsia="Times New Roman CYR" w:hAnsi="Times New Roman CYR" w:cs="Times New Roman CYR"/>
                <w:sz w:val="24"/>
              </w:rPr>
              <w:t xml:space="preserve"> (9.2)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Санаторная деятельность </w:t>
            </w:r>
          </w:p>
          <w:p w:rsidR="00972F90" w:rsidRDefault="001804EA">
            <w:pPr>
              <w:spacing w:after="0" w:line="240" w:lineRule="auto"/>
              <w:jc w:val="center"/>
            </w:pPr>
            <w:r>
              <w:rPr>
                <w:rFonts w:ascii="Times New Roman" w:eastAsia="Times New Roman" w:hAnsi="Times New Roman" w:cs="Times New Roman"/>
                <w:sz w:val="24"/>
              </w:rPr>
              <w:t>(9.2.1)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обустройство лечебно-оздоровительных местностей (пляжи, бюветы, места </w:t>
            </w:r>
            <w:r>
              <w:rPr>
                <w:rFonts w:ascii="Times New Roman" w:eastAsia="Times New Roman" w:hAnsi="Times New Roman" w:cs="Times New Roman"/>
                <w:sz w:val="24"/>
              </w:rPr>
              <w:lastRenderedPageBreak/>
              <w:t>добычи целебной грязи);</w:t>
            </w:r>
          </w:p>
          <w:p w:rsidR="00972F90" w:rsidRDefault="001804EA">
            <w:pPr>
              <w:spacing w:after="0" w:line="240" w:lineRule="auto"/>
              <w:jc w:val="both"/>
            </w:pPr>
            <w:r>
              <w:rPr>
                <w:rFonts w:ascii="Times New Roman" w:eastAsia="Times New Roman" w:hAnsi="Times New Roman" w:cs="Times New Roman"/>
                <w:sz w:val="24"/>
              </w:rPr>
              <w:t>размещение лечебно-оздоровительных лагерей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214016001000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 xml:space="preserve"> (12.0.2)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Специальная деятельность</w:t>
            </w:r>
          </w:p>
          <w:p w:rsidR="00972F90" w:rsidRDefault="001804EA">
            <w:pPr>
              <w:spacing w:after="0" w:line="240" w:lineRule="auto"/>
              <w:jc w:val="center"/>
            </w:pPr>
            <w:r>
              <w:rPr>
                <w:rFonts w:ascii="Times New Roman" w:eastAsia="Times New Roman" w:hAnsi="Times New Roman" w:cs="Times New Roman"/>
              </w:rPr>
              <w:t>(12.2)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214025000000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0" w:line="240"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Автомобильный транспорт</w:t>
            </w:r>
          </w:p>
          <w:p w:rsidR="00972F90" w:rsidRDefault="001804EA">
            <w:pPr>
              <w:spacing w:after="0" w:line="240" w:lineRule="auto"/>
              <w:jc w:val="center"/>
            </w:pPr>
            <w:r>
              <w:rPr>
                <w:rFonts w:ascii="Times New Roman" w:eastAsia="Times New Roman" w:hAnsi="Times New Roman" w:cs="Times New Roman"/>
                <w:sz w:val="24"/>
              </w:rPr>
              <w:t>(7.2)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автомобильного транспорта.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214008002000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предназначенных для размещения постов органов </w:t>
            </w:r>
            <w:r>
              <w:rPr>
                <w:rFonts w:ascii="Times New Roman" w:eastAsia="Times New Roman" w:hAnsi="Times New Roman" w:cs="Times New Roman"/>
                <w:sz w:val="24"/>
              </w:rPr>
              <w:lastRenderedPageBreak/>
              <w:t>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5"/>
        <w:gridCol w:w="5632"/>
        <w:gridCol w:w="1826"/>
        <w:gridCol w:w="1408"/>
      </w:tblGrid>
      <w:tr w:rsidR="00972F90">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Наименование параметра</w:t>
            </w:r>
          </w:p>
          <w:p w:rsidR="00972F90" w:rsidRDefault="00972F90">
            <w:pPr>
              <w:spacing w:after="0" w:line="240" w:lineRule="auto"/>
              <w:jc w:val="center"/>
            </w:pPr>
          </w:p>
        </w:tc>
        <w:tc>
          <w:tcPr>
            <w:tcW w:w="185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Значение параметра</w:t>
            </w:r>
          </w:p>
        </w:tc>
        <w:tc>
          <w:tcPr>
            <w:tcW w:w="142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Максимальная площадь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100000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Минимальная площадь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Предельное количество этажей</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этажей</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50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color w:val="000000"/>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 xml:space="preserve">Максимальная площадь гаража на одно транспортное средство </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keepNext/>
        <w:keepLines/>
        <w:spacing w:after="0" w:line="240" w:lineRule="auto"/>
        <w:ind w:firstLine="567"/>
        <w:jc w:val="both"/>
        <w:rPr>
          <w:rFonts w:ascii="Times New Roman" w:eastAsia="Times New Roman" w:hAnsi="Times New Roman" w:cs="Times New Roman"/>
          <w:b/>
          <w:i/>
          <w:sz w:val="24"/>
        </w:rPr>
      </w:pPr>
    </w:p>
    <w:p w:rsidR="00972F90" w:rsidRDefault="001804EA">
      <w:pPr>
        <w:keepNext/>
        <w:keepLine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25.</w:t>
      </w:r>
      <w:r>
        <w:rPr>
          <w:rFonts w:ascii="Cambria" w:eastAsia="Cambria" w:hAnsi="Cambria" w:cs="Cambria"/>
          <w:b/>
          <w:i/>
        </w:rPr>
        <w:t> </w:t>
      </w:r>
      <w:r>
        <w:rPr>
          <w:rFonts w:ascii="Times New Roman" w:eastAsia="Times New Roman" w:hAnsi="Times New Roman" w:cs="Times New Roman"/>
          <w:b/>
          <w:i/>
          <w:sz w:val="24"/>
          <w:u w:val="single"/>
        </w:rPr>
        <w:t>Зона объектов производственных и инженерных инфраструктур (ПИ1)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Зона включает в себя участки для размещения производственных объектов с различными нормативами воздействия на окружающую среду, а также объекты</w:t>
      </w:r>
      <w:r>
        <w:rPr>
          <w:rFonts w:ascii="Times New Roman" w:eastAsia="Times New Roman" w:hAnsi="Times New Roman" w:cs="Times New Roman"/>
          <w:color w:val="000000"/>
          <w:sz w:val="24"/>
        </w:rPr>
        <w:t xml:space="preserve">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972F90" w:rsidRDefault="001804EA">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Виды разрешенного использования земельных участков и объектов капитального строительства для зоны объектов производственных и инженерных инфраструктур (ПИ1):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843"/>
        <w:gridCol w:w="4062"/>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w:t>
            </w:r>
            <w:r>
              <w:rPr>
                <w:rFonts w:ascii="Times New Roman" w:eastAsia="Times New Roman" w:hAnsi="Times New Roman" w:cs="Times New Roman"/>
                <w:b/>
                <w:sz w:val="24"/>
              </w:rPr>
              <w:lastRenderedPageBreak/>
              <w:t xml:space="preserve">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lastRenderedPageBreak/>
              <w:t>Описание вида разрешенного использования земельного участка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t>(2.7.1)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3.1.1-3.1.2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управление</w:t>
            </w:r>
          </w:p>
          <w:p w:rsidR="00972F90" w:rsidRDefault="001804EA">
            <w:pPr>
              <w:spacing w:after="0" w:line="240" w:lineRule="auto"/>
              <w:jc w:val="center"/>
            </w:pPr>
            <w:r>
              <w:rPr>
                <w:rFonts w:ascii="Times New Roman" w:eastAsia="Times New Roman" w:hAnsi="Times New Roman" w:cs="Times New Roman"/>
                <w:sz w:val="24"/>
              </w:rPr>
              <w:t>(3.8)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предназначенных для размещения органов и организаций </w:t>
            </w:r>
            <w:r>
              <w:rPr>
                <w:rFonts w:ascii="Times New Roman" w:eastAsia="Times New Roman" w:hAnsi="Times New Roman" w:cs="Times New Roman"/>
                <w:sz w:val="24"/>
              </w:rPr>
              <w:lastRenderedPageBreak/>
              <w:t xml:space="preserve">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Служебные гаражи</w:t>
            </w:r>
          </w:p>
          <w:p w:rsidR="00972F90" w:rsidRDefault="001804EA">
            <w:pPr>
              <w:spacing w:after="0" w:line="240" w:lineRule="auto"/>
              <w:jc w:val="center"/>
            </w:pPr>
            <w:r>
              <w:rPr>
                <w:rFonts w:ascii="Times New Roman" w:eastAsia="Times New Roman" w:hAnsi="Times New Roman" w:cs="Times New Roman"/>
                <w:sz w:val="24"/>
              </w:rPr>
              <w:t>(4.9)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Заправка транспортных средств </w:t>
            </w:r>
          </w:p>
          <w:p w:rsidR="00972F90" w:rsidRDefault="001804EA">
            <w:pPr>
              <w:spacing w:after="200" w:line="276" w:lineRule="auto"/>
              <w:jc w:val="center"/>
            </w:pPr>
            <w:r>
              <w:rPr>
                <w:rFonts w:ascii="Times New Roman" w:eastAsia="Times New Roman" w:hAnsi="Times New Roman" w:cs="Times New Roman"/>
                <w:sz w:val="24"/>
              </w:rPr>
              <w:t>(4.9.1.1)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Недропользование (6.1)</w:t>
            </w:r>
          </w:p>
          <w:p w:rsidR="00972F90" w:rsidRDefault="00972F90">
            <w:pPr>
              <w:spacing w:after="0" w:line="240" w:lineRule="auto"/>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геологических изысканий;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добыча полезных ископаемых открытым (карьеры, отвалы) и закрытым (шахты, скважины) способами;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в том числе подземных, в целях добычи полезных ископаемых;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w:t>
            </w:r>
            <w:r>
              <w:rPr>
                <w:rFonts w:ascii="Times New Roman" w:eastAsia="Times New Roman" w:hAnsi="Times New Roman" w:cs="Times New Roman"/>
                <w:sz w:val="24"/>
              </w:rPr>
              <w:lastRenderedPageBreak/>
              <w:t>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Тяжелая промышленность</w:t>
            </w:r>
          </w:p>
          <w:p w:rsidR="00972F90" w:rsidRDefault="001804EA">
            <w:pPr>
              <w:spacing w:after="0" w:line="240" w:lineRule="auto"/>
              <w:jc w:val="center"/>
            </w:pPr>
            <w:r>
              <w:rPr>
                <w:rFonts w:ascii="Times New Roman" w:eastAsia="Times New Roman" w:hAnsi="Times New Roman" w:cs="Times New Roman"/>
                <w:sz w:val="24"/>
              </w:rPr>
              <w:t>(6.2)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214006002000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Автомобилестроительная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214006002001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Легкая промышленность</w:t>
            </w:r>
          </w:p>
          <w:p w:rsidR="00972F90" w:rsidRDefault="001804EA">
            <w:pPr>
              <w:spacing w:after="0" w:line="240" w:lineRule="auto"/>
              <w:jc w:val="center"/>
            </w:pPr>
            <w:r>
              <w:rPr>
                <w:rFonts w:ascii="Times New Roman" w:eastAsia="Times New Roman" w:hAnsi="Times New Roman" w:cs="Times New Roman"/>
                <w:sz w:val="24"/>
              </w:rPr>
              <w:t>(6.3)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текстильной, </w:t>
            </w:r>
            <w:proofErr w:type="spellStart"/>
            <w:r>
              <w:rPr>
                <w:rFonts w:ascii="Times New Roman" w:eastAsia="Times New Roman" w:hAnsi="Times New Roman" w:cs="Times New Roman"/>
                <w:sz w:val="24"/>
              </w:rPr>
              <w:t>фарфоро</w:t>
            </w:r>
            <w:proofErr w:type="spellEnd"/>
            <w:r>
              <w:rPr>
                <w:rFonts w:ascii="Times New Roman" w:eastAsia="Times New Roman" w:hAnsi="Times New Roman" w:cs="Times New Roman"/>
                <w:sz w:val="24"/>
              </w:rPr>
              <w:t>-фаянсовой, электронной промышленности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Пищевая промышленность</w:t>
            </w:r>
          </w:p>
          <w:p w:rsidR="00972F90" w:rsidRDefault="001804EA">
            <w:pPr>
              <w:spacing w:after="0" w:line="240" w:lineRule="auto"/>
              <w:jc w:val="center"/>
            </w:pPr>
            <w:r>
              <w:rPr>
                <w:rFonts w:ascii="Times New Roman" w:eastAsia="Times New Roman" w:hAnsi="Times New Roman" w:cs="Times New Roman"/>
                <w:sz w:val="24"/>
              </w:rPr>
              <w:t>(6.4)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Нефтехимическая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972F90" w:rsidRDefault="00972F90">
            <w:pPr>
              <w:spacing w:after="0" w:line="240" w:lineRule="auto"/>
              <w:jc w:val="center"/>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Связь </w:t>
            </w:r>
          </w:p>
          <w:p w:rsidR="00972F90" w:rsidRDefault="001804EA">
            <w:pPr>
              <w:spacing w:after="0" w:line="240" w:lineRule="auto"/>
              <w:jc w:val="center"/>
            </w:pPr>
            <w:r>
              <w:rPr>
                <w:rFonts w:ascii="Times New Roman" w:eastAsia="Times New Roman" w:hAnsi="Times New Roman" w:cs="Times New Roman"/>
                <w:sz w:val="24"/>
              </w:rPr>
              <w:t>(6.8)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 xml:space="preserve">*Код (числовое обозначение) вида разрешенного использования земельного участка, согласно приказу Федеральной службы </w:t>
            </w:r>
            <w:r>
              <w:rPr>
                <w:rFonts w:ascii="Calibri" w:eastAsia="Calibri" w:hAnsi="Calibri" w:cs="Calibri"/>
                <w:sz w:val="18"/>
              </w:rPr>
              <w:lastRenderedPageBreak/>
              <w:t>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Склад</w:t>
            </w:r>
          </w:p>
          <w:p w:rsidR="00972F90" w:rsidRDefault="001804EA">
            <w:pPr>
              <w:spacing w:after="0" w:line="240" w:lineRule="auto"/>
              <w:jc w:val="center"/>
            </w:pPr>
            <w:r>
              <w:rPr>
                <w:rFonts w:ascii="Times New Roman" w:eastAsia="Times New Roman" w:hAnsi="Times New Roman" w:cs="Times New Roman"/>
                <w:sz w:val="24"/>
              </w:rPr>
              <w:t>(6.9)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Целлюлозно-бумажная промышленность</w:t>
            </w:r>
          </w:p>
          <w:p w:rsidR="00972F90" w:rsidRDefault="001804EA">
            <w:pPr>
              <w:spacing w:after="0" w:line="240" w:lineRule="auto"/>
              <w:jc w:val="center"/>
            </w:pPr>
            <w:r>
              <w:rPr>
                <w:rFonts w:ascii="Times New Roman" w:eastAsia="Times New Roman" w:hAnsi="Times New Roman" w:cs="Times New Roman"/>
                <w:sz w:val="24"/>
              </w:rPr>
              <w:t>(6.11)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214006011000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Научно-производственная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технологических, промышленных, агропромышленных парков, бизнес-инкубаторов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Использование лесов</w:t>
            </w:r>
          </w:p>
          <w:p w:rsidR="00972F90" w:rsidRDefault="001804EA">
            <w:pPr>
              <w:spacing w:after="0" w:line="240" w:lineRule="auto"/>
              <w:jc w:val="center"/>
            </w:pPr>
            <w:r>
              <w:rPr>
                <w:rFonts w:ascii="Times New Roman" w:eastAsia="Times New Roman" w:hAnsi="Times New Roman" w:cs="Times New Roman"/>
                <w:sz w:val="24"/>
              </w:rPr>
              <w:t>(10.0)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 по заготовке, первичной обработке и вывозу древесины и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Лесные плантации</w:t>
            </w:r>
          </w:p>
          <w:p w:rsidR="00972F90" w:rsidRDefault="001804EA">
            <w:pPr>
              <w:spacing w:after="0" w:line="240" w:lineRule="auto"/>
              <w:jc w:val="center"/>
            </w:pPr>
            <w:r>
              <w:rPr>
                <w:rFonts w:ascii="Times New Roman" w:eastAsia="Times New Roman" w:hAnsi="Times New Roman" w:cs="Times New Roman"/>
                <w:sz w:val="24"/>
              </w:rPr>
              <w:t>(10.2)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Деловое управление</w:t>
            </w:r>
          </w:p>
          <w:p w:rsidR="00972F90" w:rsidRDefault="001804EA">
            <w:pPr>
              <w:spacing w:after="0" w:line="240" w:lineRule="auto"/>
              <w:jc w:val="center"/>
            </w:pPr>
            <w:r>
              <w:rPr>
                <w:rFonts w:ascii="Times New Roman" w:eastAsia="Times New Roman" w:hAnsi="Times New Roman" w:cs="Times New Roman"/>
                <w:sz w:val="24"/>
              </w:rPr>
              <w:t>(4.1)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pPr>
            <w:r>
              <w:rPr>
                <w:rFonts w:ascii="Times New Roman" w:eastAsia="Times New Roman" w:hAnsi="Times New Roman" w:cs="Times New Roman"/>
                <w:sz w:val="24"/>
              </w:rPr>
              <w:t>(4.4)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lastRenderedPageBreak/>
              <w:t>(4.6)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объектов капитального </w:t>
            </w:r>
            <w:r>
              <w:rPr>
                <w:rFonts w:ascii="Times New Roman" w:eastAsia="Times New Roman" w:hAnsi="Times New Roman" w:cs="Times New Roman"/>
                <w:sz w:val="24"/>
              </w:rPr>
              <w:lastRenderedPageBreak/>
              <w:t>строительства в целях устройства мест общественного питания (рестораны, кафе, столовые, закусочные, бары)</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Фармацевтическая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предназначенных для размещения </w:t>
            </w:r>
            <w:r>
              <w:rPr>
                <w:rFonts w:ascii="Times New Roman" w:eastAsia="Times New Roman" w:hAnsi="Times New Roman" w:cs="Times New Roman"/>
                <w:sz w:val="24"/>
              </w:rPr>
              <w:lastRenderedPageBreak/>
              <w:t>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Благоустройство </w:t>
            </w:r>
            <w:r>
              <w:rPr>
                <w:rFonts w:ascii="Times New Roman" w:eastAsia="Times New Roman" w:hAnsi="Times New Roman" w:cs="Times New Roman"/>
                <w:sz w:val="24"/>
              </w:rPr>
              <w:lastRenderedPageBreak/>
              <w:t>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декоративных, </w:t>
            </w:r>
            <w:r>
              <w:rPr>
                <w:rFonts w:ascii="Times New Roman" w:eastAsia="Times New Roman" w:hAnsi="Times New Roman" w:cs="Times New Roman"/>
                <w:sz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bl>
    <w:p w:rsidR="00972F90" w:rsidRDefault="00972F90">
      <w:pPr>
        <w:widowControl w:val="0"/>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8"/>
        <w:gridCol w:w="5627"/>
        <w:gridCol w:w="1824"/>
        <w:gridCol w:w="1412"/>
      </w:tblGrid>
      <w:tr w:rsidR="00972F90">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ind w:right="21"/>
              <w:jc w:val="center"/>
            </w:pPr>
          </w:p>
        </w:tc>
        <w:tc>
          <w:tcPr>
            <w:tcW w:w="184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Значение параметра</w:t>
            </w:r>
          </w:p>
        </w:tc>
        <w:tc>
          <w:tcPr>
            <w:tcW w:w="142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Предельное количество этажей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этаж</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keepNext/>
        <w:keepLines/>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lastRenderedPageBreak/>
        <w:t>Статья 26.</w:t>
      </w:r>
      <w:r>
        <w:rPr>
          <w:rFonts w:ascii="Cambria" w:eastAsia="Cambria" w:hAnsi="Cambria" w:cs="Cambria"/>
          <w:b/>
          <w:i/>
        </w:rPr>
        <w:t> </w:t>
      </w:r>
      <w:r>
        <w:rPr>
          <w:rFonts w:ascii="Times New Roman" w:eastAsia="Times New Roman" w:hAnsi="Times New Roman" w:cs="Times New Roman"/>
          <w:b/>
          <w:i/>
          <w:sz w:val="24"/>
          <w:u w:val="single"/>
        </w:rPr>
        <w:t>Производственная зона, вне границ населенного пункта (</w:t>
      </w:r>
      <w:proofErr w:type="spellStart"/>
      <w:r>
        <w:rPr>
          <w:rFonts w:ascii="Times New Roman" w:eastAsia="Times New Roman" w:hAnsi="Times New Roman" w:cs="Times New Roman"/>
          <w:b/>
          <w:i/>
          <w:sz w:val="24"/>
          <w:u w:val="single"/>
        </w:rPr>
        <w:t>Пв</w:t>
      </w:r>
      <w:proofErr w:type="spellEnd"/>
      <w:r>
        <w:rPr>
          <w:rFonts w:ascii="Times New Roman" w:eastAsia="Times New Roman" w:hAnsi="Times New Roman" w:cs="Times New Roman"/>
          <w:b/>
          <w:i/>
          <w:sz w:val="24"/>
          <w:u w:val="single"/>
        </w:rPr>
        <w:t>)</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Зона включает в себя участки территории Приискового сельсовета для размещения производственных объектов с различными нормативами воздействия на окружающую среду. </w:t>
      </w:r>
    </w:p>
    <w:p w:rsidR="00972F90" w:rsidRDefault="001804EA">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Виды разрешенного использования земельных участков и объектов капитального строительства для производственной зоны, вне границ населенного пункта (</w:t>
      </w:r>
      <w:proofErr w:type="spellStart"/>
      <w:r>
        <w:rPr>
          <w:rFonts w:ascii="Times New Roman" w:eastAsia="Times New Roman" w:hAnsi="Times New Roman" w:cs="Times New Roman"/>
          <w:sz w:val="24"/>
        </w:rPr>
        <w:t>Пв</w:t>
      </w:r>
      <w:proofErr w:type="spellEnd"/>
      <w:r>
        <w:rPr>
          <w:rFonts w:ascii="Times New Roman" w:eastAsia="Times New Roman" w:hAnsi="Times New Roman" w:cs="Times New Roman"/>
          <w:sz w:val="24"/>
        </w:rPr>
        <w:t>):</w:t>
      </w:r>
    </w:p>
    <w:p w:rsidR="00972F90" w:rsidRDefault="00972F90">
      <w:pPr>
        <w:widowControl w:val="0"/>
        <w:spacing w:after="0" w:line="240" w:lineRule="auto"/>
        <w:ind w:firstLine="567"/>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2843"/>
        <w:gridCol w:w="4062"/>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t>(2.7.1)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использования включает в себя содержание видов разрешенного использования с кодами* 3.1.1-3.1.2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зданий и сооружений, обеспечивающих поставку воды, тепла, электричества, газа, отвод канализационных стоков, очистку и </w:t>
            </w:r>
            <w:r>
              <w:rPr>
                <w:rFonts w:ascii="Times New Roman" w:eastAsia="Times New Roman" w:hAnsi="Times New Roman" w:cs="Times New Roman"/>
                <w:sz w:val="24"/>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Общественное управление</w:t>
            </w:r>
          </w:p>
          <w:p w:rsidR="00972F90" w:rsidRDefault="001804EA">
            <w:pPr>
              <w:spacing w:after="0" w:line="240" w:lineRule="auto"/>
              <w:jc w:val="center"/>
            </w:pPr>
            <w:r>
              <w:rPr>
                <w:rFonts w:ascii="Times New Roman" w:eastAsia="Times New Roman" w:hAnsi="Times New Roman" w:cs="Times New Roman"/>
                <w:sz w:val="24"/>
              </w:rPr>
              <w:t>(3.8)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Служебные гаражи</w:t>
            </w:r>
          </w:p>
          <w:p w:rsidR="00972F90" w:rsidRDefault="001804EA">
            <w:pPr>
              <w:spacing w:after="0" w:line="240" w:lineRule="auto"/>
              <w:jc w:val="center"/>
            </w:pPr>
            <w:r>
              <w:rPr>
                <w:rFonts w:ascii="Times New Roman" w:eastAsia="Times New Roman" w:hAnsi="Times New Roman" w:cs="Times New Roman"/>
                <w:sz w:val="24"/>
              </w:rPr>
              <w:t>(4.9)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Заправка транспортных средств </w:t>
            </w:r>
          </w:p>
          <w:p w:rsidR="00972F90" w:rsidRDefault="001804EA">
            <w:pPr>
              <w:spacing w:after="200" w:line="276" w:lineRule="auto"/>
              <w:jc w:val="center"/>
            </w:pPr>
            <w:r>
              <w:rPr>
                <w:rFonts w:ascii="Times New Roman" w:eastAsia="Times New Roman" w:hAnsi="Times New Roman" w:cs="Times New Roman"/>
                <w:sz w:val="24"/>
              </w:rPr>
              <w:t>(4.9.1.1)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Производственная деятельность</w:t>
            </w:r>
          </w:p>
          <w:p w:rsidR="00972F90" w:rsidRDefault="001804EA">
            <w:pPr>
              <w:spacing w:after="0" w:line="240" w:lineRule="auto"/>
              <w:jc w:val="center"/>
            </w:pPr>
            <w:r>
              <w:rPr>
                <w:rFonts w:ascii="Times New Roman" w:eastAsia="Times New Roman" w:hAnsi="Times New Roman" w:cs="Times New Roman"/>
                <w:sz w:val="24"/>
              </w:rPr>
              <w:t>(6.0)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Недропользование (6.1)</w:t>
            </w:r>
          </w:p>
          <w:p w:rsidR="00972F90" w:rsidRDefault="00972F90">
            <w:pPr>
              <w:spacing w:after="0" w:line="240" w:lineRule="auto"/>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геологических изысканий;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добыча полезных ископаемых открытым (карьеры, отвалы) и закрытым (шахты, скважины) способами;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в том числе подземных, в целях добычи полезных ископаемых;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Тяжелая промышленность</w:t>
            </w:r>
          </w:p>
          <w:p w:rsidR="00972F90" w:rsidRDefault="001804EA">
            <w:pPr>
              <w:spacing w:after="0" w:line="240" w:lineRule="auto"/>
              <w:jc w:val="center"/>
            </w:pPr>
            <w:r>
              <w:rPr>
                <w:rFonts w:ascii="Times New Roman" w:eastAsia="Times New Roman" w:hAnsi="Times New Roman" w:cs="Times New Roman"/>
                <w:sz w:val="24"/>
              </w:rPr>
              <w:t>(6.2)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214006002000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Автомобилестроительная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w:t>
            </w:r>
            <w:r>
              <w:rPr>
                <w:rFonts w:ascii="Times New Roman" w:eastAsia="Times New Roman" w:hAnsi="Times New Roman" w:cs="Times New Roman"/>
                <w:sz w:val="24"/>
              </w:rPr>
              <w:lastRenderedPageBreak/>
              <w:t>принадлежностей автомобилей и их двигателей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214006002001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Легкая промышленность</w:t>
            </w:r>
          </w:p>
          <w:p w:rsidR="00972F90" w:rsidRDefault="001804EA">
            <w:pPr>
              <w:spacing w:after="0" w:line="240" w:lineRule="auto"/>
              <w:jc w:val="center"/>
            </w:pPr>
            <w:r>
              <w:rPr>
                <w:rFonts w:ascii="Times New Roman" w:eastAsia="Times New Roman" w:hAnsi="Times New Roman" w:cs="Times New Roman"/>
                <w:sz w:val="24"/>
              </w:rPr>
              <w:t>(6.3)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предназначенных для текстильной, </w:t>
            </w:r>
            <w:proofErr w:type="spellStart"/>
            <w:r>
              <w:rPr>
                <w:rFonts w:ascii="Times New Roman" w:eastAsia="Times New Roman" w:hAnsi="Times New Roman" w:cs="Times New Roman"/>
                <w:sz w:val="24"/>
              </w:rPr>
              <w:t>фарфоро</w:t>
            </w:r>
            <w:proofErr w:type="spellEnd"/>
            <w:r>
              <w:rPr>
                <w:rFonts w:ascii="Times New Roman" w:eastAsia="Times New Roman" w:hAnsi="Times New Roman" w:cs="Times New Roman"/>
                <w:sz w:val="24"/>
              </w:rPr>
              <w:t>-фаянсовой, электронной промышленности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Пищевая промышленность</w:t>
            </w:r>
          </w:p>
          <w:p w:rsidR="00972F90" w:rsidRDefault="001804EA">
            <w:pPr>
              <w:spacing w:after="0" w:line="240" w:lineRule="auto"/>
              <w:jc w:val="center"/>
            </w:pPr>
            <w:r>
              <w:rPr>
                <w:rFonts w:ascii="Times New Roman" w:eastAsia="Times New Roman" w:hAnsi="Times New Roman" w:cs="Times New Roman"/>
                <w:sz w:val="24"/>
              </w:rPr>
              <w:t>(6.4)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Нефтехимическая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Строительная промышленность</w:t>
            </w:r>
          </w:p>
          <w:p w:rsidR="00972F90" w:rsidRDefault="001804EA">
            <w:pPr>
              <w:spacing w:after="0" w:line="240" w:lineRule="auto"/>
              <w:jc w:val="center"/>
            </w:pPr>
            <w:r>
              <w:rPr>
                <w:rFonts w:ascii="Times New Roman" w:eastAsia="Times New Roman" w:hAnsi="Times New Roman" w:cs="Times New Roman"/>
                <w:sz w:val="24"/>
              </w:rPr>
              <w:t>(6.6)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972F90" w:rsidRDefault="00972F90">
            <w:pPr>
              <w:spacing w:after="0" w:line="240" w:lineRule="auto"/>
              <w:jc w:val="center"/>
            </w:pP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Связь </w:t>
            </w:r>
          </w:p>
          <w:p w:rsidR="00972F90" w:rsidRDefault="001804EA">
            <w:pPr>
              <w:spacing w:after="0" w:line="240" w:lineRule="auto"/>
              <w:jc w:val="center"/>
            </w:pPr>
            <w:r>
              <w:rPr>
                <w:rFonts w:ascii="Times New Roman" w:eastAsia="Times New Roman" w:hAnsi="Times New Roman" w:cs="Times New Roman"/>
                <w:sz w:val="24"/>
              </w:rPr>
              <w:t>(6.8)</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w:t>
            </w:r>
          </w:p>
          <w:p w:rsidR="00972F90" w:rsidRDefault="001804EA">
            <w:pPr>
              <w:spacing w:after="0" w:line="240" w:lineRule="auto"/>
              <w:jc w:val="center"/>
            </w:pPr>
            <w:r>
              <w:rPr>
                <w:rFonts w:ascii="Times New Roman" w:eastAsia="Times New Roman" w:hAnsi="Times New Roman" w:cs="Times New Roman"/>
                <w:sz w:val="24"/>
              </w:rPr>
              <w:t>(6.9)</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Целлюлозно-бумажная промышленность</w:t>
            </w:r>
          </w:p>
          <w:p w:rsidR="00972F90" w:rsidRDefault="001804EA">
            <w:pPr>
              <w:spacing w:after="0" w:line="240" w:lineRule="auto"/>
              <w:jc w:val="center"/>
            </w:pPr>
            <w:r>
              <w:rPr>
                <w:rFonts w:ascii="Times New Roman" w:eastAsia="Times New Roman" w:hAnsi="Times New Roman" w:cs="Times New Roman"/>
                <w:sz w:val="24"/>
              </w:rPr>
              <w:t>(6.11)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214006011000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Научно-производственная </w:t>
            </w:r>
            <w:r>
              <w:rPr>
                <w:rFonts w:ascii="Times New Roman" w:eastAsia="Times New Roman" w:hAnsi="Times New Roman" w:cs="Times New Roman"/>
                <w:sz w:val="24"/>
              </w:rPr>
              <w:lastRenderedPageBreak/>
              <w:t>деятельность</w:t>
            </w:r>
          </w:p>
          <w:p w:rsidR="00972F90" w:rsidRDefault="001804EA">
            <w:pPr>
              <w:spacing w:after="0" w:line="240" w:lineRule="auto"/>
              <w:jc w:val="center"/>
            </w:pPr>
            <w:r>
              <w:rPr>
                <w:rFonts w:ascii="Times New Roman" w:eastAsia="Times New Roman" w:hAnsi="Times New Roman" w:cs="Times New Roman"/>
                <w:sz w:val="24"/>
              </w:rPr>
              <w:t>(6.12)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 xml:space="preserve">Размещение технологических, промышленных, агропромышленных </w:t>
            </w:r>
            <w:r>
              <w:rPr>
                <w:rFonts w:ascii="Times New Roman" w:eastAsia="Times New Roman" w:hAnsi="Times New Roman" w:cs="Times New Roman"/>
                <w:sz w:val="24"/>
              </w:rPr>
              <w:lastRenderedPageBreak/>
              <w:t>парков, бизнес-инкубаторов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Использование лесов</w:t>
            </w:r>
          </w:p>
          <w:p w:rsidR="00972F90" w:rsidRDefault="001804EA">
            <w:pPr>
              <w:spacing w:after="0" w:line="240" w:lineRule="auto"/>
              <w:jc w:val="center"/>
            </w:pPr>
            <w:r>
              <w:rPr>
                <w:rFonts w:ascii="Times New Roman" w:eastAsia="Times New Roman" w:hAnsi="Times New Roman" w:cs="Times New Roman"/>
                <w:sz w:val="24"/>
              </w:rPr>
              <w:t>(10.0)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 по заготовке, первичной обработке и вывозу древесины и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Минэкономразвития №540 от 01.09.2014 г. в актуальной редакции.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Лесные плантации</w:t>
            </w:r>
          </w:p>
          <w:p w:rsidR="00972F90" w:rsidRDefault="001804EA">
            <w:pPr>
              <w:spacing w:after="0" w:line="240" w:lineRule="auto"/>
              <w:jc w:val="center"/>
            </w:pPr>
            <w:r>
              <w:rPr>
                <w:rFonts w:ascii="Times New Roman" w:eastAsia="Times New Roman" w:hAnsi="Times New Roman" w:cs="Times New Roman"/>
                <w:sz w:val="24"/>
              </w:rPr>
              <w:t>(10.2)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Деловое управление</w:t>
            </w:r>
          </w:p>
          <w:p w:rsidR="00972F90" w:rsidRDefault="001804EA">
            <w:pPr>
              <w:spacing w:after="0" w:line="240" w:lineRule="auto"/>
              <w:jc w:val="center"/>
            </w:pPr>
            <w:r>
              <w:rPr>
                <w:rFonts w:ascii="Times New Roman" w:eastAsia="Times New Roman" w:hAnsi="Times New Roman" w:cs="Times New Roman"/>
                <w:sz w:val="24"/>
              </w:rPr>
              <w:t>(4.1)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с целью: размещения объектов управленческой деятельности, не связанной с </w:t>
            </w:r>
            <w:r>
              <w:rPr>
                <w:rFonts w:ascii="Times New Roman" w:eastAsia="Times New Roman" w:hAnsi="Times New Roman" w:cs="Times New Roman"/>
                <w:sz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Магазины</w:t>
            </w:r>
          </w:p>
          <w:p w:rsidR="00972F90" w:rsidRDefault="001804EA">
            <w:pPr>
              <w:spacing w:after="0" w:line="240" w:lineRule="auto"/>
              <w:jc w:val="center"/>
            </w:pPr>
            <w:r>
              <w:rPr>
                <w:rFonts w:ascii="Times New Roman" w:eastAsia="Times New Roman" w:hAnsi="Times New Roman" w:cs="Times New Roman"/>
                <w:sz w:val="24"/>
              </w:rPr>
              <w:t>(4.4)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Общественное питание</w:t>
            </w:r>
          </w:p>
          <w:p w:rsidR="00972F90" w:rsidRDefault="001804EA">
            <w:pPr>
              <w:spacing w:after="0" w:line="240" w:lineRule="auto"/>
              <w:jc w:val="center"/>
            </w:pPr>
            <w:r>
              <w:rPr>
                <w:rFonts w:ascii="Times New Roman" w:eastAsia="Times New Roman" w:hAnsi="Times New Roman" w:cs="Times New Roman"/>
                <w:sz w:val="24"/>
              </w:rPr>
              <w:t>(4.6)</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Объекты дорожного 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дорожного сервиса</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Фармацевтическая промышленность</w:t>
            </w:r>
          </w:p>
          <w:p w:rsidR="00972F90" w:rsidRDefault="001804EA">
            <w:pPr>
              <w:spacing w:after="0" w:line="240" w:lineRule="auto"/>
              <w:jc w:val="center"/>
            </w:pPr>
            <w:r>
              <w:rPr>
                <w:rFonts w:ascii="Times New Roman" w:eastAsia="Times New Roman" w:hAnsi="Times New Roman" w:cs="Times New Roman"/>
                <w:sz w:val="24"/>
              </w:rPr>
              <w:t>(6.3.1)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214006003001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внутреннего правопорядка</w:t>
            </w:r>
          </w:p>
          <w:p w:rsidR="00972F90" w:rsidRDefault="001804EA">
            <w:pPr>
              <w:spacing w:after="0" w:line="240" w:lineRule="auto"/>
              <w:jc w:val="center"/>
            </w:pPr>
            <w:r>
              <w:rPr>
                <w:rFonts w:ascii="Times New Roman" w:eastAsia="Times New Roman" w:hAnsi="Times New Roman" w:cs="Times New Roman"/>
                <w:sz w:val="24"/>
              </w:rPr>
              <w:t>(8.3)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s="Times New Roman"/>
                <w:sz w:val="24"/>
              </w:rPr>
              <w:t>Росгвардии</w:t>
            </w:r>
            <w:proofErr w:type="spellEnd"/>
            <w:r>
              <w:rPr>
                <w:rFonts w:ascii="Times New Roman" w:eastAsia="Times New Roman" w:hAnsi="Times New Roman" w:cs="Times New Roman"/>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Pr>
                <w:rFonts w:ascii="Times New Roman" w:eastAsia="Times New Roman" w:hAnsi="Times New Roman" w:cs="Times New Roman"/>
                <w:b/>
                <w:sz w:val="24"/>
              </w:rPr>
              <w:lastRenderedPageBreak/>
              <w:t>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w:t>
            </w:r>
            <w:r>
              <w:rPr>
                <w:rFonts w:ascii="Times New Roman" w:eastAsia="Times New Roman" w:hAnsi="Times New Roman" w:cs="Times New Roman"/>
                <w:sz w:val="24"/>
              </w:rPr>
              <w:lastRenderedPageBreak/>
              <w:t>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49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7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08"/>
        <w:gridCol w:w="5627"/>
        <w:gridCol w:w="1824"/>
        <w:gridCol w:w="1412"/>
      </w:tblGrid>
      <w:tr w:rsidR="00972F90">
        <w:trPr>
          <w:jc w:val="center"/>
        </w:trPr>
        <w:tc>
          <w:tcPr>
            <w:tcW w:w="7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 п/п</w:t>
            </w:r>
          </w:p>
        </w:tc>
        <w:tc>
          <w:tcPr>
            <w:tcW w:w="618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ind w:right="21"/>
              <w:jc w:val="center"/>
            </w:pPr>
          </w:p>
        </w:tc>
        <w:tc>
          <w:tcPr>
            <w:tcW w:w="184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Значение параметра</w:t>
            </w:r>
          </w:p>
        </w:tc>
        <w:tc>
          <w:tcPr>
            <w:tcW w:w="142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center"/>
            </w:pPr>
            <w:r>
              <w:rPr>
                <w:rFonts w:ascii="Times New Roman" w:eastAsia="Times New Roman" w:hAnsi="Times New Roman" w:cs="Times New Roman"/>
                <w:sz w:val="24"/>
              </w:rPr>
              <w:t>1.1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Максимальная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Минимальная площадь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1.3</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1.4</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Предельное количество этажей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этаж</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1.5</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Pr>
                <w:rFonts w:ascii="Times New Roman" w:eastAsia="Times New Roman" w:hAnsi="Times New Roman" w:cs="Times New Roman"/>
                <w:sz w:val="24"/>
              </w:rPr>
              <w:lastRenderedPageBreak/>
              <w:t>участка: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lastRenderedPageBreak/>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lastRenderedPageBreak/>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Максимальная площадь гаража на одно транспортное средство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2.2</w:t>
            </w:r>
          </w:p>
        </w:tc>
        <w:tc>
          <w:tcPr>
            <w:tcW w:w="6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right="21"/>
              <w:jc w:val="both"/>
            </w:pPr>
            <w:r>
              <w:rPr>
                <w:rFonts w:ascii="Times New Roman" w:eastAsia="Times New Roman" w:hAnsi="Times New Roman" w:cs="Times New Roman"/>
                <w:sz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100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2.3</w:t>
            </w:r>
          </w:p>
        </w:tc>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и СП 118.13330.2012 «Общественные здания и сооружения»</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27. </w:t>
      </w:r>
      <w:r>
        <w:rPr>
          <w:rFonts w:ascii="Times New Roman" w:eastAsia="Times New Roman" w:hAnsi="Times New Roman" w:cs="Times New Roman"/>
          <w:b/>
          <w:i/>
          <w:sz w:val="24"/>
          <w:u w:val="single"/>
        </w:rPr>
        <w:t>Зона рекреационного назначения и природного ландшафта (Р1)</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включает в себя участки территорий, предназначенные для сохранения существующего природного ландшафта, экологически чистой окружающей среды, обустройства территории для отдыха и туризма.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рекреационного назначения и природного ландшафта (Р1):</w:t>
      </w: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p w:rsidR="00972F90" w:rsidRDefault="00972F90">
      <w:pPr>
        <w:spacing w:after="0" w:line="240" w:lineRule="auto"/>
        <w:ind w:firstLine="709"/>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2549"/>
        <w:gridCol w:w="4356"/>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Парки культуры и отдыха</w:t>
            </w:r>
          </w:p>
          <w:p w:rsidR="00972F90" w:rsidRDefault="001804EA">
            <w:pPr>
              <w:spacing w:after="0" w:line="240" w:lineRule="auto"/>
              <w:jc w:val="center"/>
            </w:pPr>
            <w:r>
              <w:rPr>
                <w:rFonts w:ascii="Times New Roman" w:eastAsia="Times New Roman" w:hAnsi="Times New Roman" w:cs="Times New Roman"/>
                <w:sz w:val="24"/>
              </w:rPr>
              <w:t>(3.6.2)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парков культуры и отдыха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214003006000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Площадки для занятий спортом</w:t>
            </w:r>
          </w:p>
          <w:p w:rsidR="00972F90" w:rsidRDefault="001804EA">
            <w:pPr>
              <w:spacing w:after="0" w:line="240" w:lineRule="auto"/>
              <w:jc w:val="center"/>
            </w:pPr>
            <w:r>
              <w:rPr>
                <w:rFonts w:ascii="Times New Roman" w:eastAsia="Times New Roman" w:hAnsi="Times New Roman" w:cs="Times New Roman"/>
                <w:sz w:val="24"/>
              </w:rPr>
              <w:t>(5.1.3)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площадок для занятия спортом и физкультурой на открытом воздухе (физкультурные площадки, </w:t>
            </w:r>
            <w:r>
              <w:rPr>
                <w:rFonts w:ascii="Times New Roman" w:eastAsia="Times New Roman" w:hAnsi="Times New Roman" w:cs="Times New Roman"/>
                <w:sz w:val="24"/>
              </w:rPr>
              <w:lastRenderedPageBreak/>
              <w:t>беговые дорожки, поля для спортивной игры)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214005001000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Природно-познавательный туризм</w:t>
            </w:r>
          </w:p>
          <w:p w:rsidR="00972F90" w:rsidRDefault="001804EA">
            <w:pPr>
              <w:spacing w:after="0" w:line="240" w:lineRule="auto"/>
              <w:jc w:val="center"/>
            </w:pPr>
            <w:r>
              <w:rPr>
                <w:rFonts w:ascii="Times New Roman" w:eastAsia="Times New Roman" w:hAnsi="Times New Roman" w:cs="Times New Roman"/>
                <w:sz w:val="24"/>
              </w:rPr>
              <w:t>(5.2)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72F90" w:rsidRDefault="001804EA">
            <w:pPr>
              <w:spacing w:after="0" w:line="240" w:lineRule="auto"/>
              <w:jc w:val="both"/>
            </w:pPr>
            <w:r>
              <w:rPr>
                <w:rFonts w:ascii="Times New Roman" w:eastAsia="Times New Roman" w:hAnsi="Times New Roman" w:cs="Times New Roman"/>
                <w:sz w:val="24"/>
              </w:rPr>
              <w:t xml:space="preserve">осуществление необходимых природоохранных и </w:t>
            </w:r>
            <w:proofErr w:type="spellStart"/>
            <w:r>
              <w:rPr>
                <w:rFonts w:ascii="Times New Roman" w:eastAsia="Times New Roman" w:hAnsi="Times New Roman" w:cs="Times New Roman"/>
                <w:sz w:val="24"/>
              </w:rPr>
              <w:t>природовосстановительных</w:t>
            </w:r>
            <w:proofErr w:type="spellEnd"/>
            <w:r>
              <w:rPr>
                <w:rFonts w:ascii="Times New Roman" w:eastAsia="Times New Roman" w:hAnsi="Times New Roman" w:cs="Times New Roman"/>
                <w:sz w:val="24"/>
              </w:rPr>
              <w:t xml:space="preserve"> мероприятий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214005002000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Деятельность по особой охране и изучению природы</w:t>
            </w:r>
          </w:p>
          <w:p w:rsidR="00972F90" w:rsidRDefault="001804EA">
            <w:pPr>
              <w:spacing w:after="0" w:line="240" w:lineRule="auto"/>
              <w:jc w:val="center"/>
            </w:pPr>
            <w:r>
              <w:rPr>
                <w:rFonts w:ascii="Times New Roman" w:eastAsia="Times New Roman" w:hAnsi="Times New Roman" w:cs="Times New Roman"/>
                <w:sz w:val="24"/>
              </w:rPr>
              <w:t>(9.0)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214014000000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Охрана природных территорий</w:t>
            </w:r>
          </w:p>
          <w:p w:rsidR="00972F90" w:rsidRDefault="001804EA">
            <w:pPr>
              <w:spacing w:after="0" w:line="240" w:lineRule="auto"/>
              <w:jc w:val="center"/>
            </w:pPr>
            <w:r>
              <w:rPr>
                <w:rFonts w:ascii="Times New Roman" w:eastAsia="Times New Roman" w:hAnsi="Times New Roman" w:cs="Times New Roman"/>
                <w:sz w:val="24"/>
              </w:rPr>
              <w:t>(9.1)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214015000000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Историко-культурная деятельность</w:t>
            </w:r>
          </w:p>
          <w:p w:rsidR="00972F90" w:rsidRDefault="001804EA">
            <w:pPr>
              <w:spacing w:after="0" w:line="240" w:lineRule="auto"/>
              <w:jc w:val="center"/>
            </w:pPr>
            <w:r>
              <w:rPr>
                <w:rFonts w:ascii="Times New Roman" w:eastAsia="Times New Roman" w:hAnsi="Times New Roman" w:cs="Times New Roman"/>
                <w:sz w:val="24"/>
              </w:rPr>
              <w:t>(9.3)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Pr>
                <w:rFonts w:ascii="Times New Roman" w:eastAsia="Times New Roman" w:hAnsi="Times New Roman" w:cs="Times New Roman"/>
                <w:sz w:val="24"/>
              </w:rPr>
              <w:lastRenderedPageBreak/>
              <w:t>ремеслом, а также хозяйственная деятельность, обеспечивающая познавательный туризм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214017000000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Резервные леса</w:t>
            </w:r>
          </w:p>
          <w:p w:rsidR="00972F90" w:rsidRDefault="001804EA">
            <w:pPr>
              <w:spacing w:after="0" w:line="240" w:lineRule="auto"/>
              <w:jc w:val="center"/>
            </w:pPr>
            <w:r>
              <w:rPr>
                <w:rFonts w:ascii="Times New Roman" w:eastAsia="Times New Roman" w:hAnsi="Times New Roman" w:cs="Times New Roman"/>
                <w:sz w:val="24"/>
              </w:rPr>
              <w:t>(10.4)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Деятельность, связанная с охраной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Водные объекты</w:t>
            </w:r>
          </w:p>
          <w:p w:rsidR="00972F90" w:rsidRDefault="001804EA">
            <w:pPr>
              <w:spacing w:after="0" w:line="240" w:lineRule="auto"/>
              <w:jc w:val="center"/>
            </w:pPr>
            <w:r>
              <w:rPr>
                <w:rFonts w:ascii="Times New Roman" w:eastAsia="Times New Roman" w:hAnsi="Times New Roman" w:cs="Times New Roman"/>
                <w:sz w:val="24"/>
              </w:rPr>
              <w:t>(11.0)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Ледники, снежники, ручьи, реки, озера, болота, территориальные моря и другие поверхностные водные объекты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214019000000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Общее пользование водными объектами</w:t>
            </w:r>
          </w:p>
          <w:p w:rsidR="00972F90" w:rsidRDefault="001804EA">
            <w:pPr>
              <w:spacing w:after="0" w:line="240" w:lineRule="auto"/>
              <w:jc w:val="center"/>
            </w:pPr>
            <w:r>
              <w:rPr>
                <w:rFonts w:ascii="Times New Roman" w:eastAsia="Times New Roman" w:hAnsi="Times New Roman" w:cs="Times New Roman"/>
                <w:sz w:val="24"/>
              </w:rPr>
              <w:t>(11.1)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214020000000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Рыбоводство</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eastAsia="Times New Roman" w:hAnsi="Times New Roman" w:cs="Times New Roman"/>
                <w:sz w:val="24"/>
              </w:rPr>
              <w:t>аквакультуры</w:t>
            </w:r>
            <w:proofErr w:type="spellEnd"/>
            <w:r>
              <w:rPr>
                <w:rFonts w:ascii="Times New Roman" w:eastAsia="Times New Roman" w:hAnsi="Times New Roman" w:cs="Times New Roman"/>
                <w:sz w:val="24"/>
              </w:rPr>
              <w:t>); размещение зданий, сооружений, оборудования, необходимых для осуществления рыбоводства (</w:t>
            </w:r>
            <w:proofErr w:type="spellStart"/>
            <w:r>
              <w:rPr>
                <w:rFonts w:ascii="Times New Roman" w:eastAsia="Times New Roman" w:hAnsi="Times New Roman" w:cs="Times New Roman"/>
                <w:sz w:val="24"/>
              </w:rPr>
              <w:t>аквакультуры</w:t>
            </w:r>
            <w:proofErr w:type="spellEnd"/>
            <w:r>
              <w:rPr>
                <w:rFonts w:ascii="Times New Roman" w:eastAsia="Times New Roman" w:hAnsi="Times New Roman" w:cs="Times New Roman"/>
                <w:sz w:val="24"/>
              </w:rPr>
              <w:t>)</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Выпас</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сельскохозяйственных</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животных</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Выпас сельскохозяйственных животных</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214001002000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Охота и рыбалка</w:t>
            </w:r>
          </w:p>
          <w:p w:rsidR="00972F90" w:rsidRDefault="001804EA">
            <w:pPr>
              <w:spacing w:after="0" w:line="240" w:lineRule="auto"/>
              <w:jc w:val="center"/>
            </w:pPr>
            <w:r>
              <w:rPr>
                <w:rFonts w:ascii="Times New Roman" w:eastAsia="Times New Roman" w:hAnsi="Times New Roman" w:cs="Times New Roman"/>
                <w:sz w:val="24"/>
              </w:rPr>
              <w:t>(5.3)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Обустройство мест охоты и рыбалки, в том числе размещение дома охотника или рыболова, сооружений, необходимых для восстановления и </w:t>
            </w:r>
            <w:r>
              <w:rPr>
                <w:rFonts w:ascii="Times New Roman" w:eastAsia="Times New Roman" w:hAnsi="Times New Roman" w:cs="Times New Roman"/>
                <w:sz w:val="24"/>
              </w:rPr>
              <w:lastRenderedPageBreak/>
              <w:t>поддержания поголовья зверей или количества рыбы</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214005003000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Заготовка лесных ресурсов</w:t>
            </w:r>
          </w:p>
          <w:p w:rsidR="00972F90" w:rsidRDefault="001804EA">
            <w:pPr>
              <w:spacing w:after="0" w:line="240" w:lineRule="auto"/>
              <w:jc w:val="center"/>
            </w:pPr>
            <w:r>
              <w:rPr>
                <w:rFonts w:ascii="Times New Roman" w:eastAsia="Times New Roman" w:hAnsi="Times New Roman" w:cs="Times New Roman"/>
                <w:sz w:val="24"/>
              </w:rPr>
              <w:t>(10.3)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Заготовка живицы, сбор </w:t>
            </w:r>
            <w:proofErr w:type="spellStart"/>
            <w:r>
              <w:rPr>
                <w:rFonts w:ascii="Times New Roman" w:eastAsia="Times New Roman" w:hAnsi="Times New Roman" w:cs="Times New Roman"/>
                <w:sz w:val="24"/>
              </w:rPr>
              <w:t>недревесных</w:t>
            </w:r>
            <w:proofErr w:type="spellEnd"/>
            <w:r>
              <w:rPr>
                <w:rFonts w:ascii="Times New Roman" w:eastAsia="Times New Roman" w:hAnsi="Times New Roman" w:cs="Times New Roman"/>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214018003000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0" w:line="240"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sz w:val="24"/>
        </w:rPr>
      </w:pPr>
    </w:p>
    <w:p w:rsidR="00972F90" w:rsidRDefault="001804EA">
      <w:pPr>
        <w:spacing w:after="0" w:line="24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Согласно части 6 статьи 36 Градостроительного кодекса РФ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w:t>
      </w:r>
    </w:p>
    <w:p w:rsidR="00972F90" w:rsidRDefault="001804EA">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720"/>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7"/>
        <w:gridCol w:w="5689"/>
        <w:gridCol w:w="1782"/>
        <w:gridCol w:w="1373"/>
      </w:tblGrid>
      <w:tr w:rsidR="00972F90">
        <w:trPr>
          <w:jc w:val="center"/>
        </w:trPr>
        <w:tc>
          <w:tcPr>
            <w:tcW w:w="754"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26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179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38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 xml:space="preserve">не подлежит </w:t>
            </w:r>
            <w:r>
              <w:rPr>
                <w:rFonts w:ascii="Times New Roman" w:eastAsia="Times New Roman" w:hAnsi="Times New Roman" w:cs="Times New Roman"/>
                <w:sz w:val="24"/>
              </w:rPr>
              <w:lastRenderedPageBreak/>
              <w:t>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lastRenderedPageBreak/>
              <w:t>1.2</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rPr>
          <w:jc w:val="center"/>
        </w:trPr>
        <w:tc>
          <w:tcPr>
            <w:tcW w:w="7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2F90" w:rsidRDefault="001804EA">
            <w:pPr>
              <w:spacing w:after="0" w:line="240" w:lineRule="auto"/>
              <w:jc w:val="both"/>
            </w:pPr>
            <w:r>
              <w:rPr>
                <w:rFonts w:ascii="Times New Roman" w:eastAsia="Times New Roman" w:hAnsi="Times New Roman" w:cs="Times New Roman"/>
                <w:sz w:val="24"/>
              </w:rPr>
              <w:t>за исключением видов использования:</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Туристическое обслуживание (5.2.1)</w:t>
            </w:r>
          </w:p>
          <w:p w:rsidR="00972F90" w:rsidRDefault="001804EA">
            <w:pPr>
              <w:spacing w:after="0" w:line="240" w:lineRule="auto"/>
              <w:jc w:val="both"/>
            </w:pPr>
            <w:r>
              <w:rPr>
                <w:rFonts w:ascii="Times New Roman" w:eastAsia="Times New Roman" w:hAnsi="Times New Roman" w:cs="Times New Roman"/>
                <w:sz w:val="24"/>
              </w:rPr>
              <w:t>Охота и рыбалка (5.3)</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p>
          <w:p w:rsidR="00972F90" w:rsidRDefault="001804EA">
            <w:pPr>
              <w:spacing w:after="0" w:line="240" w:lineRule="auto"/>
              <w:ind w:firstLine="7"/>
              <w:jc w:val="center"/>
            </w:pPr>
            <w:r>
              <w:rPr>
                <w:rFonts w:ascii="Times New Roman" w:eastAsia="Times New Roman" w:hAnsi="Times New Roman" w:cs="Times New Roman"/>
                <w:sz w:val="24"/>
              </w:rPr>
              <w:t>20</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color w:val="000000"/>
                <w:sz w:val="24"/>
              </w:rPr>
              <w:t xml:space="preserve">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 </w:t>
            </w:r>
          </w:p>
        </w:tc>
      </w:tr>
    </w:tbl>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28. </w:t>
      </w:r>
      <w:r>
        <w:rPr>
          <w:rFonts w:ascii="Times New Roman" w:eastAsia="Times New Roman" w:hAnsi="Times New Roman" w:cs="Times New Roman"/>
          <w:b/>
          <w:i/>
          <w:sz w:val="24"/>
          <w:u w:val="single"/>
        </w:rPr>
        <w:t>Зона общего пользования (ЗОП)</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зону общего пользования входят улицы, переулки, проезды и иные коммуникационные территории, ограниченные красными линиями, а также объекты инженерной и транспортной инфраструктур, в том числе сооружения и коммуникации железнодорожного, автомобильного, речного, морского, воздушного и трубопроводного транспорта, связи.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общего пользования (ЗОП):</w:t>
      </w:r>
    </w:p>
    <w:p w:rsidR="00972F90" w:rsidRDefault="00972F90">
      <w:pPr>
        <w:widowControl w:val="0"/>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395"/>
        <w:gridCol w:w="4510"/>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Хранение автотранспорта</w:t>
            </w:r>
          </w:p>
          <w:p w:rsidR="00972F90" w:rsidRDefault="001804EA">
            <w:pPr>
              <w:spacing w:after="0" w:line="240" w:lineRule="auto"/>
              <w:jc w:val="center"/>
            </w:pPr>
            <w:r>
              <w:rPr>
                <w:rFonts w:ascii="Times New Roman" w:eastAsia="Times New Roman" w:hAnsi="Times New Roman" w:cs="Times New Roman"/>
                <w:sz w:val="24"/>
              </w:rPr>
              <w:lastRenderedPageBreak/>
              <w:t>(2.7.1)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Размещение отдельно стоящих и пристроенных гаражей, в том числе </w:t>
            </w:r>
            <w:r>
              <w:rPr>
                <w:rFonts w:ascii="Times New Roman" w:eastAsia="Times New Roman" w:hAnsi="Times New Roman" w:cs="Times New Roman"/>
                <w:sz w:val="24"/>
              </w:rPr>
              <w:lastRenderedPageBreak/>
              <w:t xml:space="preserve">подземных, предназначенных для хранения автотранспорта, в том числе с разделением на </w:t>
            </w:r>
            <w:proofErr w:type="spellStart"/>
            <w:r>
              <w:rPr>
                <w:rFonts w:ascii="Times New Roman" w:eastAsia="Times New Roman" w:hAnsi="Times New Roman" w:cs="Times New Roman"/>
                <w:sz w:val="24"/>
              </w:rPr>
              <w:t>машино</w:t>
            </w:r>
            <w:proofErr w:type="spellEnd"/>
            <w:r>
              <w:rPr>
                <w:rFonts w:ascii="Times New Roman" w:eastAsia="Times New Roman" w:hAnsi="Times New Roman" w:cs="Times New Roman"/>
                <w:sz w:val="24"/>
              </w:rPr>
              <w:t>-места, за исключением гаражей, размещение которых предусмотрено содержанием вида разрешенного использования с кодом* 4.9</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214002007001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Предоставление коммунальных услуг</w:t>
            </w:r>
          </w:p>
          <w:p w:rsidR="00972F90" w:rsidRDefault="001804EA">
            <w:pPr>
              <w:spacing w:after="0" w:line="240" w:lineRule="auto"/>
              <w:jc w:val="center"/>
            </w:pPr>
            <w:r>
              <w:rPr>
                <w:rFonts w:ascii="Times New Roman" w:eastAsia="Times New Roman" w:hAnsi="Times New Roman" w:cs="Times New Roman"/>
                <w:sz w:val="24"/>
              </w:rPr>
              <w:t>(3.1.1)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Служебные гаражи (4.9)</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Объекты дорожного </w:t>
            </w:r>
            <w:r>
              <w:rPr>
                <w:rFonts w:ascii="Times New Roman" w:eastAsia="Times New Roman" w:hAnsi="Times New Roman" w:cs="Times New Roman"/>
                <w:sz w:val="24"/>
              </w:rPr>
              <w:lastRenderedPageBreak/>
              <w:t>сервиса</w:t>
            </w:r>
          </w:p>
          <w:p w:rsidR="00972F90" w:rsidRDefault="001804EA">
            <w:pPr>
              <w:spacing w:after="0" w:line="240" w:lineRule="auto"/>
              <w:jc w:val="center"/>
            </w:pPr>
            <w:r>
              <w:rPr>
                <w:rFonts w:ascii="Times New Roman" w:eastAsia="Times New Roman" w:hAnsi="Times New Roman" w:cs="Times New Roman"/>
                <w:sz w:val="24"/>
              </w:rPr>
              <w:t>(4.9.1)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Размещение зданий и сооружений </w:t>
            </w:r>
            <w:r>
              <w:rPr>
                <w:rFonts w:ascii="Times New Roman" w:eastAsia="Times New Roman" w:hAnsi="Times New Roman" w:cs="Times New Roman"/>
                <w:sz w:val="24"/>
              </w:rPr>
              <w:lastRenderedPageBreak/>
              <w:t>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214004009001</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Заправка транспортных средств</w:t>
            </w:r>
          </w:p>
          <w:p w:rsidR="00972F90" w:rsidRDefault="001804EA">
            <w:pPr>
              <w:spacing w:after="0" w:line="240" w:lineRule="auto"/>
              <w:jc w:val="center"/>
            </w:pPr>
            <w:r>
              <w:rPr>
                <w:rFonts w:ascii="Times New Roman" w:eastAsia="Times New Roman" w:hAnsi="Times New Roman" w:cs="Times New Roman"/>
                <w:sz w:val="24"/>
              </w:rPr>
              <w:t>(4.9.1.1)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Обеспечение дорожного отдыха</w:t>
            </w:r>
          </w:p>
          <w:p w:rsidR="00972F90" w:rsidRDefault="001804EA">
            <w:pPr>
              <w:spacing w:after="0" w:line="240" w:lineRule="auto"/>
              <w:jc w:val="center"/>
            </w:pPr>
            <w:r>
              <w:rPr>
                <w:rFonts w:ascii="Times New Roman" w:eastAsia="Times New Roman" w:hAnsi="Times New Roman" w:cs="Times New Roman"/>
                <w:sz w:val="24"/>
              </w:rPr>
              <w:t>(4.9.1.2)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Транспорт </w:t>
            </w:r>
          </w:p>
          <w:p w:rsidR="00972F90" w:rsidRDefault="001804EA">
            <w:pPr>
              <w:spacing w:after="0" w:line="240" w:lineRule="auto"/>
              <w:jc w:val="center"/>
            </w:pPr>
            <w:r>
              <w:rPr>
                <w:rFonts w:ascii="Times New Roman" w:eastAsia="Times New Roman" w:hAnsi="Times New Roman" w:cs="Times New Roman"/>
                <w:sz w:val="24"/>
              </w:rPr>
              <w:t>(7.0)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различного рода путей сообщения и сооружений, используемых для перевозки людей или грузов либо передачи веществ.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7.1 - 7.5</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Автомобильный транспорт</w:t>
            </w:r>
          </w:p>
          <w:p w:rsidR="00972F90" w:rsidRDefault="001804EA">
            <w:pPr>
              <w:spacing w:after="0" w:line="240" w:lineRule="auto"/>
              <w:jc w:val="center"/>
            </w:pPr>
            <w:r>
              <w:rPr>
                <w:rFonts w:ascii="Times New Roman" w:eastAsia="Times New Roman" w:hAnsi="Times New Roman" w:cs="Times New Roman"/>
                <w:sz w:val="24"/>
              </w:rPr>
              <w:t>(7.2)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автомобильного транспорта.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7.2.1 - 7.2.3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Размещение автомобильных дорог</w:t>
            </w:r>
          </w:p>
          <w:p w:rsidR="00972F90" w:rsidRDefault="001804EA">
            <w:pPr>
              <w:spacing w:after="0" w:line="240" w:lineRule="auto"/>
              <w:jc w:val="center"/>
            </w:pPr>
            <w:r>
              <w:rPr>
                <w:rFonts w:ascii="Times New Roman" w:eastAsia="Times New Roman" w:hAnsi="Times New Roman" w:cs="Times New Roman"/>
                <w:sz w:val="24"/>
              </w:rPr>
              <w:t>(7.2.1)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Pr>
                <w:rFonts w:ascii="Times New Roman" w:eastAsia="Times New Roman" w:hAnsi="Times New Roman" w:cs="Times New Roman"/>
                <w:sz w:val="24"/>
              </w:rPr>
              <w:lastRenderedPageBreak/>
              <w:t>сооружений, предназначенных для охраны транспортных средств;</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Pr>
                <w:rFonts w:ascii="Times New Roman" w:eastAsia="Times New Roman" w:hAnsi="Times New Roman" w:cs="Times New Roman"/>
                <w:sz w:val="24"/>
              </w:rPr>
              <w:lastRenderedPageBreak/>
              <w:t>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Магазины</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w:t>
            </w:r>
          </w:p>
          <w:p w:rsidR="00972F90" w:rsidRDefault="00972F90">
            <w:pPr>
              <w:spacing w:after="0" w:line="240" w:lineRule="auto"/>
              <w:jc w:val="center"/>
            </w:pP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капитального строительства,</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предназначенных для продажи товаров, торговая</w:t>
            </w:r>
          </w:p>
          <w:p w:rsidR="00972F90" w:rsidRDefault="001804EA">
            <w:pPr>
              <w:spacing w:after="0" w:line="240" w:lineRule="auto"/>
              <w:jc w:val="both"/>
            </w:pPr>
            <w:r>
              <w:rPr>
                <w:rFonts w:ascii="Times New Roman" w:eastAsia="Times New Roman" w:hAnsi="Times New Roman" w:cs="Times New Roman"/>
                <w:sz w:val="24"/>
              </w:rPr>
              <w:t>площадь которых составляет до 5000 кв. 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214004004000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Автомобильные мойки</w:t>
            </w:r>
          </w:p>
          <w:p w:rsidR="00972F90" w:rsidRDefault="001804EA">
            <w:pPr>
              <w:spacing w:after="0" w:line="240" w:lineRule="auto"/>
              <w:jc w:val="center"/>
            </w:pPr>
            <w:r>
              <w:rPr>
                <w:rFonts w:ascii="Times New Roman" w:eastAsia="Times New Roman" w:hAnsi="Times New Roman" w:cs="Times New Roman"/>
                <w:sz w:val="24"/>
              </w:rPr>
              <w:t>(4.9.1.3)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автомобильных моек,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Ремонт автомобилей</w:t>
            </w:r>
          </w:p>
          <w:p w:rsidR="00972F90" w:rsidRDefault="001804EA">
            <w:pPr>
              <w:spacing w:after="0" w:line="240" w:lineRule="auto"/>
              <w:jc w:val="center"/>
            </w:pPr>
            <w:r>
              <w:rPr>
                <w:rFonts w:ascii="Times New Roman" w:eastAsia="Times New Roman" w:hAnsi="Times New Roman" w:cs="Times New Roman"/>
                <w:sz w:val="24"/>
              </w:rPr>
              <w:t>(4.9.1.4)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214004009000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xml:space="preserve">, гидротехнических сооружений);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Pr>
                <w:rFonts w:ascii="Times New Roman" w:eastAsia="Times New Roman" w:hAnsi="Times New Roman" w:cs="Times New Roman"/>
                <w:sz w:val="24"/>
              </w:rPr>
              <w:lastRenderedPageBreak/>
              <w:t>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Складские площадки</w:t>
            </w:r>
          </w:p>
          <w:p w:rsidR="00972F90" w:rsidRDefault="001804EA">
            <w:pPr>
              <w:spacing w:after="0" w:line="240" w:lineRule="auto"/>
              <w:jc w:val="center"/>
            </w:pPr>
            <w:r>
              <w:rPr>
                <w:rFonts w:ascii="Times New Roman" w:eastAsia="Times New Roman" w:hAnsi="Times New Roman" w:cs="Times New Roman"/>
                <w:sz w:val="24"/>
              </w:rPr>
              <w:t>(6.9.1)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214006009000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Гидротехнические сооружения</w:t>
            </w:r>
          </w:p>
          <w:p w:rsidR="00972F90" w:rsidRDefault="001804EA">
            <w:pPr>
              <w:spacing w:after="0" w:line="240" w:lineRule="auto"/>
              <w:jc w:val="center"/>
            </w:pPr>
            <w:r>
              <w:rPr>
                <w:rFonts w:ascii="Times New Roman" w:eastAsia="Times New Roman" w:hAnsi="Times New Roman" w:cs="Times New Roman"/>
                <w:sz w:val="24"/>
              </w:rPr>
              <w:t>(11.3)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cs="Times New Roman"/>
                <w:sz w:val="24"/>
              </w:rPr>
              <w:t>рыбозащитных</w:t>
            </w:r>
            <w:proofErr w:type="spellEnd"/>
            <w:r>
              <w:rPr>
                <w:rFonts w:ascii="Times New Roman" w:eastAsia="Times New Roman" w:hAnsi="Times New Roman" w:cs="Times New Roman"/>
                <w:sz w:val="24"/>
              </w:rPr>
              <w:t xml:space="preserve"> и рыбопропускных сооружений, берегозащитных сооружений)</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214022000000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Специальная деятельность</w:t>
            </w:r>
          </w:p>
          <w:p w:rsidR="00972F90" w:rsidRDefault="001804EA">
            <w:pPr>
              <w:spacing w:after="0" w:line="240" w:lineRule="auto"/>
              <w:jc w:val="center"/>
            </w:pPr>
            <w:r>
              <w:rPr>
                <w:rFonts w:ascii="Times New Roman" w:eastAsia="Times New Roman" w:hAnsi="Times New Roman" w:cs="Times New Roman"/>
                <w:sz w:val="24"/>
              </w:rPr>
              <w:t>(12.2)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214025000000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Согласно части 6 статьи 36 Градостроительного кодекса РФ действие градостроительного регламента не распространяется на земельные участки в границах </w:t>
      </w:r>
      <w:r>
        <w:rPr>
          <w:rFonts w:ascii="Times New Roman" w:eastAsia="Times New Roman" w:hAnsi="Times New Roman" w:cs="Times New Roman"/>
          <w:color w:val="000000"/>
          <w:sz w:val="24"/>
        </w:rPr>
        <w:lastRenderedPageBreak/>
        <w:t>территорий общего пользования.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8"/>
        <w:gridCol w:w="5476"/>
        <w:gridCol w:w="1960"/>
        <w:gridCol w:w="1407"/>
      </w:tblGrid>
      <w:tr w:rsidR="00972F90">
        <w:trPr>
          <w:jc w:val="center"/>
        </w:trPr>
        <w:tc>
          <w:tcPr>
            <w:tcW w:w="75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007"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 (код вида использования)</w:t>
            </w:r>
          </w:p>
          <w:p w:rsidR="00972F90" w:rsidRDefault="00972F90">
            <w:pPr>
              <w:spacing w:after="0" w:line="240" w:lineRule="auto"/>
              <w:jc w:val="center"/>
            </w:pPr>
          </w:p>
        </w:tc>
        <w:tc>
          <w:tcPr>
            <w:tcW w:w="200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42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м</w:t>
            </w:r>
          </w:p>
        </w:tc>
      </w:tr>
      <w:tr w:rsidR="00972F90">
        <w:trPr>
          <w:jc w:val="center"/>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3</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center"/>
            </w:pPr>
            <w:r>
              <w:rPr>
                <w:rFonts w:ascii="Times New Roman" w:eastAsia="Times New Roman" w:hAnsi="Times New Roman" w:cs="Times New Roman"/>
                <w:color w:val="000000"/>
                <w:sz w:val="24"/>
              </w:rPr>
              <w:t>этаж</w:t>
            </w:r>
          </w:p>
        </w:tc>
      </w:tr>
      <w:tr w:rsidR="00972F90">
        <w:trPr>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80</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color w:val="000000"/>
                <w:sz w:val="24"/>
              </w:rPr>
              <w:t>%</w:t>
            </w: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Объекты гаражного назначения (2.7.1)</w:t>
            </w:r>
          </w:p>
          <w:p w:rsidR="00972F90" w:rsidRDefault="00972F90">
            <w:pPr>
              <w:spacing w:after="0" w:line="240" w:lineRule="auto"/>
              <w:jc w:val="both"/>
              <w:rPr>
                <w:rFonts w:ascii="Times New Roman" w:eastAsia="Times New Roman" w:hAnsi="Times New Roman" w:cs="Times New Roman"/>
                <w:sz w:val="24"/>
              </w:rPr>
            </w:pPr>
          </w:p>
          <w:p w:rsidR="00972F90" w:rsidRDefault="001804EA">
            <w:pPr>
              <w:spacing w:after="0" w:line="240" w:lineRule="auto"/>
              <w:jc w:val="both"/>
            </w:pPr>
            <w:r>
              <w:rPr>
                <w:rFonts w:ascii="Times New Roman" w:eastAsia="Times New Roman" w:hAnsi="Times New Roman" w:cs="Times New Roman"/>
                <w:sz w:val="24"/>
              </w:rPr>
              <w:t>Коммунальное обслуживание (3.1)</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rPr>
                <w:rFonts w:ascii="Times New Roman" w:eastAsia="Times New Roman" w:hAnsi="Times New Roman" w:cs="Times New Roman"/>
                <w:color w:val="000000"/>
                <w:sz w:val="24"/>
              </w:rPr>
            </w:pPr>
            <w:r>
              <w:rPr>
                <w:rFonts w:ascii="Times New Roman" w:eastAsia="Times New Roman" w:hAnsi="Times New Roman" w:cs="Times New Roman"/>
                <w:sz w:val="24"/>
              </w:rPr>
              <w:t>не подлежит установлению</w:t>
            </w:r>
          </w:p>
          <w:p w:rsidR="00972F90" w:rsidRDefault="001804EA">
            <w:pPr>
              <w:spacing w:after="0" w:line="240" w:lineRule="auto"/>
              <w:ind w:firstLine="7"/>
              <w:jc w:val="center"/>
            </w:pPr>
            <w:r>
              <w:rPr>
                <w:rFonts w:ascii="Times New Roman" w:eastAsia="Times New Roman" w:hAnsi="Times New Roman" w:cs="Times New Roman"/>
                <w:sz w:val="24"/>
              </w:rPr>
              <w:t>не подлежит установлению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ind w:firstLine="7"/>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Площадь земельного участка гаража:</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минимальная площадь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не нормируется</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кв. м</w:t>
            </w: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максимальная площадь под строительство и установку отдельно стоящих и в гаражных объединениях гаражей граждан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40</w:t>
            </w:r>
          </w:p>
        </w:tc>
        <w:tc>
          <w:tcPr>
            <w:tcW w:w="1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200" w:line="240" w:lineRule="auto"/>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существующих гаражей граждан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фактическому  пользованию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существующих гаражей производственного назначения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фактическому  пользованию</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r w:rsidR="00972F90">
        <w:trPr>
          <w:jc w:val="center"/>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rPr>
                <w:rFonts w:ascii="Calibri" w:eastAsia="Calibri" w:hAnsi="Calibri" w:cs="Calibri"/>
              </w:rPr>
            </w:pP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площадь под строительство гаражей производственного назначения </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ind w:firstLine="7"/>
              <w:jc w:val="center"/>
            </w:pPr>
            <w:r>
              <w:rPr>
                <w:rFonts w:ascii="Times New Roman" w:eastAsia="Times New Roman" w:hAnsi="Times New Roman" w:cs="Times New Roman"/>
                <w:sz w:val="24"/>
              </w:rPr>
              <w:t>по расчётным показателям</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ind w:firstLine="7"/>
              <w:jc w:val="center"/>
              <w:rPr>
                <w:rFonts w:ascii="Calibri" w:eastAsia="Calibri" w:hAnsi="Calibri" w:cs="Calibri"/>
              </w:rPr>
            </w:pPr>
          </w:p>
        </w:tc>
      </w:tr>
    </w:tbl>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29. </w:t>
      </w:r>
      <w:r>
        <w:rPr>
          <w:rFonts w:ascii="Times New Roman" w:eastAsia="Times New Roman" w:hAnsi="Times New Roman" w:cs="Times New Roman"/>
          <w:b/>
          <w:i/>
          <w:sz w:val="24"/>
          <w:u w:val="single"/>
        </w:rPr>
        <w:t>Зона воздушного транспорта</w:t>
      </w:r>
      <w:r>
        <w:rPr>
          <w:rFonts w:ascii="Times New Roman" w:eastAsia="Times New Roman" w:hAnsi="Times New Roman" w:cs="Times New Roman"/>
          <w:sz w:val="24"/>
          <w:u w:val="single"/>
        </w:rPr>
        <w:t xml:space="preserve"> </w:t>
      </w:r>
      <w:r>
        <w:rPr>
          <w:rFonts w:ascii="Times New Roman" w:eastAsia="Times New Roman" w:hAnsi="Times New Roman" w:cs="Times New Roman"/>
          <w:b/>
          <w:i/>
          <w:sz w:val="24"/>
          <w:u w:val="single"/>
        </w:rPr>
        <w:t>(ВТ1)</w:t>
      </w:r>
    </w:p>
    <w:p w:rsidR="00972F90" w:rsidRDefault="00972F90">
      <w:pPr>
        <w:spacing w:after="0" w:line="240" w:lineRule="auto"/>
        <w:ind w:firstLine="567"/>
        <w:jc w:val="both"/>
        <w:rPr>
          <w:rFonts w:ascii="Times New Roman" w:eastAsia="Times New Roman" w:hAnsi="Times New Roman" w:cs="Times New Roman"/>
          <w:b/>
          <w:i/>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территории Приискового сельсовета в территориальной зоне воздушного транспорта структуру земель образуют земельные участки, занятые или предназначенные для размещения вертодромов и/или вертолетных станций, включая служебную техническую территорию со всеми зданиями и сооружениями.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пределах зоны допускается хозяйственная деятельность, не противоречащая требованиям эксплуатации воздушного транспорта.</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Согласованию объектов на данной территории подлежит размещение:</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линий связи и электропередачи, а также других источников радио- и электромагнитных излучений;</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взрывоопасных объектов;</w:t>
      </w:r>
    </w:p>
    <w:p w:rsidR="00972F90" w:rsidRDefault="001804EA">
      <w:pPr>
        <w:widowControl w:val="0"/>
        <w:tabs>
          <w:tab w:val="left" w:pos="851"/>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предприятий и сооружений, деятельность которых может привести к ухудшению видимости в районе вертодромов, независимо от места их размещения.</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воздушного транспорта (ВТ1):</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0"/>
        <w:gridCol w:w="4495"/>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20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200" w:line="240" w:lineRule="auto"/>
              <w:jc w:val="center"/>
              <w:rPr>
                <w:rFonts w:ascii="Times New Roman" w:eastAsia="Times New Roman" w:hAnsi="Times New Roman" w:cs="Times New Roman"/>
                <w:b/>
                <w:sz w:val="24"/>
              </w:rPr>
            </w:pPr>
          </w:p>
          <w:p w:rsidR="00972F90" w:rsidRDefault="00972F90">
            <w:pPr>
              <w:spacing w:after="200" w:line="240" w:lineRule="auto"/>
              <w:jc w:val="center"/>
              <w:rPr>
                <w:rFonts w:ascii="Times New Roman" w:eastAsia="Times New Roman" w:hAnsi="Times New Roman" w:cs="Times New Roman"/>
                <w:b/>
                <w:sz w:val="24"/>
              </w:rPr>
            </w:pPr>
          </w:p>
          <w:p w:rsidR="00972F90" w:rsidRDefault="001804EA">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20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Обслуживание перевозок пассажиров</w:t>
            </w:r>
          </w:p>
          <w:p w:rsidR="00972F90" w:rsidRDefault="001804EA">
            <w:pPr>
              <w:spacing w:after="0" w:line="240" w:lineRule="auto"/>
              <w:jc w:val="center"/>
            </w:pPr>
            <w:r>
              <w:rPr>
                <w:rFonts w:ascii="Times New Roman" w:eastAsia="Times New Roman" w:hAnsi="Times New Roman" w:cs="Times New Roman"/>
                <w:sz w:val="24"/>
              </w:rPr>
              <w:t>(7.2.2)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Воздушный транспорт</w:t>
            </w:r>
          </w:p>
          <w:p w:rsidR="00972F90" w:rsidRDefault="001804EA">
            <w:pPr>
              <w:spacing w:after="200" w:line="276" w:lineRule="auto"/>
              <w:jc w:val="center"/>
            </w:pPr>
            <w:r>
              <w:rPr>
                <w:rFonts w:ascii="Times New Roman" w:eastAsia="Times New Roman" w:hAnsi="Times New Roman" w:cs="Times New Roman"/>
                <w:sz w:val="24"/>
              </w:rPr>
              <w:t>(7.4)</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w:t>
            </w:r>
            <w:r>
              <w:rPr>
                <w:rFonts w:ascii="Times New Roman" w:eastAsia="Times New Roman" w:hAnsi="Times New Roman" w:cs="Times New Roman"/>
                <w:sz w:val="24"/>
              </w:rPr>
              <w:lastRenderedPageBreak/>
              <w:t>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lastRenderedPageBreak/>
              <w:t>214008004000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Коммунальное обслуживание </w:t>
            </w:r>
          </w:p>
          <w:p w:rsidR="00972F90" w:rsidRDefault="009F11FD">
            <w:pPr>
              <w:spacing w:after="0" w:line="240" w:lineRule="auto"/>
              <w:jc w:val="center"/>
            </w:pPr>
            <w:hyperlink r:id="rId30">
              <w:r w:rsidR="001804EA">
                <w:rPr>
                  <w:rFonts w:ascii="Times New Roman CYR" w:eastAsia="Times New Roman CYR" w:hAnsi="Times New Roman CYR" w:cs="Times New Roman CYR"/>
                  <w:color w:val="0000FF"/>
                  <w:sz w:val="24"/>
                  <w:u w:val="single"/>
                </w:rPr>
                <w:t>(3.1)</w:t>
              </w:r>
            </w:hyperlink>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Запас</w:t>
            </w:r>
          </w:p>
          <w:p w:rsidR="00972F90" w:rsidRDefault="001804EA">
            <w:pPr>
              <w:spacing w:after="200" w:line="276" w:lineRule="auto"/>
              <w:jc w:val="center"/>
            </w:pPr>
            <w:r>
              <w:rPr>
                <w:rFonts w:ascii="Times New Roman" w:eastAsia="Times New Roman" w:hAnsi="Times New Roman" w:cs="Times New Roman"/>
                <w:sz w:val="24"/>
              </w:rPr>
              <w:t>(12.3)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pPr>
            <w:r>
              <w:rPr>
                <w:rFonts w:ascii="Times New Roman" w:eastAsia="Times New Roman" w:hAnsi="Times New Roman" w:cs="Times New Roman"/>
                <w:sz w:val="24"/>
              </w:rPr>
              <w:t>Отсутствие хозяйственной деятельности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214026000000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spacing w:after="0" w:line="240" w:lineRule="auto"/>
        <w:ind w:firstLine="567"/>
        <w:jc w:val="both"/>
        <w:rPr>
          <w:rFonts w:ascii="Times New Roman" w:eastAsia="Times New Roman" w:hAnsi="Times New Roman" w:cs="Times New Roman"/>
          <w:sz w:val="24"/>
        </w:rPr>
      </w:pPr>
    </w:p>
    <w:p w:rsidR="00972F90" w:rsidRDefault="001804E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Pr>
          <w:rFonts w:ascii="Times New Roman" w:eastAsia="Times New Roman" w:hAnsi="Times New Roman" w:cs="Times New Roman"/>
          <w:color w:val="000000"/>
          <w:sz w:val="24"/>
        </w:rPr>
        <w:lastRenderedPageBreak/>
        <w:t>капитального строительства</w:t>
      </w:r>
      <w:r>
        <w:rPr>
          <w:rFonts w:ascii="Times New Roman" w:eastAsia="Times New Roman" w:hAnsi="Times New Roman" w:cs="Times New Roman"/>
          <w:sz w:val="24"/>
        </w:rPr>
        <w:t xml:space="preserve"> для зоны воздушного транспорта (ВТ1) не подлежат установлению.</w:t>
      </w:r>
    </w:p>
    <w:p w:rsidR="00972F90" w:rsidRDefault="001804E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72F90" w:rsidRDefault="00972F90">
      <w:pPr>
        <w:spacing w:after="0" w:line="240" w:lineRule="auto"/>
        <w:ind w:firstLine="540"/>
        <w:jc w:val="both"/>
        <w:rPr>
          <w:rFonts w:ascii="Times New Roman" w:eastAsia="Times New Roman" w:hAnsi="Times New Roman" w:cs="Times New Roman"/>
          <w:b/>
          <w:i/>
          <w:sz w:val="24"/>
        </w:rPr>
      </w:pPr>
    </w:p>
    <w:p w:rsidR="00972F90" w:rsidRDefault="001804EA">
      <w:pPr>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i/>
          <w:sz w:val="24"/>
        </w:rPr>
        <w:t>Статья 30. </w:t>
      </w:r>
      <w:r>
        <w:rPr>
          <w:rFonts w:ascii="Times New Roman" w:eastAsia="Times New Roman" w:hAnsi="Times New Roman" w:cs="Times New Roman"/>
          <w:b/>
          <w:i/>
          <w:sz w:val="24"/>
          <w:u w:val="single"/>
        </w:rPr>
        <w:t>Зона специального назначения, связанная с захоронениями, вне границ населенного пункта</w:t>
      </w:r>
      <w:r>
        <w:rPr>
          <w:rFonts w:ascii="Times New Roman" w:eastAsia="Times New Roman" w:hAnsi="Times New Roman" w:cs="Times New Roman"/>
          <w:sz w:val="24"/>
        </w:rPr>
        <w:t xml:space="preserve"> </w:t>
      </w:r>
      <w:r>
        <w:rPr>
          <w:rFonts w:ascii="Times New Roman" w:eastAsia="Times New Roman" w:hAnsi="Times New Roman" w:cs="Times New Roman"/>
          <w:b/>
          <w:i/>
          <w:sz w:val="24"/>
          <w:u w:val="single"/>
        </w:rPr>
        <w:t>(</w:t>
      </w:r>
      <w:proofErr w:type="spellStart"/>
      <w:r>
        <w:rPr>
          <w:rFonts w:ascii="Times New Roman" w:eastAsia="Times New Roman" w:hAnsi="Times New Roman" w:cs="Times New Roman"/>
          <w:b/>
          <w:i/>
          <w:sz w:val="24"/>
          <w:u w:val="single"/>
        </w:rPr>
        <w:t>СПв</w:t>
      </w:r>
      <w:proofErr w:type="spellEnd"/>
      <w:r>
        <w:rPr>
          <w:rFonts w:ascii="Times New Roman" w:eastAsia="Times New Roman" w:hAnsi="Times New Roman" w:cs="Times New Roman"/>
          <w:b/>
          <w:i/>
          <w:sz w:val="24"/>
          <w:u w:val="single"/>
        </w:rPr>
        <w:t>)</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Зона специального назначения предназначена для размещения объектов ритуального назначения (кладбищ). Также в данной территориальной зоне допускается размещения крематориев.</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Проектирование кладбищ и организацию их СЗЗ следует вести с учетом СанПиН 2.1.2882-11 «Гигиенические требования к размещению, устройству и содержанию кладбищ, зданий и сооружений похоронного назначения, санитарных правил устройства и содержания кладбищ».</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специального назначения, связанной с захоронениями, вне границ населенного пункта (</w:t>
      </w:r>
      <w:proofErr w:type="spellStart"/>
      <w:r>
        <w:rPr>
          <w:rFonts w:ascii="Times New Roman" w:eastAsia="Times New Roman" w:hAnsi="Times New Roman" w:cs="Times New Roman"/>
          <w:color w:val="000000"/>
          <w:sz w:val="24"/>
        </w:rPr>
        <w:t>СПв</w:t>
      </w:r>
      <w:proofErr w:type="spellEnd"/>
      <w:r>
        <w:rPr>
          <w:rFonts w:ascii="Times New Roman" w:eastAsia="Times New Roman" w:hAnsi="Times New Roman" w:cs="Times New Roman"/>
          <w:color w:val="000000"/>
          <w:sz w:val="24"/>
        </w:rPr>
        <w:t>):</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410"/>
        <w:gridCol w:w="4495"/>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sz w:val="24"/>
              </w:rPr>
              <w:t>(3.1)</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данного вида разрешенного </w:t>
            </w:r>
            <w:r>
              <w:rPr>
                <w:rFonts w:ascii="Times New Roman" w:eastAsia="Times New Roman" w:hAnsi="Times New Roman" w:cs="Times New Roman"/>
                <w:sz w:val="24"/>
              </w:rPr>
              <w:lastRenderedPageBreak/>
              <w:t>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214003001000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Стоянки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транспорта общего пользования</w:t>
            </w:r>
          </w:p>
          <w:p w:rsidR="00972F90" w:rsidRDefault="001804EA">
            <w:pPr>
              <w:spacing w:after="0" w:line="240" w:lineRule="auto"/>
              <w:jc w:val="center"/>
            </w:pPr>
            <w:r>
              <w:rPr>
                <w:rFonts w:ascii="Times New Roman" w:eastAsia="Times New Roman" w:hAnsi="Times New Roman" w:cs="Times New Roman"/>
                <w:sz w:val="24"/>
              </w:rPr>
              <w:t>(7.2.3)</w:t>
            </w:r>
          </w:p>
        </w:tc>
        <w:tc>
          <w:tcPr>
            <w:tcW w:w="538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214008002000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Ритуальная деятельность</w:t>
            </w:r>
          </w:p>
          <w:p w:rsidR="00972F90" w:rsidRDefault="001804EA">
            <w:pPr>
              <w:spacing w:after="0" w:line="240" w:lineRule="auto"/>
              <w:jc w:val="center"/>
            </w:pPr>
            <w:r>
              <w:rPr>
                <w:rFonts w:ascii="Times New Roman" w:eastAsia="Times New Roman" w:hAnsi="Times New Roman" w:cs="Times New Roman"/>
                <w:sz w:val="24"/>
              </w:rPr>
              <w:t>(12.1)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кладбищ, крематориев и мест захоронения;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соответствующих культовых сооружений;</w:t>
            </w:r>
          </w:p>
          <w:p w:rsidR="00972F90" w:rsidRDefault="001804EA">
            <w:pPr>
              <w:spacing w:after="0" w:line="240" w:lineRule="auto"/>
              <w:jc w:val="both"/>
            </w:pPr>
            <w:r>
              <w:rPr>
                <w:rFonts w:ascii="Times New Roman" w:eastAsia="Times New Roman" w:hAnsi="Times New Roman" w:cs="Times New Roman"/>
                <w:sz w:val="24"/>
              </w:rPr>
              <w:t>осуществление деятельности по производству продукции ритуально-обрядового назначения</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214024000000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Бытовое обслуживание</w:t>
            </w:r>
          </w:p>
          <w:p w:rsidR="00972F90" w:rsidRDefault="001804EA">
            <w:pPr>
              <w:spacing w:after="0" w:line="240" w:lineRule="auto"/>
              <w:jc w:val="center"/>
            </w:pPr>
            <w:r>
              <w:rPr>
                <w:rFonts w:ascii="Times New Roman" w:eastAsia="Times New Roman" w:hAnsi="Times New Roman" w:cs="Times New Roman"/>
                <w:sz w:val="24"/>
              </w:rPr>
              <w:t>(3.3)</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214003003000</w:t>
            </w:r>
          </w:p>
          <w:p w:rsidR="00972F90" w:rsidRDefault="00972F90">
            <w:pPr>
              <w:spacing w:after="0" w:line="240" w:lineRule="auto"/>
              <w:jc w:val="center"/>
            </w:pP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Религиозное использование</w:t>
            </w:r>
          </w:p>
          <w:p w:rsidR="00972F90" w:rsidRDefault="001804EA">
            <w:pPr>
              <w:spacing w:after="0" w:line="240" w:lineRule="auto"/>
              <w:jc w:val="center"/>
            </w:pPr>
            <w:r>
              <w:rPr>
                <w:rFonts w:ascii="Times New Roman" w:eastAsia="Times New Roman" w:hAnsi="Times New Roman" w:cs="Times New Roman"/>
                <w:sz w:val="24"/>
              </w:rPr>
              <w:t>(3.7)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религиозного использования.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3.7.1-3.7.2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Осуществление религиозных обрядов</w:t>
            </w:r>
          </w:p>
          <w:p w:rsidR="00972F90" w:rsidRDefault="001804EA">
            <w:pPr>
              <w:spacing w:after="0" w:line="240" w:lineRule="auto"/>
              <w:jc w:val="center"/>
            </w:pPr>
            <w:r>
              <w:rPr>
                <w:rFonts w:ascii="Times New Roman" w:eastAsia="Times New Roman" w:hAnsi="Times New Roman" w:cs="Times New Roman"/>
                <w:sz w:val="24"/>
              </w:rPr>
              <w:t>(3.7.1)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Pr>
                <w:rFonts w:ascii="Times New Roman" w:eastAsia="Times New Roman" w:hAnsi="Times New Roman" w:cs="Times New Roman"/>
                <w:sz w:val="24"/>
              </w:rPr>
              <w:lastRenderedPageBreak/>
              <w:t>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Трубопроводный транспорт</w:t>
            </w:r>
          </w:p>
          <w:p w:rsidR="00972F90" w:rsidRDefault="001804EA">
            <w:pPr>
              <w:spacing w:after="0" w:line="240" w:lineRule="auto"/>
              <w:jc w:val="center"/>
            </w:pPr>
            <w:r>
              <w:rPr>
                <w:rFonts w:ascii="Times New Roman" w:eastAsia="Times New Roman" w:hAnsi="Times New Roman" w:cs="Times New Roman"/>
                <w:sz w:val="24"/>
              </w:rPr>
              <w:t>(7.5)</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214008005000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Резервные леса</w:t>
            </w:r>
          </w:p>
          <w:p w:rsidR="00972F90" w:rsidRDefault="001804EA">
            <w:pPr>
              <w:spacing w:after="0" w:line="240" w:lineRule="auto"/>
              <w:jc w:val="center"/>
            </w:pPr>
            <w:r>
              <w:rPr>
                <w:rFonts w:ascii="Times New Roman" w:eastAsia="Times New Roman" w:hAnsi="Times New Roman" w:cs="Times New Roman"/>
                <w:sz w:val="24"/>
              </w:rPr>
              <w:t>(10.4)</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Деятельность, связанная с охраной лесов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214018004000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придорожных стоянок (парковок) транспортных средств в </w:t>
            </w:r>
            <w:r>
              <w:rPr>
                <w:rFonts w:ascii="Times New Roman" w:eastAsia="Times New Roman" w:hAnsi="Times New Roman" w:cs="Times New Roman"/>
                <w:sz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r w:rsidR="00972F90">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Благоустройство территории</w:t>
            </w:r>
          </w:p>
          <w:p w:rsidR="00972F90" w:rsidRDefault="001804EA">
            <w:pPr>
              <w:spacing w:after="0" w:line="240" w:lineRule="auto"/>
              <w:jc w:val="center"/>
            </w:pPr>
            <w:r>
              <w:rPr>
                <w:rFonts w:ascii="Times New Roman" w:eastAsia="Times New Roman" w:hAnsi="Times New Roman" w:cs="Times New Roman"/>
                <w:sz w:val="24"/>
              </w:rPr>
              <w:t>(12.0.2)</w:t>
            </w:r>
          </w:p>
        </w:tc>
        <w:tc>
          <w:tcPr>
            <w:tcW w:w="538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bl>
    <w:p w:rsidR="00972F90" w:rsidRDefault="00972F90">
      <w:pPr>
        <w:widowControl w:val="0"/>
        <w:spacing w:after="0" w:line="240" w:lineRule="auto"/>
        <w:ind w:firstLine="709"/>
        <w:jc w:val="both"/>
        <w:rPr>
          <w:rFonts w:ascii="Times New Roman" w:eastAsia="Times New Roman" w:hAnsi="Times New Roman" w:cs="Times New Roman"/>
          <w:color w:val="000000"/>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72F90" w:rsidRDefault="00972F90">
      <w:pPr>
        <w:widowControl w:val="0"/>
        <w:spacing w:after="0" w:line="240" w:lineRule="auto"/>
        <w:ind w:firstLine="709"/>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3"/>
        <w:gridCol w:w="5647"/>
        <w:gridCol w:w="1787"/>
        <w:gridCol w:w="1414"/>
      </w:tblGrid>
      <w:tr w:rsidR="00972F90">
        <w:trPr>
          <w:jc w:val="center"/>
        </w:trPr>
        <w:tc>
          <w:tcPr>
            <w:tcW w:w="750"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6211"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jc w:val="center"/>
            </w:pPr>
          </w:p>
        </w:tc>
        <w:tc>
          <w:tcPr>
            <w:tcW w:w="1803"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432"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3</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м</w:t>
            </w: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6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jc w:val="center"/>
              <w:rPr>
                <w:rFonts w:ascii="Calibri" w:eastAsia="Calibri" w:hAnsi="Calibri" w:cs="Calibri"/>
              </w:rPr>
            </w:pP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 xml:space="preserve">Минимальные площади земельных участков устанавливаются в соответствии </w:t>
            </w:r>
            <w:r>
              <w:rPr>
                <w:rFonts w:ascii="Times New Roman" w:eastAsia="Times New Roman" w:hAnsi="Times New Roman" w:cs="Times New Roman"/>
                <w:sz w:val="24"/>
              </w:rPr>
              <w:lastRenderedPageBreak/>
              <w:t>СанПиН 2.1.2882-11 «Гигиенические требования к размещению, устройству и содержанию кладбищ, зданий и сооружений похоронного назначения»</w:t>
            </w:r>
          </w:p>
        </w:tc>
      </w:tr>
    </w:tbl>
    <w:p w:rsidR="00972F90" w:rsidRDefault="00972F90">
      <w:pPr>
        <w:spacing w:after="0" w:line="240" w:lineRule="auto"/>
        <w:ind w:firstLine="567"/>
        <w:jc w:val="both"/>
        <w:rPr>
          <w:rFonts w:ascii="Times New Roman" w:eastAsia="Times New Roman" w:hAnsi="Times New Roman" w:cs="Times New Roman"/>
          <w:color w:val="000000"/>
        </w:rPr>
      </w:pP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Ограничения использования земельных участков и объектов капитального строительства в зоне специального назначения, связанной с захоронениями:</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Не разрешается размещать кладбища на территориях:</w:t>
      </w:r>
    </w:p>
    <w:p w:rsidR="00972F90" w:rsidRDefault="001804EA">
      <w:pPr>
        <w:widowControl w:val="0"/>
        <w:tabs>
          <w:tab w:val="left" w:pos="-142"/>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первого и второго поясов зон санитарной охраны источников централизованного водоснабжения и минеральных источников;</w:t>
      </w:r>
    </w:p>
    <w:p w:rsidR="00972F90" w:rsidRDefault="001804EA">
      <w:pPr>
        <w:widowControl w:val="0"/>
        <w:tabs>
          <w:tab w:val="left" w:pos="-142"/>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первой зоны санитарной охраны курортов;</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Площадь зеленых насаждений (деревьев и кустарников) должна составлять не менее 30% от территории кладбища.</w:t>
      </w:r>
    </w:p>
    <w:p w:rsidR="00972F90" w:rsidRDefault="001804EA">
      <w:pPr>
        <w:widowControl w:val="0"/>
        <w:tabs>
          <w:tab w:val="left" w:pos="-142"/>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color w:val="000000"/>
          <w:sz w:val="24"/>
        </w:rPr>
        <w:t>Санитарно-защитная зона от закрытых и сельских кладбищ устанавливается в соответствие с СанПиН 2.2.1/2.1.1.1200-03.</w:t>
      </w:r>
    </w:p>
    <w:p w:rsidR="00972F90" w:rsidRDefault="00972F90">
      <w:pPr>
        <w:spacing w:after="0" w:line="240" w:lineRule="auto"/>
        <w:ind w:firstLine="567"/>
        <w:jc w:val="both"/>
        <w:rPr>
          <w:rFonts w:ascii="Times New Roman" w:eastAsia="Times New Roman" w:hAnsi="Times New Roman" w:cs="Times New Roman"/>
          <w:color w:val="000000"/>
          <w:sz w:val="28"/>
        </w:rPr>
      </w:pPr>
    </w:p>
    <w:p w:rsidR="00972F90" w:rsidRDefault="001804EA">
      <w:pPr>
        <w:spacing w:after="0" w:line="240" w:lineRule="auto"/>
        <w:ind w:firstLine="567"/>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Статья 31. </w:t>
      </w:r>
      <w:r>
        <w:rPr>
          <w:rFonts w:ascii="Times New Roman" w:eastAsia="Times New Roman" w:hAnsi="Times New Roman" w:cs="Times New Roman"/>
          <w:b/>
          <w:i/>
          <w:sz w:val="24"/>
          <w:u w:val="single"/>
        </w:rPr>
        <w:t>Зона объектов инженерной инфраструктуры, вне границ населенного пункта (Ив)</w:t>
      </w:r>
    </w:p>
    <w:p w:rsidR="00972F90" w:rsidRDefault="00972F90">
      <w:pPr>
        <w:spacing w:after="0" w:line="240" w:lineRule="auto"/>
        <w:ind w:firstLine="567"/>
        <w:jc w:val="both"/>
        <w:rPr>
          <w:rFonts w:ascii="Times New Roman" w:eastAsia="Times New Roman" w:hAnsi="Times New Roman" w:cs="Times New Roman"/>
          <w:b/>
          <w:i/>
          <w:sz w:val="24"/>
          <w:u w:val="single"/>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Перечень видов разрешенного использования земельных участков и объектов капитального строительства для зоны объектов инженерной инфраструктуры, вне границ населенного пункта (Ив):</w:t>
      </w:r>
    </w:p>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2254"/>
        <w:gridCol w:w="4651"/>
        <w:gridCol w:w="2558"/>
      </w:tblGrid>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shd w:val="clear" w:color="auto" w:fill="FFFFFF"/>
              </w:rPr>
              <w:t>Основные виды разрешенного использования земельных участков и объектов капитального строительства</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Наименование, код вида разрешенного использования земельного участка, согласно Приказу Федеральной службы государственной регистрации, кадастра и </w:t>
            </w:r>
            <w:r>
              <w:rPr>
                <w:rFonts w:ascii="Times New Roman" w:eastAsia="Times New Roman" w:hAnsi="Times New Roman" w:cs="Times New Roman"/>
                <w:b/>
                <w:sz w:val="24"/>
              </w:rPr>
              <w:lastRenderedPageBreak/>
              <w:t xml:space="preserve">картографии </w:t>
            </w:r>
          </w:p>
          <w:p w:rsidR="00972F90" w:rsidRDefault="001804EA">
            <w:pPr>
              <w:spacing w:after="0" w:line="240" w:lineRule="auto"/>
              <w:jc w:val="center"/>
            </w:pPr>
            <w:r>
              <w:rPr>
                <w:rFonts w:ascii="Times New Roman" w:eastAsia="Times New Roman" w:hAnsi="Times New Roman" w:cs="Times New Roman"/>
                <w:b/>
                <w:sz w:val="24"/>
              </w:rPr>
              <w:t>№ П/0412</w:t>
            </w:r>
          </w:p>
        </w:tc>
        <w:tc>
          <w:tcPr>
            <w:tcW w:w="567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b/>
                <w:sz w:val="24"/>
              </w:rPr>
              <w:lastRenderedPageBreak/>
              <w:t>Описание вида разрешенного использования земельного участка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Times New Roman" w:eastAsia="Times New Roman" w:hAnsi="Times New Roman" w:cs="Times New Roman"/>
                <w:b/>
                <w:sz w:val="24"/>
              </w:rPr>
            </w:pPr>
          </w:p>
          <w:p w:rsidR="00972F90" w:rsidRDefault="00972F90">
            <w:pPr>
              <w:spacing w:after="0" w:line="240" w:lineRule="auto"/>
              <w:jc w:val="center"/>
              <w:rPr>
                <w:rFonts w:ascii="Times New Roman" w:eastAsia="Times New Roman" w:hAnsi="Times New Roman" w:cs="Times New Roman"/>
                <w:b/>
                <w:sz w:val="24"/>
              </w:rPr>
            </w:pPr>
          </w:p>
          <w:p w:rsidR="00972F90" w:rsidRDefault="001804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Классификационный код</w:t>
            </w:r>
          </w:p>
          <w:p w:rsidR="00972F90" w:rsidRDefault="00972F90">
            <w:pPr>
              <w:spacing w:after="0" w:line="240" w:lineRule="auto"/>
              <w:jc w:val="center"/>
            </w:pP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Обеспечение деятельности в области гидрометеорологии и смежных областях</w:t>
            </w:r>
          </w:p>
          <w:p w:rsidR="00972F90" w:rsidRDefault="001804EA">
            <w:pPr>
              <w:spacing w:after="200" w:line="276" w:lineRule="auto"/>
              <w:jc w:val="center"/>
            </w:pPr>
            <w:r>
              <w:rPr>
                <w:rFonts w:ascii="Times New Roman" w:eastAsia="Times New Roman" w:hAnsi="Times New Roman" w:cs="Times New Roman"/>
                <w:sz w:val="24"/>
              </w:rPr>
              <w:t>(3.9.1)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214003009001</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Связь</w:t>
            </w:r>
          </w:p>
          <w:p w:rsidR="00972F90" w:rsidRDefault="001804EA">
            <w:pPr>
              <w:spacing w:after="0" w:line="240" w:lineRule="auto"/>
              <w:jc w:val="center"/>
            </w:pPr>
            <w:r>
              <w:rPr>
                <w:rFonts w:ascii="Times New Roman" w:eastAsia="Times New Roman" w:hAnsi="Times New Roman" w:cs="Times New Roman"/>
                <w:sz w:val="24"/>
              </w:rPr>
              <w:t>(6.8)</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214006008000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t>Описание условно разрешенного вида использования земельного участка</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Коммунальное обслуживание</w:t>
            </w:r>
          </w:p>
          <w:p w:rsidR="00972F90" w:rsidRDefault="001804EA">
            <w:pPr>
              <w:spacing w:after="0" w:line="240" w:lineRule="auto"/>
              <w:jc w:val="center"/>
            </w:pPr>
            <w:r>
              <w:rPr>
                <w:rFonts w:ascii="Times New Roman" w:eastAsia="Times New Roman" w:hAnsi="Times New Roman" w:cs="Times New Roman"/>
              </w:rPr>
              <w:t>(3.1)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зданий и сооружений в целях обеспечения физических и юридических лиц коммунальными услугами. </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3.1.1-3.1.2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214003001000</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Энергетика</w:t>
            </w:r>
          </w:p>
          <w:p w:rsidR="00972F90" w:rsidRDefault="001804EA">
            <w:pPr>
              <w:spacing w:after="0" w:line="240" w:lineRule="auto"/>
              <w:jc w:val="center"/>
            </w:pPr>
            <w:r>
              <w:rPr>
                <w:rFonts w:ascii="Times New Roman" w:eastAsia="Times New Roman" w:hAnsi="Times New Roman" w:cs="Times New Roman"/>
                <w:sz w:val="24"/>
              </w:rPr>
              <w:t>(6.7)</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гидроэнергетики, тепловых станций и других электростанций, размещение </w:t>
            </w:r>
            <w:r>
              <w:rPr>
                <w:rFonts w:ascii="Times New Roman" w:eastAsia="Times New Roman" w:hAnsi="Times New Roman" w:cs="Times New Roman"/>
                <w:sz w:val="24"/>
              </w:rPr>
              <w:lastRenderedPageBreak/>
              <w:t>обслуживающих и вспомогательных для электростанций сооружений (</w:t>
            </w:r>
            <w:proofErr w:type="spellStart"/>
            <w:r>
              <w:rPr>
                <w:rFonts w:ascii="Times New Roman" w:eastAsia="Times New Roman" w:hAnsi="Times New Roman" w:cs="Times New Roman"/>
                <w:sz w:val="24"/>
              </w:rPr>
              <w:t>золоотвалов</w:t>
            </w:r>
            <w:proofErr w:type="spellEnd"/>
            <w:r>
              <w:rPr>
                <w:rFonts w:ascii="Times New Roman" w:eastAsia="Times New Roman" w:hAnsi="Times New Roman" w:cs="Times New Roman"/>
                <w:sz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214006007000</w:t>
            </w:r>
          </w:p>
        </w:tc>
      </w:tr>
      <w:tr w:rsidR="00972F90">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b/>
                <w:sz w:val="28"/>
                <w:u w:val="single"/>
              </w:rPr>
              <w:lastRenderedPageBreak/>
              <w:t>Описание вспомогательного вида использования земельного участка</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(территории) общего пользования</w:t>
            </w:r>
          </w:p>
          <w:p w:rsidR="00972F90" w:rsidRDefault="001804EA">
            <w:pPr>
              <w:spacing w:after="0" w:line="240" w:lineRule="auto"/>
              <w:jc w:val="center"/>
            </w:pPr>
            <w:r>
              <w:rPr>
                <w:rFonts w:ascii="Times New Roman" w:eastAsia="Times New Roman" w:hAnsi="Times New Roman" w:cs="Times New Roman"/>
                <w:sz w:val="24"/>
              </w:rPr>
              <w:t>(12.0)</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общего пользования.</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данного вида разрешенного использования включает в себя содержание видов разрешенного использования с кодами* 12.0.1 - 12.0.2</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Улично-дорожная сеть</w:t>
            </w:r>
          </w:p>
          <w:p w:rsidR="00972F90" w:rsidRDefault="001804EA">
            <w:pPr>
              <w:spacing w:after="0" w:line="240" w:lineRule="auto"/>
              <w:jc w:val="center"/>
            </w:pPr>
            <w:r>
              <w:rPr>
                <w:rFonts w:ascii="Times New Roman" w:eastAsia="Times New Roman" w:hAnsi="Times New Roman" w:cs="Times New Roman"/>
                <w:sz w:val="24"/>
              </w:rPr>
              <w:t>(12.0.1)</w:t>
            </w: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eastAsia="Times New Roman" w:hAnsi="Times New Roman" w:cs="Times New Roman"/>
                <w:sz w:val="24"/>
              </w:rPr>
              <w:t>велотранспортной</w:t>
            </w:r>
            <w:proofErr w:type="spellEnd"/>
            <w:r>
              <w:rPr>
                <w:rFonts w:ascii="Times New Roman" w:eastAsia="Times New Roman" w:hAnsi="Times New Roman" w:cs="Times New Roman"/>
                <w:sz w:val="24"/>
              </w:rPr>
              <w:t xml:space="preserve"> и инженерной инфраструктуры;</w:t>
            </w:r>
          </w:p>
          <w:p w:rsidR="00972F90" w:rsidRDefault="001804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72F90" w:rsidRDefault="001804EA">
            <w:pPr>
              <w:spacing w:after="0" w:line="240" w:lineRule="auto"/>
              <w:jc w:val="both"/>
            </w:pPr>
            <w:r>
              <w:rPr>
                <w:rFonts w:ascii="Calibri" w:eastAsia="Calibri" w:hAnsi="Calibri" w:cs="Calibri"/>
                <w:sz w:val="18"/>
              </w:rPr>
              <w:t>*Код (числовое обозначение) вида разрешенного использования земельного участка, 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214023000000</w:t>
            </w:r>
          </w:p>
        </w:tc>
      </w:tr>
      <w:tr w:rsidR="00972F90">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Благоустройство территории</w:t>
            </w:r>
          </w:p>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(12.0.2)</w:t>
            </w:r>
          </w:p>
          <w:p w:rsidR="00972F90" w:rsidRDefault="00972F90">
            <w:pPr>
              <w:spacing w:after="0" w:line="240" w:lineRule="auto"/>
              <w:jc w:val="center"/>
            </w:pPr>
          </w:p>
        </w:tc>
        <w:tc>
          <w:tcPr>
            <w:tcW w:w="56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Pr>
                <w:rFonts w:ascii="Times New Roman" w:eastAsia="Times New Roman" w:hAnsi="Times New Roman" w:cs="Times New Roman"/>
                <w:sz w:val="24"/>
              </w:rPr>
              <w:lastRenderedPageBreak/>
              <w:t>указателей, применяемых как составные части благоустройства территории, общественных туалетов</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lastRenderedPageBreak/>
              <w:t>214023000000</w:t>
            </w:r>
          </w:p>
        </w:tc>
      </w:tr>
    </w:tbl>
    <w:p w:rsidR="00972F90" w:rsidRDefault="00972F90">
      <w:pPr>
        <w:widowControl w:val="0"/>
        <w:spacing w:after="0" w:line="240" w:lineRule="auto"/>
        <w:ind w:firstLine="567"/>
        <w:jc w:val="both"/>
        <w:rPr>
          <w:rFonts w:ascii="Times New Roman" w:eastAsia="Times New Roman" w:hAnsi="Times New Roman" w:cs="Times New Roman"/>
          <w:color w:val="000000"/>
          <w:sz w:val="24"/>
        </w:rPr>
      </w:pP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Согласно части 4 статьи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972F90" w:rsidRDefault="001804EA">
      <w:pPr>
        <w:widowControl w:val="0"/>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972F90" w:rsidRDefault="001804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2F90" w:rsidRDefault="00972F90">
      <w:pPr>
        <w:spacing w:after="0" w:line="240" w:lineRule="auto"/>
        <w:ind w:firstLine="567"/>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726"/>
        <w:gridCol w:w="5427"/>
        <w:gridCol w:w="1911"/>
        <w:gridCol w:w="1507"/>
      </w:tblGrid>
      <w:tr w:rsidR="00972F90">
        <w:trPr>
          <w:jc w:val="center"/>
        </w:trPr>
        <w:tc>
          <w:tcPr>
            <w:tcW w:w="754"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 п/п</w:t>
            </w:r>
          </w:p>
        </w:tc>
        <w:tc>
          <w:tcPr>
            <w:tcW w:w="5959"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параметра</w:t>
            </w:r>
          </w:p>
          <w:p w:rsidR="00972F90" w:rsidRDefault="00972F90">
            <w:pPr>
              <w:spacing w:after="0" w:line="240" w:lineRule="auto"/>
              <w:jc w:val="center"/>
            </w:pPr>
          </w:p>
        </w:tc>
        <w:tc>
          <w:tcPr>
            <w:tcW w:w="1945"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Значение параметра</w:t>
            </w:r>
          </w:p>
        </w:tc>
        <w:tc>
          <w:tcPr>
            <w:tcW w:w="1538" w:type="dxa"/>
            <w:tcBorders>
              <w:top w:val="single" w:sz="4" w:space="0" w:color="333333"/>
              <w:left w:val="single" w:sz="4" w:space="0" w:color="333333"/>
              <w:bottom w:val="single" w:sz="4" w:space="0" w:color="333333"/>
              <w:right w:val="single" w:sz="4" w:space="0" w:color="333333"/>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Единица измерения</w:t>
            </w:r>
          </w:p>
        </w:tc>
      </w:tr>
      <w:tr w:rsidR="00972F90">
        <w:trPr>
          <w:jc w:val="center"/>
        </w:trPr>
        <w:tc>
          <w:tcPr>
            <w:tcW w:w="10196" w:type="dxa"/>
            <w:gridSpan w:val="4"/>
            <w:tcBorders>
              <w:top w:val="single" w:sz="4" w:space="0" w:color="333333"/>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1.1</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Максимальная площадь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1.2</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Минимальная площадь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972F90">
            <w:pPr>
              <w:spacing w:after="0" w:line="240" w:lineRule="auto"/>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1.3</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sz w:val="24"/>
              </w:rPr>
              <w:t>не подлежит установлению</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972F90">
            <w:pPr>
              <w:spacing w:after="0" w:line="240" w:lineRule="auto"/>
              <w:jc w:val="center"/>
              <w:rPr>
                <w:rFonts w:ascii="Calibri" w:eastAsia="Calibri" w:hAnsi="Calibri" w:cs="Calibri"/>
              </w:rPr>
            </w:pP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1.4</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Предельное количество этажей</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3</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этаж</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1.5</w:t>
            </w:r>
          </w:p>
        </w:tc>
        <w:tc>
          <w:tcPr>
            <w:tcW w:w="5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80</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center"/>
            </w:pPr>
            <w:r>
              <w:rPr>
                <w:rFonts w:ascii="Times New Roman" w:eastAsia="Times New Roman" w:hAnsi="Times New Roman" w:cs="Times New Roman"/>
                <w:color w:val="000000"/>
                <w:sz w:val="24"/>
              </w:rPr>
              <w:t>%</w:t>
            </w:r>
          </w:p>
        </w:tc>
      </w:tr>
      <w:tr w:rsidR="00972F90">
        <w:trPr>
          <w:jc w:val="center"/>
        </w:trPr>
        <w:tc>
          <w:tcPr>
            <w:tcW w:w="10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both"/>
            </w:pPr>
            <w:r>
              <w:rPr>
                <w:rFonts w:ascii="Times New Roman" w:eastAsia="Times New Roman" w:hAnsi="Times New Roman" w:cs="Times New Roman"/>
                <w:sz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972F90">
        <w:trPr>
          <w:jc w:val="center"/>
        </w:trPr>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F90" w:rsidRDefault="001804EA">
            <w:pPr>
              <w:spacing w:after="0" w:line="240" w:lineRule="auto"/>
              <w:jc w:val="center"/>
            </w:pPr>
            <w:r>
              <w:rPr>
                <w:rFonts w:ascii="Times New Roman" w:eastAsia="Times New Roman" w:hAnsi="Times New Roman" w:cs="Times New Roman"/>
                <w:color w:val="000000"/>
                <w:sz w:val="24"/>
              </w:rPr>
              <w:t>2.1</w:t>
            </w:r>
          </w:p>
        </w:tc>
        <w:tc>
          <w:tcPr>
            <w:tcW w:w="94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F90" w:rsidRDefault="001804EA">
            <w:pPr>
              <w:spacing w:after="0" w:line="240" w:lineRule="auto"/>
              <w:jc w:val="both"/>
            </w:pPr>
            <w:r>
              <w:rPr>
                <w:rFonts w:ascii="Times New Roman" w:eastAsia="Times New Roman" w:hAnsi="Times New Roman" w:cs="Times New Roman"/>
                <w:color w:val="000000"/>
                <w:sz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w:t>
            </w:r>
          </w:p>
        </w:tc>
      </w:tr>
    </w:tbl>
    <w:p w:rsidR="00972F90" w:rsidRDefault="00972F90">
      <w:pPr>
        <w:spacing w:after="0" w:line="240" w:lineRule="auto"/>
        <w:ind w:firstLine="540"/>
        <w:jc w:val="both"/>
        <w:rPr>
          <w:rFonts w:ascii="Times New Roman" w:eastAsia="Times New Roman" w:hAnsi="Times New Roman" w:cs="Times New Roman"/>
          <w:b/>
          <w:i/>
          <w:sz w:val="24"/>
        </w:rPr>
      </w:pPr>
    </w:p>
    <w:p w:rsidR="00972F90" w:rsidRDefault="00972F90">
      <w:pPr>
        <w:spacing w:after="0" w:line="240" w:lineRule="auto"/>
        <w:ind w:firstLine="567"/>
        <w:jc w:val="both"/>
        <w:rPr>
          <w:rFonts w:ascii="Times New Roman" w:eastAsia="Times New Roman" w:hAnsi="Times New Roman" w:cs="Times New Roman"/>
          <w:color w:val="000000"/>
          <w:sz w:val="28"/>
        </w:rPr>
      </w:pPr>
    </w:p>
    <w:p w:rsidR="00972F90" w:rsidRDefault="00972F90">
      <w:pPr>
        <w:spacing w:after="0" w:line="240" w:lineRule="auto"/>
        <w:ind w:firstLine="567"/>
        <w:jc w:val="both"/>
        <w:rPr>
          <w:rFonts w:ascii="Times New Roman" w:eastAsia="Times New Roman" w:hAnsi="Times New Roman" w:cs="Times New Roman"/>
          <w:sz w:val="24"/>
        </w:rPr>
      </w:pPr>
    </w:p>
    <w:sectPr w:rsidR="00972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8C1"/>
    <w:multiLevelType w:val="multilevel"/>
    <w:tmpl w:val="CFDA5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9324C1"/>
    <w:multiLevelType w:val="multilevel"/>
    <w:tmpl w:val="798ED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72F90"/>
    <w:rsid w:val="001804EA"/>
    <w:rsid w:val="00972F90"/>
    <w:rsid w:val="009F11FD"/>
    <w:rsid w:val="00A629E3"/>
    <w:rsid w:val="00CA1B34"/>
    <w:rsid w:val="00F2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5DBA"/>
  <w15:docId w15:val="{46D08A1F-5932-4954-9369-7F881461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fc77c7117187684ab0cb02c7ee53952df0de55be/" TargetMode="External"/><Relationship Id="rId13" Type="http://schemas.openxmlformats.org/officeDocument/2006/relationships/hyperlink" Target="http://www.consultant.ru/document/cons_doc_LAW_301011/36fb3e57a8031adb90c7b7d13d835d1f31efff63/"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91122874bbcf628c0e5c6bceb7fe613ee682fc73/" TargetMode="External"/><Relationship Id="rId3" Type="http://schemas.openxmlformats.org/officeDocument/2006/relationships/settings" Target="settings.xml"/><Relationship Id="rId21" Type="http://schemas.openxmlformats.org/officeDocument/2006/relationships/hyperlink" Target="http://www.consultant.ru/document/cons_doc_LAW_301011/312302f37ac9299771d2bf4f9b4bb797fb476948/" TargetMode="External"/><Relationship Id="rId7" Type="http://schemas.openxmlformats.org/officeDocument/2006/relationships/hyperlink" Target="consultantplus://offline/ref=7A898443688878F0706530D6D09D52AC0CABF635894FBF3BED2EC659CF27AEC5B41CD5E8ED321BAErCr0B" TargetMode="External"/><Relationship Id="rId12" Type="http://schemas.openxmlformats.org/officeDocument/2006/relationships/hyperlink" Target="http://www.consultant.ru/document/cons_doc_LAW_322585/"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2" Type="http://schemas.openxmlformats.org/officeDocument/2006/relationships/styles" Target="styles.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d43ae8ece00bbaa3bc825d04067c64adebeae28c/" TargetMode="External"/><Relationship Id="rId29" Type="http://schemas.openxmlformats.org/officeDocument/2006/relationships/hyperlink" Target="consultantplus://offline/ref=07A83F80D3020FE70BB3920E3B8E38D3D27CF026976ACD306462C127CFCFAF7952ABD4520AF5X0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document/cons_doc_LAW_216789/"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consultant.ru/document/cons_doc_LAW_301011/c1c2bfc679fb74ed4c4da6be176c8d5a7da42c49/"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consultantplus://offline/ref=07A83F80D3020FE70BB3920E3B8E38D3D27CF026976ACD306462C127CFCFAF7952ABD4520850A6D0F8XCE" TargetMode="External"/><Relationship Id="rId10" Type="http://schemas.openxmlformats.org/officeDocument/2006/relationships/hyperlink" Target="http://www.consultant.ru/document/cons_doc_LAW_217524/"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7524/" TargetMode="External"/><Relationship Id="rId14" Type="http://schemas.openxmlformats.org/officeDocument/2006/relationships/hyperlink" Target="http://www.consultant.ru/document/cons_doc_LAW_301011/c1c2bfc679fb74ed4c4da6be176c8d5a7da42c49/" TargetMode="External"/><Relationship Id="rId22" Type="http://schemas.openxmlformats.org/officeDocument/2006/relationships/hyperlink" Target="http://www.consultant.ru/document/cons_doc_LAW_301011/312302f37ac9299771d2bf4f9b4bb797fb476948/" TargetMode="External"/><Relationship Id="rId27" Type="http://schemas.openxmlformats.org/officeDocument/2006/relationships/hyperlink" Target="consultantplus://offline/ref=07A83F80D3020FE70BB3920E3B8E38D3D27CF026976ACD306462C127CFCFAF7952ABD452F0X1E" TargetMode="External"/><Relationship Id="rId30" Type="http://schemas.openxmlformats.org/officeDocument/2006/relationships/hyperlink" Target="consultantplus://offline/ref=07A83F80D3020FE70BB3920E3B8E38D3D27CF026976ACD306462C127CFCFAF7952ABD452F0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84</Pages>
  <Words>28718</Words>
  <Characters>163697</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cp:revision>
  <dcterms:created xsi:type="dcterms:W3CDTF">2022-12-26T08:27:00Z</dcterms:created>
  <dcterms:modified xsi:type="dcterms:W3CDTF">2023-04-03T10:54:00Z</dcterms:modified>
</cp:coreProperties>
</file>