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7D4" w:rsidRDefault="003D26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Информация</w:t>
      </w:r>
    </w:p>
    <w:p w:rsidR="00503C69" w:rsidRDefault="00503C69" w:rsidP="000D34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3D26D8">
        <w:rPr>
          <w:rFonts w:ascii="Times New Roman" w:hAnsi="Times New Roman" w:cs="Times New Roman"/>
          <w:sz w:val="28"/>
          <w:szCs w:val="28"/>
        </w:rPr>
        <w:t>В целях предупреждения  несчастных  случаев с населением, возможных повреждений  воздушных  линий  электропередачи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6D8">
        <w:rPr>
          <w:rFonts w:ascii="Times New Roman" w:hAnsi="Times New Roman" w:cs="Times New Roman"/>
          <w:sz w:val="28"/>
          <w:szCs w:val="28"/>
        </w:rPr>
        <w:t xml:space="preserve"> и других объектов энергетики, для обеспечения сохранности, создания нормальных условий эксплуатации  электрических сетей отводятся земельные участки, устанавливаются охранные зоны и минимально допустимые расстояния от электрических сетей до зданий, сооружений, земельной и водной поверхности, прокладываются просеки в лесных массивах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6D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зеленых насаждениях. </w:t>
      </w:r>
      <w:proofErr w:type="gramEnd"/>
    </w:p>
    <w:p w:rsidR="00BD57D8" w:rsidRDefault="00503C69" w:rsidP="000D34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действующими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далее (Правил), </w:t>
      </w:r>
      <w:r w:rsidR="00BD37C3">
        <w:rPr>
          <w:rFonts w:ascii="Times New Roman" w:hAnsi="Times New Roman" w:cs="Times New Roman"/>
          <w:sz w:val="28"/>
          <w:szCs w:val="28"/>
        </w:rPr>
        <w:t>утвержденными Постановлением Правительства Российской Федерации от 24 февраля 2009 г. № 160 (в редакции Постановлений  Правительства РФ от 05.06.2013 № 476</w:t>
      </w:r>
      <w:r w:rsidR="00BD57D8">
        <w:rPr>
          <w:rFonts w:ascii="Times New Roman" w:hAnsi="Times New Roman" w:cs="Times New Roman"/>
          <w:sz w:val="28"/>
          <w:szCs w:val="28"/>
        </w:rPr>
        <w:t>,</w:t>
      </w:r>
      <w:r w:rsidR="00BD37C3">
        <w:rPr>
          <w:rFonts w:ascii="Times New Roman" w:hAnsi="Times New Roman" w:cs="Times New Roman"/>
          <w:sz w:val="28"/>
          <w:szCs w:val="28"/>
        </w:rPr>
        <w:t xml:space="preserve"> от 26.08.2013</w:t>
      </w:r>
      <w:r w:rsidR="00BD57D8">
        <w:rPr>
          <w:rFonts w:ascii="Times New Roman" w:hAnsi="Times New Roman" w:cs="Times New Roman"/>
          <w:sz w:val="28"/>
          <w:szCs w:val="28"/>
        </w:rPr>
        <w:t xml:space="preserve"> № 736), в охранных зонах запрещается:</w:t>
      </w:r>
    </w:p>
    <w:p w:rsidR="000D343C" w:rsidRDefault="00BD57D8" w:rsidP="000D34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набрасывать на провода и опоры  воздушных линий  электропередачи  посторонние предметы, а </w:t>
      </w:r>
      <w:r w:rsidR="000D343C">
        <w:rPr>
          <w:rFonts w:ascii="Times New Roman" w:hAnsi="Times New Roman" w:cs="Times New Roman"/>
          <w:sz w:val="28"/>
          <w:szCs w:val="28"/>
        </w:rPr>
        <w:t>также подниматься на опоры воздушных линий электропередачи;</w:t>
      </w:r>
    </w:p>
    <w:p w:rsidR="003D26D8" w:rsidRDefault="000D343C" w:rsidP="000D34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размещать любые объекты и предметы (материалы) в пределах, созданных в соответствии с требованиями 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  <w:r w:rsidR="00503C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43C" w:rsidRDefault="000D343C" w:rsidP="000D34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находиться в пределах огороженной территории и помещениях распределительных устройств и подстанций, открывать двери и люки </w:t>
      </w:r>
      <w:r w:rsidR="00576C1B">
        <w:rPr>
          <w:rFonts w:ascii="Times New Roman" w:hAnsi="Times New Roman" w:cs="Times New Roman"/>
          <w:sz w:val="28"/>
          <w:szCs w:val="28"/>
        </w:rPr>
        <w:t>распределительных устройств и подстанций, производить переключения и подключения в электрических сетях, разводить огонь в пределах охранных зон распределительных устройств, подстанций, воздушных линий электропередачи, а также в охранных зонах кабельных линий электропередачи;</w:t>
      </w:r>
    </w:p>
    <w:p w:rsidR="00576C1B" w:rsidRDefault="00576C1B" w:rsidP="000D34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размещать свалки;</w:t>
      </w:r>
    </w:p>
    <w:p w:rsidR="00FE4AE6" w:rsidRDefault="00576C1B" w:rsidP="000D34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пр</w:t>
      </w:r>
      <w:r w:rsidR="00FE4AE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изводить работы ударными механизмами, сбрасывать тяжести массой свыше 5 тонн, производить сброс и слив едких и коррозионных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веществ и горюче</w:t>
      </w:r>
      <w:r w:rsidR="00FE4AE6">
        <w:rPr>
          <w:rFonts w:ascii="Times New Roman" w:hAnsi="Times New Roman" w:cs="Times New Roman"/>
          <w:sz w:val="28"/>
          <w:szCs w:val="28"/>
        </w:rPr>
        <w:t>-смазочных материалов в охранных зонах подземных кабельных линий электропередачи;</w:t>
      </w:r>
    </w:p>
    <w:p w:rsidR="00FE4AE6" w:rsidRDefault="00FE4AE6" w:rsidP="000D34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складировать или размещать хранилища любых, в том числе горюче-смазочных материалов;</w:t>
      </w:r>
    </w:p>
    <w:p w:rsidR="00FE4AE6" w:rsidRDefault="00FE4AE6" w:rsidP="000D34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электропередачи);</w:t>
      </w:r>
    </w:p>
    <w:p w:rsidR="00FE4AE6" w:rsidRDefault="00FE4AE6" w:rsidP="000D34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проезд машин и механизмов, имеющих общую высоту с грузом или без груза от поверхности дороги более 4,5 метров;</w:t>
      </w:r>
    </w:p>
    <w:p w:rsidR="00FE4AE6" w:rsidRDefault="00FE4AE6" w:rsidP="000D34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полив сельскохозяйственных культур в случае, если высота струи воды может составить выше 3 метров;</w:t>
      </w:r>
    </w:p>
    <w:p w:rsidR="00576C1B" w:rsidRDefault="00FE4AE6" w:rsidP="000D34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производить любые огневые работы и отжиг сухой растительности.</w:t>
      </w:r>
      <w:bookmarkStart w:id="0" w:name="_GoBack"/>
      <w:bookmarkEnd w:id="0"/>
      <w:r w:rsidR="00576C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C69" w:rsidRPr="003D26D8" w:rsidRDefault="00503C69" w:rsidP="000D34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503C69" w:rsidRPr="003D2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576"/>
    <w:rsid w:val="000D343C"/>
    <w:rsid w:val="003D26D8"/>
    <w:rsid w:val="00503C69"/>
    <w:rsid w:val="005728DD"/>
    <w:rsid w:val="00576C1B"/>
    <w:rsid w:val="00A307D4"/>
    <w:rsid w:val="00AC7576"/>
    <w:rsid w:val="00BD37C3"/>
    <w:rsid w:val="00BD57D8"/>
    <w:rsid w:val="00FE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C6D1E-ACDE-4F86-B49F-DF51C2705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eMachines</dc:creator>
  <cp:keywords/>
  <dc:description/>
  <cp:lastModifiedBy>Пользователь eMachines</cp:lastModifiedBy>
  <cp:revision>5</cp:revision>
  <dcterms:created xsi:type="dcterms:W3CDTF">2021-02-25T04:31:00Z</dcterms:created>
  <dcterms:modified xsi:type="dcterms:W3CDTF">2021-02-25T06:42:00Z</dcterms:modified>
</cp:coreProperties>
</file>