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E609" w14:textId="77777777" w:rsidR="00BE6A2E" w:rsidRDefault="00BE6A2E" w:rsidP="00BE6A2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14:paraId="7E25E093" w14:textId="77777777" w:rsidR="00BE6A2E" w:rsidRDefault="00BE6A2E" w:rsidP="00BE6A2E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14:paraId="0E256A9B" w14:textId="77777777" w:rsidR="00BE6A2E" w:rsidRDefault="00BE6A2E" w:rsidP="00BE6A2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14:paraId="4C7771E2" w14:textId="77777777" w:rsidR="00BE6A2E" w:rsidRDefault="00BE6A2E" w:rsidP="00BE6A2E">
      <w:pPr>
        <w:ind w:right="-110"/>
        <w:jc w:val="center"/>
        <w:rPr>
          <w:rFonts w:asciiTheme="minorHAnsi" w:hAnsiTheme="minorHAnsi" w:cstheme="minorBidi"/>
          <w:b/>
          <w:sz w:val="32"/>
          <w:szCs w:val="32"/>
        </w:rPr>
      </w:pPr>
    </w:p>
    <w:p w14:paraId="1D58C013" w14:textId="77777777" w:rsidR="00BE6A2E" w:rsidRDefault="00BE6A2E" w:rsidP="00BE6A2E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14:paraId="70CD4BA0" w14:textId="77777777" w:rsidR="00BE6A2E" w:rsidRDefault="00BE6A2E" w:rsidP="00BE6A2E">
      <w:pPr>
        <w:ind w:right="-110"/>
        <w:jc w:val="center"/>
        <w:rPr>
          <w:b/>
          <w:sz w:val="32"/>
          <w:szCs w:val="32"/>
        </w:rPr>
      </w:pPr>
    </w:p>
    <w:p w14:paraId="0EDB3835" w14:textId="6055841F" w:rsidR="00BE6A2E" w:rsidRDefault="00E272EA" w:rsidP="00BE6A2E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B07FF22" w14:textId="77777777" w:rsidR="00BE6A2E" w:rsidRDefault="00BE6A2E" w:rsidP="00BE6A2E">
      <w:pPr>
        <w:ind w:right="-110"/>
        <w:jc w:val="center"/>
        <w:rPr>
          <w:sz w:val="32"/>
          <w:szCs w:val="32"/>
        </w:rPr>
      </w:pPr>
    </w:p>
    <w:p w14:paraId="4CD35F77" w14:textId="07CAFD35" w:rsidR="00BE6A2E" w:rsidRDefault="00E272EA" w:rsidP="00BE6A2E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20 января 2023</w:t>
      </w:r>
      <w:r w:rsidR="00BE6A2E">
        <w:rPr>
          <w:sz w:val="28"/>
          <w:szCs w:val="28"/>
        </w:rPr>
        <w:t xml:space="preserve">г.                                                                                          № </w:t>
      </w:r>
      <w:r>
        <w:rPr>
          <w:sz w:val="28"/>
          <w:szCs w:val="28"/>
        </w:rPr>
        <w:t>1</w:t>
      </w:r>
    </w:p>
    <w:p w14:paraId="64024733" w14:textId="77777777" w:rsidR="00BE6A2E" w:rsidRDefault="00BE6A2E" w:rsidP="00BE6A2E">
      <w:pPr>
        <w:ind w:right="-110"/>
        <w:jc w:val="center"/>
        <w:rPr>
          <w:sz w:val="28"/>
          <w:szCs w:val="28"/>
        </w:rPr>
      </w:pPr>
    </w:p>
    <w:p w14:paraId="467249BE" w14:textId="77777777" w:rsidR="00BE6A2E" w:rsidRDefault="00BE6A2E" w:rsidP="00BE6A2E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14:paraId="2983CC2D" w14:textId="77777777" w:rsidR="00BE6A2E" w:rsidRDefault="00BE6A2E" w:rsidP="00BE6A2E">
      <w:pPr>
        <w:jc w:val="center"/>
        <w:rPr>
          <w:sz w:val="28"/>
          <w:szCs w:val="28"/>
          <w:highlight w:val="yellow"/>
        </w:rPr>
      </w:pPr>
    </w:p>
    <w:p w14:paraId="403C9F22" w14:textId="19A6348B" w:rsidR="00BE6A2E" w:rsidRDefault="00BE6A2E" w:rsidP="00BE6A2E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завершенного строительства</w:t>
      </w:r>
    </w:p>
    <w:p w14:paraId="70B1AB72" w14:textId="77777777" w:rsidR="00BE6A2E" w:rsidRDefault="00BE6A2E" w:rsidP="00BE6A2E">
      <w:pPr>
        <w:rPr>
          <w:sz w:val="28"/>
          <w:szCs w:val="28"/>
        </w:rPr>
      </w:pPr>
    </w:p>
    <w:p w14:paraId="6B0B3B48" w14:textId="13CFA7BE" w:rsidR="00BE6A2E" w:rsidRDefault="00BE6A2E" w:rsidP="00BE6A2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E272EA">
        <w:rPr>
          <w:sz w:val="28"/>
          <w:szCs w:val="28"/>
        </w:rPr>
        <w:t>постановлением Правительства РФ № 1221 от 19.11.2014г «Об утверждении Правил  присвоения, изменения и аннулирования адресов»</w:t>
      </w:r>
      <w:r>
        <w:rPr>
          <w:sz w:val="28"/>
          <w:szCs w:val="28"/>
        </w:rPr>
        <w:t>,</w:t>
      </w:r>
      <w:r w:rsidR="00E272EA">
        <w:rPr>
          <w:sz w:val="28"/>
          <w:szCs w:val="28"/>
        </w:rPr>
        <w:t xml:space="preserve"> приказа Минфина России № 37н от 31.03.2016г «Об утверждении Порядка ведения государственного адресного реестра»</w:t>
      </w:r>
      <w:r>
        <w:rPr>
          <w:sz w:val="28"/>
          <w:szCs w:val="28"/>
        </w:rPr>
        <w:t xml:space="preserve"> пункта 10 статьи 9 Устава муниципального образования Саралинский сельсовет Орджоникидзевского района Республики Хакасия:</w:t>
      </w:r>
    </w:p>
    <w:p w14:paraId="28EE3790" w14:textId="77777777" w:rsidR="00BE6A2E" w:rsidRDefault="00BE6A2E" w:rsidP="00BE6A2E">
      <w:pPr>
        <w:jc w:val="both"/>
        <w:rPr>
          <w:sz w:val="28"/>
          <w:szCs w:val="28"/>
        </w:rPr>
      </w:pPr>
    </w:p>
    <w:p w14:paraId="1A45749B" w14:textId="0411F975" w:rsidR="00BE6A2E" w:rsidRPr="00C42EC4" w:rsidRDefault="00E272EA" w:rsidP="00386678">
      <w:pPr>
        <w:pStyle w:val="a6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86678">
        <w:rPr>
          <w:sz w:val="28"/>
          <w:szCs w:val="28"/>
        </w:rPr>
        <w:t xml:space="preserve">Присвоить </w:t>
      </w:r>
      <w:proofErr w:type="gramStart"/>
      <w:r w:rsidRPr="00386678">
        <w:rPr>
          <w:sz w:val="28"/>
          <w:szCs w:val="28"/>
        </w:rPr>
        <w:t xml:space="preserve">адрес </w:t>
      </w:r>
      <w:r w:rsidR="00BE6A2E" w:rsidRPr="00386678">
        <w:rPr>
          <w:sz w:val="28"/>
          <w:szCs w:val="28"/>
        </w:rPr>
        <w:t xml:space="preserve"> объекту</w:t>
      </w:r>
      <w:proofErr w:type="gramEnd"/>
      <w:r w:rsidRPr="00386678">
        <w:rPr>
          <w:sz w:val="28"/>
          <w:szCs w:val="28"/>
        </w:rPr>
        <w:t xml:space="preserve"> завершенного строительства</w:t>
      </w:r>
      <w:r w:rsidR="00271857">
        <w:rPr>
          <w:sz w:val="28"/>
          <w:szCs w:val="28"/>
        </w:rPr>
        <w:t xml:space="preserve"> </w:t>
      </w:r>
      <w:r w:rsidR="00271857" w:rsidRPr="00C42EC4">
        <w:rPr>
          <w:sz w:val="28"/>
          <w:szCs w:val="28"/>
        </w:rPr>
        <w:t>(</w:t>
      </w:r>
      <w:r w:rsidR="000C0B7E" w:rsidRPr="00C42EC4">
        <w:rPr>
          <w:sz w:val="28"/>
          <w:szCs w:val="28"/>
        </w:rPr>
        <w:t xml:space="preserve">НЕЖИЛОМУ </w:t>
      </w:r>
      <w:r w:rsidR="00271857" w:rsidRPr="00C42EC4">
        <w:rPr>
          <w:sz w:val="28"/>
          <w:szCs w:val="28"/>
        </w:rPr>
        <w:t>ЗДАНИИЮ ИЛИ ЖИЛОМУ ДОМУ)</w:t>
      </w:r>
      <w:r w:rsidRPr="00C42EC4">
        <w:rPr>
          <w:sz w:val="28"/>
          <w:szCs w:val="28"/>
        </w:rPr>
        <w:t>,</w:t>
      </w:r>
      <w:r w:rsidR="00FA4F55" w:rsidRPr="00C42EC4">
        <w:rPr>
          <w:sz w:val="28"/>
          <w:szCs w:val="28"/>
        </w:rPr>
        <w:t xml:space="preserve"> расположенно</w:t>
      </w:r>
      <w:r w:rsidR="00BE6A2E" w:rsidRPr="00C42EC4">
        <w:rPr>
          <w:sz w:val="28"/>
          <w:szCs w:val="28"/>
        </w:rPr>
        <w:t>м</w:t>
      </w:r>
      <w:r w:rsidR="00FA4F55" w:rsidRPr="00C42EC4">
        <w:rPr>
          <w:sz w:val="28"/>
          <w:szCs w:val="28"/>
        </w:rPr>
        <w:t xml:space="preserve">у </w:t>
      </w:r>
      <w:r w:rsidR="00BE6A2E" w:rsidRPr="00C42EC4">
        <w:rPr>
          <w:sz w:val="28"/>
          <w:szCs w:val="28"/>
        </w:rPr>
        <w:t xml:space="preserve"> на земельном участке с кадастровым номером 19:08:040101:</w:t>
      </w:r>
      <w:r w:rsidRPr="00C42EC4">
        <w:rPr>
          <w:sz w:val="28"/>
          <w:szCs w:val="28"/>
        </w:rPr>
        <w:t>2059</w:t>
      </w:r>
      <w:r w:rsidR="00386678" w:rsidRPr="00C42EC4">
        <w:rPr>
          <w:sz w:val="28"/>
          <w:szCs w:val="28"/>
        </w:rPr>
        <w:t xml:space="preserve">: </w:t>
      </w:r>
      <w:r w:rsidR="0061422E" w:rsidRPr="00C42EC4">
        <w:rPr>
          <w:sz w:val="28"/>
          <w:szCs w:val="28"/>
        </w:rPr>
        <w:t>Российская Федерация</w:t>
      </w:r>
      <w:r w:rsidR="00386678" w:rsidRPr="00C42EC4">
        <w:rPr>
          <w:sz w:val="28"/>
          <w:szCs w:val="28"/>
        </w:rPr>
        <w:t>, Республика Хакасия, Орджоникидзевский муниципальный район,</w:t>
      </w:r>
      <w:r w:rsidR="0061422E" w:rsidRPr="00C42EC4">
        <w:rPr>
          <w:sz w:val="28"/>
          <w:szCs w:val="28"/>
        </w:rPr>
        <w:t xml:space="preserve"> </w:t>
      </w:r>
      <w:r w:rsidR="00271857" w:rsidRPr="00C42EC4">
        <w:rPr>
          <w:sz w:val="28"/>
          <w:szCs w:val="28"/>
        </w:rPr>
        <w:t>сельское поселение Саралинский сельсовет, село Сарала, улица Центральная, зд</w:t>
      </w:r>
      <w:r w:rsidR="00C42EC4">
        <w:rPr>
          <w:sz w:val="28"/>
          <w:szCs w:val="28"/>
        </w:rPr>
        <w:t>ание</w:t>
      </w:r>
      <w:r w:rsidR="00BE6A2E" w:rsidRPr="00C42EC4">
        <w:rPr>
          <w:sz w:val="28"/>
          <w:szCs w:val="28"/>
        </w:rPr>
        <w:t xml:space="preserve"> </w:t>
      </w:r>
      <w:r w:rsidR="00386678" w:rsidRPr="00C42EC4">
        <w:rPr>
          <w:sz w:val="28"/>
          <w:szCs w:val="28"/>
        </w:rPr>
        <w:t>303В.</w:t>
      </w:r>
      <w:r w:rsidR="00BE6A2E" w:rsidRPr="00C42EC4">
        <w:rPr>
          <w:sz w:val="28"/>
          <w:szCs w:val="28"/>
        </w:rPr>
        <w:t xml:space="preserve">  </w:t>
      </w:r>
    </w:p>
    <w:p w14:paraId="75971F6B" w14:textId="77777777" w:rsidR="00BE6A2E" w:rsidRPr="00FA4F55" w:rsidRDefault="00BE6A2E" w:rsidP="00386678">
      <w:pPr>
        <w:jc w:val="both"/>
        <w:rPr>
          <w:sz w:val="28"/>
          <w:szCs w:val="28"/>
        </w:rPr>
      </w:pPr>
    </w:p>
    <w:p w14:paraId="419D4627" w14:textId="77777777" w:rsidR="00BE6A2E" w:rsidRDefault="00BE6A2E" w:rsidP="00BE6A2E">
      <w:pPr>
        <w:pStyle w:val="a6"/>
        <w:ind w:left="765"/>
        <w:rPr>
          <w:sz w:val="28"/>
          <w:szCs w:val="28"/>
        </w:rPr>
      </w:pPr>
    </w:p>
    <w:p w14:paraId="499930CA" w14:textId="3C18DB66" w:rsidR="00BE6A2E" w:rsidRDefault="00FA4F55" w:rsidP="00BE6A2E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BE6A2E">
        <w:rPr>
          <w:sz w:val="28"/>
          <w:szCs w:val="28"/>
        </w:rPr>
        <w:t xml:space="preserve">. </w:t>
      </w:r>
      <w:r w:rsidR="00386678">
        <w:rPr>
          <w:sz w:val="28"/>
          <w:szCs w:val="28"/>
        </w:rPr>
        <w:t xml:space="preserve">Постановление </w:t>
      </w:r>
      <w:r w:rsidR="00BE6A2E">
        <w:rPr>
          <w:sz w:val="28"/>
          <w:szCs w:val="28"/>
        </w:rPr>
        <w:t xml:space="preserve"> вступает в силу со дня его принятия.</w:t>
      </w:r>
    </w:p>
    <w:p w14:paraId="14F1A16F" w14:textId="77777777" w:rsidR="00BE6A2E" w:rsidRDefault="00BE6A2E" w:rsidP="00BE6A2E">
      <w:pPr>
        <w:rPr>
          <w:sz w:val="28"/>
          <w:szCs w:val="28"/>
        </w:rPr>
      </w:pPr>
    </w:p>
    <w:p w14:paraId="14CACFF5" w14:textId="77777777" w:rsidR="00BE6A2E" w:rsidRDefault="00BE6A2E" w:rsidP="00BE6A2E">
      <w:pPr>
        <w:rPr>
          <w:sz w:val="28"/>
          <w:szCs w:val="28"/>
        </w:rPr>
      </w:pPr>
    </w:p>
    <w:p w14:paraId="4398990F" w14:textId="77777777" w:rsidR="00BE6A2E" w:rsidRDefault="00BE6A2E" w:rsidP="00BE6A2E">
      <w:pPr>
        <w:rPr>
          <w:sz w:val="28"/>
          <w:szCs w:val="28"/>
        </w:rPr>
      </w:pPr>
    </w:p>
    <w:p w14:paraId="5034B0FC" w14:textId="77777777" w:rsidR="00BE6A2E" w:rsidRDefault="00BE6A2E" w:rsidP="00BE6A2E">
      <w:pPr>
        <w:rPr>
          <w:sz w:val="28"/>
          <w:szCs w:val="28"/>
        </w:rPr>
      </w:pPr>
    </w:p>
    <w:p w14:paraId="107699E7" w14:textId="77777777" w:rsidR="00BE6A2E" w:rsidRDefault="00BE6A2E" w:rsidP="00BE6A2E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 w14:paraId="30FAEB0A" w14:textId="77777777" w:rsidR="00BE6A2E" w:rsidRDefault="00BE6A2E" w:rsidP="00BE6A2E"/>
    <w:p w14:paraId="2517BA59" w14:textId="77777777" w:rsidR="00BE6A2E" w:rsidRDefault="00BE6A2E" w:rsidP="00BE6A2E"/>
    <w:p w14:paraId="1A54A866" w14:textId="77777777" w:rsidR="00BE6A2E" w:rsidRDefault="00BE6A2E" w:rsidP="00BE6A2E"/>
    <w:p w14:paraId="3CCD1025" w14:textId="77777777" w:rsidR="00BE6A2E" w:rsidRDefault="00BE6A2E" w:rsidP="00BE6A2E"/>
    <w:p w14:paraId="21F13309" w14:textId="77777777" w:rsidR="00BE6A2E" w:rsidRDefault="00BE6A2E" w:rsidP="00BE6A2E"/>
    <w:p w14:paraId="3D3FA0B5" w14:textId="77777777"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5709E"/>
    <w:multiLevelType w:val="hybridMultilevel"/>
    <w:tmpl w:val="82EE7132"/>
    <w:lvl w:ilvl="0" w:tplc="2E5ABE8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7425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A2E"/>
    <w:rsid w:val="000C0B7E"/>
    <w:rsid w:val="000C1ABA"/>
    <w:rsid w:val="002031F0"/>
    <w:rsid w:val="00271857"/>
    <w:rsid w:val="002727AE"/>
    <w:rsid w:val="00386678"/>
    <w:rsid w:val="0046179B"/>
    <w:rsid w:val="004A25D0"/>
    <w:rsid w:val="0061422E"/>
    <w:rsid w:val="00677C2C"/>
    <w:rsid w:val="006E5D44"/>
    <w:rsid w:val="00907CB2"/>
    <w:rsid w:val="00942B88"/>
    <w:rsid w:val="009E1558"/>
    <w:rsid w:val="00A30F05"/>
    <w:rsid w:val="00A864ED"/>
    <w:rsid w:val="00B84521"/>
    <w:rsid w:val="00BE6A2E"/>
    <w:rsid w:val="00BF597C"/>
    <w:rsid w:val="00C25122"/>
    <w:rsid w:val="00C42EC4"/>
    <w:rsid w:val="00CA38B9"/>
    <w:rsid w:val="00CC5868"/>
    <w:rsid w:val="00D06092"/>
    <w:rsid w:val="00E272EA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1FEC"/>
  <w15:docId w15:val="{A03914F7-84F3-4739-8E6C-1A44B6B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13</cp:revision>
  <cp:lastPrinted>2023-01-23T01:47:00Z</cp:lastPrinted>
  <dcterms:created xsi:type="dcterms:W3CDTF">2018-04-26T06:04:00Z</dcterms:created>
  <dcterms:modified xsi:type="dcterms:W3CDTF">2023-01-23T01:51:00Z</dcterms:modified>
</cp:coreProperties>
</file>