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rPr/>
      </w:pPr>
      <w:r>
        <w:rPr/>
        <w:t>РОССИЙСКАЯ ФЕДЕРАЦИЯ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РЕСПУБЛИКА ХАКАСИЯ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sz w:val="32"/>
        </w:rPr>
      </w:pPr>
      <w:r>
        <w:rPr>
          <w:rFonts w:cs="Times New Roman" w:ascii="Times New Roman" w:hAnsi="Times New Roman"/>
          <w:i w:val="false"/>
          <w:sz w:val="32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22 марта    2023 г.                                                                                           № 1</w:t>
      </w:r>
      <w:r>
        <w:rPr>
          <w:sz w:val="28"/>
        </w:rPr>
        <w:t>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создании на территории поселения Саралинского сельсовета штаба оповещения и пункта сбора и назначение администрации на 2023г.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rPr>
          <w:szCs w:val="28"/>
        </w:rPr>
      </w:pPr>
      <w:r>
        <w:rPr>
          <w:szCs w:val="28"/>
        </w:rPr>
        <w:tab/>
        <w:t>В соответствии с Конституцией РФ, Федерального закона от 31.05.1996г.  № 61-ФЗ  «Об обороне» и Федеральным законом от 26.02.1997г. №31-ФЗ  «О  мобилизационной подготовке и мобилизации в РФ» на основании статьи 47 Устава муниципального образования Саралинский сельсовет  в целях организационного и своевременного оповещения граждан пребывающих в запасе, сбора и отправки их на восполнение мобилизационной  потребности, а также своевременной и качественной поставки техники и граждан,</w:t>
      </w:r>
    </w:p>
    <w:p>
      <w:pPr>
        <w:pStyle w:val="BodyText2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период мобилизации людских и транспортных ресурсов на территории Саралинского сельсовета создать 2 (два)  состава штаба оповещения – оптимальный (в мирное время) и полный (в военное время).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работы штаба оповещения и пункта сбора в оптимальном составе 5 человек  назначить следующих граждан: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штаба оповещения и пункта сбора – главу Саралинского сельсовета  Мельверт А.И.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техническим работником </w:t>
      </w: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специалиста администрации Гамирову Г.В..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помощником по встрече –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специалиста ВУС Нестерову С.И.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помощником по отправке - посыльный Табаткина М.М.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команды -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Тимошин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посыльных 6 человек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Смаль Е.М., Кухарев О.П., Сурушкину О.М., Кудрявцеву Н.Л..</w:t>
      </w:r>
    </w:p>
    <w:p>
      <w:pPr>
        <w:pStyle w:val="Style17"/>
        <w:ind w:left="720" w:hanging="0"/>
        <w:rPr>
          <w:szCs w:val="28"/>
        </w:rPr>
      </w:pPr>
      <w:r>
        <w:rPr>
          <w:szCs w:val="28"/>
        </w:rPr>
      </w:r>
    </w:p>
    <w:p>
      <w:pPr>
        <w:pStyle w:val="Style17"/>
        <w:rPr>
          <w:szCs w:val="28"/>
        </w:rPr>
      </w:pPr>
      <w:r>
        <w:rPr>
          <w:szCs w:val="28"/>
        </w:rPr>
        <w:tab/>
        <w:t>3. В исполнительный период организовать круглосуточное дежурство: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 рабочее время – технический работник, дежурный телефон  89235860266</w:t>
      </w:r>
    </w:p>
    <w:p>
      <w:pPr>
        <w:pStyle w:val="Style22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в нерабочее время – начальник штаба оповещения и пункта сбора       </w:t>
      </w:r>
    </w:p>
    <w:p>
      <w:pPr>
        <w:pStyle w:val="Style22"/>
        <w:ind w:left="0" w:hanging="0"/>
        <w:rPr>
          <w:sz w:val="28"/>
          <w:szCs w:val="28"/>
        </w:rPr>
      </w:pPr>
      <w:r>
        <w:rPr>
          <w:sz w:val="28"/>
          <w:szCs w:val="28"/>
        </w:rPr>
        <w:t>дежурный телефон  89235853528.</w:t>
      </w:r>
    </w:p>
    <w:p>
      <w:pPr>
        <w:pStyle w:val="Style22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согласованию с  директором АУ РХ «Копьеволессервис»  Григорьев Г.Л.   в исполнительный период выделить автобус для отправки граждан пребывающих в запасе  на пункты предварительного сбора граждан в пгт. Шира.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5. Обязую всех руководителей торгующих организаций, расположенных на территории села Сарала, в период массового призыва ГПвЗ в ВС Российской Федерации, как в мирное время, так и при мобилизации, временно прекратить продажу спиртных напитков.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 требованию ВКР командно-штабные учения и тренировки с личным составом   штаба по  оповещению, сбору и отправке ГПвЗ в ВС РФ.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выполнением данного распоряжения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сельсовета</w:t>
        <w:tab/>
        <w:tab/>
        <w:tab/>
        <w:t xml:space="preserve">                                  А.И. Мельверт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0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basedOn w:val="Normal"/>
    <w:next w:val="Normal"/>
    <w:link w:val="21"/>
    <w:semiHidden/>
    <w:unhideWhenUsed/>
    <w:qFormat/>
    <w:rsid w:val="008b003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semiHidden/>
    <w:qFormat/>
    <w:rsid w:val="008b0034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qFormat/>
    <w:rsid w:val="008b0034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4" w:customStyle="1">
    <w:name w:val="Основной текст Знак"/>
    <w:basedOn w:val="DefaultParagraphFont"/>
    <w:semiHidden/>
    <w:qFormat/>
    <w:rsid w:val="008b003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semiHidden/>
    <w:qFormat/>
    <w:rsid w:val="008b0034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BodyText2"/>
    <w:semiHidden/>
    <w:qFormat/>
    <w:rsid w:val="008b0034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Style14"/>
    <w:semiHidden/>
    <w:unhideWhenUsed/>
    <w:rsid w:val="008b0034"/>
    <w:pPr/>
    <w:rPr>
      <w:sz w:val="28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Title"/>
    <w:basedOn w:val="Normal"/>
    <w:link w:val="Style13"/>
    <w:qFormat/>
    <w:rsid w:val="008b0034"/>
    <w:pPr>
      <w:jc w:val="center"/>
    </w:pPr>
    <w:rPr>
      <w:b/>
      <w:sz w:val="32"/>
    </w:rPr>
  </w:style>
  <w:style w:type="paragraph" w:styleId="Style22">
    <w:name w:val="Body Text Indent"/>
    <w:basedOn w:val="Normal"/>
    <w:link w:val="Style15"/>
    <w:semiHidden/>
    <w:unhideWhenUsed/>
    <w:rsid w:val="008b0034"/>
    <w:pPr>
      <w:ind w:left="360" w:hanging="0"/>
    </w:pPr>
    <w:rPr>
      <w:sz w:val="26"/>
      <w:szCs w:val="24"/>
    </w:rPr>
  </w:style>
  <w:style w:type="paragraph" w:styleId="BodyText2">
    <w:name w:val="Body Text 2"/>
    <w:basedOn w:val="Normal"/>
    <w:link w:val="22"/>
    <w:semiHidden/>
    <w:unhideWhenUsed/>
    <w:qFormat/>
    <w:rsid w:val="008b0034"/>
    <w:pPr>
      <w:jc w:val="both"/>
    </w:pPr>
    <w:rPr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LibreOffice/7.3.3.2$Windows_X86_64 LibreOffice_project/d1d0ea68f081ee2800a922cac8f79445e4603348</Application>
  <AppVersion>15.0000</AppVersion>
  <Pages>2</Pages>
  <Words>316</Words>
  <Characters>2069</Characters>
  <CharactersWithSpaces>2537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2016-04-14T02:10:00Z</dcterms:created>
  <dc:creator>RePack by SPecialiST</dc:creator>
  <dc:description/>
  <dc:language>ru-RU</dc:language>
  <cp:lastModifiedBy/>
  <cp:lastPrinted>2023-05-24T15:47:38Z</cp:lastPrinted>
  <dcterms:modified xsi:type="dcterms:W3CDTF">2023-05-24T15:49:59Z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