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апреля  2023 года                                 </w:t>
        <w:tab/>
        <w:tab/>
        <w:t xml:space="preserve">                               №</w:t>
      </w:r>
      <w:bookmarkStart w:id="0" w:name="_GoBack"/>
      <w:bookmarkEnd w:id="0"/>
      <w:r>
        <w:rPr>
          <w:sz w:val="28"/>
          <w:szCs w:val="28"/>
        </w:rPr>
        <w:t xml:space="preserve"> 26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введении пожароопасного периода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Саралинского сельсовета 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В целях обеспечения пожарной безопасности на территории Саралинского сельсовета, в соответствии с п.9 ст.14 Федерального закона от 6 октября 2003года №13-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Законом Республики Хакасия от 28.06.2006 №34-ЗРХ «О пожарной безопасности»,руководствуясь Уставом муниципального образования Саралинский сельсовет, в связи наступлением весеннее 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>
        <w:rPr>
          <w:b/>
          <w:sz w:val="28"/>
          <w:szCs w:val="28"/>
        </w:rPr>
        <w:t>п о с т а н о в л я е т :</w:t>
      </w:r>
    </w:p>
    <w:p>
      <w:pPr>
        <w:pStyle w:val="Normal"/>
        <w:rPr>
          <w:sz w:val="28"/>
        </w:rPr>
      </w:pPr>
      <w:r>
        <w:rPr>
          <w:sz w:val="28"/>
        </w:rPr>
        <w:t xml:space="preserve">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1. Установить на территории администрации  Саралинского сельсовета в период  с  06 </w:t>
      </w:r>
      <w:r>
        <w:rPr>
          <w:sz w:val="28"/>
        </w:rPr>
        <w:t>апреля</w:t>
      </w:r>
      <w:r>
        <w:rPr>
          <w:sz w:val="28"/>
        </w:rPr>
        <w:t xml:space="preserve">  2023 года по 15 июня  2023  года особый противопожарный режим. 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2.   Организовать обучение населения мерам противопожарной безопасности.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3. Организовать  разработку первичных мер пожарной безопасности в границах населенного пункта: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-запретить сжигание  сухой травы,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163" w:leader="none"/>
        </w:tabs>
        <w:spacing w:lineRule="exact" w:line="322"/>
        <w:ind w:left="5" w:hanging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>
      <w:pPr>
        <w:pStyle w:val="Normal"/>
        <w:shd w:val="clear" w:color="auto" w:fill="FFFFFF"/>
        <w:spacing w:lineRule="exact" w:line="322"/>
        <w:ind w:left="5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сообщить населению систему оповещения, сбора и порядка туше</w:t>
        <w:softHyphen/>
      </w:r>
      <w:r>
        <w:rPr>
          <w:color w:val="000000"/>
          <w:spacing w:val="-6"/>
          <w:sz w:val="28"/>
          <w:szCs w:val="28"/>
        </w:rPr>
        <w:t>ния пожаров;</w:t>
      </w:r>
    </w:p>
    <w:p>
      <w:pPr>
        <w:pStyle w:val="Normal"/>
        <w:shd w:val="clear" w:color="auto" w:fill="FFFFFF"/>
        <w:spacing w:lineRule="exact" w:line="3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расчистить вокруг с. Сарала  минерализованные противо</w:t>
      </w:r>
      <w:r>
        <w:rPr>
          <w:color w:val="000000"/>
          <w:spacing w:val="-2"/>
          <w:sz w:val="28"/>
          <w:szCs w:val="28"/>
        </w:rPr>
        <w:t xml:space="preserve">пожарные полосы в соответствии с Методическими рекомендациями по </w:t>
      </w:r>
      <w:r>
        <w:rPr>
          <w:color w:val="000000"/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>
        <w:rPr>
          <w:color w:val="000000"/>
          <w:spacing w:val="-2"/>
          <w:sz w:val="28"/>
          <w:szCs w:val="28"/>
        </w:rPr>
        <w:t>года № 260 «О системе обеспечения первичных мер пожарной безопас</w:t>
      </w:r>
      <w:r>
        <w:rPr>
          <w:color w:val="000000"/>
          <w:sz w:val="28"/>
          <w:szCs w:val="28"/>
        </w:rPr>
        <w:t>ности в границах муниципальных образований Республики Хакасия».</w:t>
      </w:r>
    </w:p>
    <w:p>
      <w:pPr>
        <w:pStyle w:val="Normal"/>
        <w:shd w:val="clear" w:color="auto" w:fill="FFFFFF"/>
        <w:spacing w:lineRule="exact" w:line="322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Силами добровольных противопожарных формирований, а также ко</w:t>
        <w:softHyphen/>
      </w:r>
      <w:r>
        <w:rPr>
          <w:color w:val="000000"/>
          <w:spacing w:val="-2"/>
          <w:sz w:val="28"/>
          <w:szCs w:val="28"/>
        </w:rPr>
        <w:t xml:space="preserve">миссии по чрезвычайным ситуациям при главе </w:t>
      </w:r>
      <w:r>
        <w:rPr>
          <w:color w:val="000000"/>
          <w:sz w:val="28"/>
          <w:szCs w:val="28"/>
        </w:rPr>
        <w:t>Саралинского сельсовета 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>
        <w:rPr>
          <w:color w:val="000000"/>
          <w:spacing w:val="-1"/>
          <w:sz w:val="28"/>
          <w:szCs w:val="28"/>
        </w:rPr>
        <w:t>тельно устранить их.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5 .Создать резерв горюче –смазочных материалов для  действий пожарно- спасательных формирований по защите населенных пунктов.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6. На сходах граждан  рассмотреть вопросы оповещения, сбора и порядка при тушении пожаров в населенных пунктах.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7.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8.  </w:t>
      </w:r>
      <w:r>
        <w:rPr>
          <w:color w:val="000000"/>
          <w:sz w:val="28"/>
          <w:szCs w:val="28"/>
        </w:rPr>
        <w:t xml:space="preserve">Гражданам, проживающим на территории Саралинского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провести до 6 мая 2023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очистку дворов, прилегающих территорий от мусора и сухой травы.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9. Контроль за исполнением настоящего распоряжения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7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e07752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semiHidden/>
    <w:qFormat/>
    <w:rsid w:val="00df7781"/>
    <w:rPr>
      <w:rFonts w:ascii="Times New Roman Hak" w:hAnsi="Times New Roman Hak" w:eastAsia="Times New Roman" w:cs="Times New Roman"/>
      <w:sz w:val="26"/>
      <w:szCs w:val="20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e0775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e0775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3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paragraph" w:styleId="Style21">
    <w:name w:val="Title"/>
    <w:basedOn w:val="Normal"/>
    <w:link w:val="Style14"/>
    <w:qFormat/>
    <w:rsid w:val="00e07752"/>
    <w:pPr>
      <w:jc w:val="center"/>
    </w:pPr>
    <w:rPr>
      <w:b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LibreOffice/7.3.3.2$Windows_X86_64 LibreOffice_project/d1d0ea68f081ee2800a922cac8f79445e4603348</Application>
  <AppVersion>15.0000</AppVersion>
  <Pages>2</Pages>
  <Words>429</Words>
  <Characters>3034</Characters>
  <CharactersWithSpaces>3659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2016-02-20T03:06:00Z</dcterms:created>
  <dc:creator>Ольга Усенко</dc:creator>
  <dc:description/>
  <dc:language>ru-RU</dc:language>
  <cp:lastModifiedBy/>
  <cp:lastPrinted>2023-04-12T08:03:08Z</cp:lastPrinted>
  <dcterms:modified xsi:type="dcterms:W3CDTF">2023-04-12T08:25:03Z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