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837E1F" w14:textId="77777777"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РОССИЙСКАЯ ФЕДЕРАЦИЯ</w:t>
      </w:r>
    </w:p>
    <w:p w14:paraId="6C8A5356" w14:textId="77777777"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РЕСПУБЛИКА ХАКАСИЯ</w:t>
      </w:r>
    </w:p>
    <w:p w14:paraId="11ABEF8C" w14:textId="77777777"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ОРДЖОНИКИДЗЕВСКИЙ РАЙОН</w:t>
      </w:r>
    </w:p>
    <w:p w14:paraId="0C119784" w14:textId="77777777" w:rsidR="0063265E" w:rsidRPr="00CA6E73" w:rsidRDefault="0063265E" w:rsidP="0063265E">
      <w:pPr>
        <w:jc w:val="center"/>
        <w:rPr>
          <w:b/>
          <w:sz w:val="26"/>
          <w:szCs w:val="26"/>
        </w:rPr>
      </w:pPr>
    </w:p>
    <w:p w14:paraId="19EE6BA3" w14:textId="77777777" w:rsidR="0063265E" w:rsidRPr="00CA6E73" w:rsidRDefault="0063265E" w:rsidP="0063265E">
      <w:pPr>
        <w:jc w:val="center"/>
        <w:rPr>
          <w:b/>
          <w:sz w:val="26"/>
          <w:szCs w:val="26"/>
        </w:rPr>
      </w:pPr>
      <w:r w:rsidRPr="00CA6E73">
        <w:rPr>
          <w:b/>
          <w:sz w:val="26"/>
          <w:szCs w:val="26"/>
        </w:rPr>
        <w:t>АДМИНИСТРАЦИЯ</w:t>
      </w:r>
    </w:p>
    <w:p w14:paraId="6AA40708" w14:textId="77777777"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САРАЛИНСКОГО СЕЛЬСОВЕТА</w:t>
      </w:r>
    </w:p>
    <w:p w14:paraId="31AEAE4D" w14:textId="77777777" w:rsidR="0063265E" w:rsidRPr="00CA6E73" w:rsidRDefault="0063265E" w:rsidP="0063265E">
      <w:pPr>
        <w:jc w:val="center"/>
        <w:rPr>
          <w:sz w:val="26"/>
          <w:szCs w:val="26"/>
        </w:rPr>
      </w:pPr>
    </w:p>
    <w:p w14:paraId="15618522" w14:textId="77777777"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b/>
          <w:sz w:val="26"/>
          <w:szCs w:val="26"/>
        </w:rPr>
        <w:t>ПОСТАНОВЛЕНИЕ</w:t>
      </w:r>
    </w:p>
    <w:p w14:paraId="593D35ED" w14:textId="77777777" w:rsidR="0063265E" w:rsidRPr="00CA6E73" w:rsidRDefault="0063265E" w:rsidP="0063265E">
      <w:pPr>
        <w:jc w:val="center"/>
        <w:rPr>
          <w:sz w:val="26"/>
          <w:szCs w:val="26"/>
        </w:rPr>
      </w:pPr>
    </w:p>
    <w:p w14:paraId="1C4AB75E" w14:textId="4C1226AD" w:rsidR="0063265E" w:rsidRPr="00CA6E73" w:rsidRDefault="00EF4F14" w:rsidP="0063265E">
      <w:pPr>
        <w:jc w:val="center"/>
        <w:rPr>
          <w:sz w:val="26"/>
          <w:szCs w:val="26"/>
        </w:rPr>
      </w:pPr>
      <w:r>
        <w:rPr>
          <w:sz w:val="26"/>
          <w:szCs w:val="26"/>
        </w:rPr>
        <w:t>20 января</w:t>
      </w:r>
      <w:r w:rsidR="006B505F">
        <w:rPr>
          <w:sz w:val="26"/>
          <w:szCs w:val="26"/>
        </w:rPr>
        <w:t xml:space="preserve"> 202</w:t>
      </w:r>
      <w:r>
        <w:rPr>
          <w:sz w:val="26"/>
          <w:szCs w:val="26"/>
        </w:rPr>
        <w:t>3</w:t>
      </w:r>
      <w:r w:rsidR="006B505F">
        <w:rPr>
          <w:sz w:val="26"/>
          <w:szCs w:val="26"/>
        </w:rPr>
        <w:t xml:space="preserve"> </w:t>
      </w:r>
      <w:r w:rsidR="0063265E" w:rsidRPr="00CA6E73">
        <w:rPr>
          <w:sz w:val="26"/>
          <w:szCs w:val="26"/>
        </w:rPr>
        <w:t xml:space="preserve">г.                                                                                              № </w:t>
      </w:r>
      <w:r>
        <w:rPr>
          <w:sz w:val="26"/>
          <w:szCs w:val="26"/>
        </w:rPr>
        <w:t>3</w:t>
      </w:r>
    </w:p>
    <w:p w14:paraId="796944B2" w14:textId="77777777" w:rsidR="0063265E" w:rsidRPr="00CA6E73" w:rsidRDefault="0063265E" w:rsidP="0063265E">
      <w:pPr>
        <w:jc w:val="center"/>
        <w:rPr>
          <w:sz w:val="26"/>
          <w:szCs w:val="26"/>
        </w:rPr>
      </w:pPr>
      <w:r w:rsidRPr="00CA6E73">
        <w:rPr>
          <w:sz w:val="26"/>
          <w:szCs w:val="26"/>
        </w:rPr>
        <w:t>с. Сарала</w:t>
      </w:r>
    </w:p>
    <w:p w14:paraId="567D5FAB" w14:textId="77777777" w:rsidR="0063265E" w:rsidRPr="00CA6E73" w:rsidRDefault="0063265E" w:rsidP="0063265E">
      <w:pPr>
        <w:jc w:val="center"/>
        <w:rPr>
          <w:sz w:val="26"/>
          <w:szCs w:val="26"/>
        </w:rPr>
      </w:pPr>
    </w:p>
    <w:p w14:paraId="22CBF877" w14:textId="6F629489" w:rsidR="0063265E" w:rsidRPr="00CA6E73" w:rsidRDefault="0063265E" w:rsidP="0063265E">
      <w:pPr>
        <w:pStyle w:val="a5"/>
        <w:jc w:val="center"/>
        <w:rPr>
          <w:rFonts w:ascii="Times New Roman" w:hAnsi="Times New Roman"/>
          <w:b/>
          <w:spacing w:val="-2"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О внесении изменений в постановление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от 24 декабря 2020</w:t>
      </w:r>
      <w:proofErr w:type="gramStart"/>
      <w:r w:rsidRPr="00CA6E73">
        <w:rPr>
          <w:rFonts w:ascii="Times New Roman" w:hAnsi="Times New Roman"/>
          <w:b/>
          <w:spacing w:val="-2"/>
          <w:sz w:val="26"/>
          <w:szCs w:val="26"/>
        </w:rPr>
        <w:t>г .</w:t>
      </w:r>
      <w:proofErr w:type="gramEnd"/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№</w:t>
      </w:r>
      <w:r>
        <w:rPr>
          <w:rFonts w:ascii="Times New Roman" w:hAnsi="Times New Roman"/>
          <w:b/>
          <w:spacing w:val="-2"/>
          <w:sz w:val="26"/>
          <w:szCs w:val="26"/>
        </w:rPr>
        <w:t>93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«</w:t>
      </w:r>
      <w:r w:rsidRPr="00CA6E73">
        <w:rPr>
          <w:rFonts w:ascii="Times New Roman" w:hAnsi="Times New Roman"/>
          <w:b/>
          <w:sz w:val="26"/>
          <w:szCs w:val="26"/>
        </w:rPr>
        <w:t>Об утверждении Положения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 xml:space="preserve"> </w:t>
      </w:r>
      <w:r w:rsidRPr="00CA6E73">
        <w:rPr>
          <w:rFonts w:ascii="Times New Roman" w:hAnsi="Times New Roman"/>
          <w:b/>
          <w:sz w:val="26"/>
          <w:szCs w:val="26"/>
        </w:rPr>
        <w:t xml:space="preserve">об </w:t>
      </w:r>
      <w:r>
        <w:rPr>
          <w:rFonts w:ascii="Times New Roman" w:hAnsi="Times New Roman"/>
          <w:b/>
          <w:sz w:val="26"/>
          <w:szCs w:val="26"/>
        </w:rPr>
        <w:t xml:space="preserve">оплате труда и </w:t>
      </w:r>
      <w:proofErr w:type="gramStart"/>
      <w:r>
        <w:rPr>
          <w:rFonts w:ascii="Times New Roman" w:hAnsi="Times New Roman"/>
          <w:b/>
          <w:sz w:val="26"/>
          <w:szCs w:val="26"/>
        </w:rPr>
        <w:t>материальном  стимулировании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работников централизованной бухгалтерии </w:t>
      </w:r>
      <w:r w:rsidRPr="00CA6E7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администраци</w:t>
      </w:r>
      <w:r w:rsidR="00EF4F14">
        <w:rPr>
          <w:rFonts w:ascii="Times New Roman" w:hAnsi="Times New Roman"/>
          <w:b/>
          <w:sz w:val="26"/>
          <w:szCs w:val="26"/>
        </w:rPr>
        <w:t>и</w:t>
      </w:r>
      <w:r>
        <w:rPr>
          <w:rFonts w:ascii="Times New Roman" w:hAnsi="Times New Roman"/>
          <w:b/>
          <w:sz w:val="26"/>
          <w:szCs w:val="26"/>
        </w:rPr>
        <w:t xml:space="preserve"> </w:t>
      </w:r>
    </w:p>
    <w:p w14:paraId="0607C2CD" w14:textId="77777777" w:rsidR="0063265E" w:rsidRPr="00CA6E73" w:rsidRDefault="0063265E" w:rsidP="0063265E">
      <w:pPr>
        <w:pStyle w:val="a5"/>
        <w:jc w:val="center"/>
        <w:rPr>
          <w:rFonts w:ascii="Times New Roman" w:hAnsi="Times New Roman"/>
          <w:b/>
          <w:sz w:val="26"/>
          <w:szCs w:val="26"/>
        </w:rPr>
      </w:pPr>
      <w:r w:rsidRPr="00CA6E73">
        <w:rPr>
          <w:rFonts w:ascii="Times New Roman" w:hAnsi="Times New Roman"/>
          <w:b/>
          <w:sz w:val="26"/>
          <w:szCs w:val="26"/>
        </w:rPr>
        <w:t>Саралинского сельсовета</w:t>
      </w:r>
      <w:r w:rsidRPr="00CA6E73">
        <w:rPr>
          <w:rFonts w:ascii="Times New Roman" w:hAnsi="Times New Roman"/>
          <w:b/>
          <w:spacing w:val="-2"/>
          <w:sz w:val="26"/>
          <w:szCs w:val="26"/>
        </w:rPr>
        <w:t>».</w:t>
      </w:r>
    </w:p>
    <w:p w14:paraId="72C8F694" w14:textId="77777777" w:rsidR="0063265E" w:rsidRPr="00CA6E73" w:rsidRDefault="0063265E" w:rsidP="0063265E">
      <w:pPr>
        <w:jc w:val="center"/>
        <w:rPr>
          <w:b/>
          <w:spacing w:val="-2"/>
          <w:sz w:val="26"/>
          <w:szCs w:val="26"/>
        </w:rPr>
      </w:pPr>
    </w:p>
    <w:p w14:paraId="22A8903E" w14:textId="5C344511" w:rsidR="002E685A" w:rsidRDefault="0063265E" w:rsidP="002E685A">
      <w:pPr>
        <w:jc w:val="both"/>
        <w:rPr>
          <w:b/>
          <w:sz w:val="26"/>
          <w:szCs w:val="26"/>
        </w:rPr>
      </w:pPr>
      <w:r w:rsidRPr="00CA6E73">
        <w:rPr>
          <w:sz w:val="26"/>
          <w:szCs w:val="26"/>
        </w:rPr>
        <w:tab/>
      </w:r>
      <w:r w:rsidR="002E685A">
        <w:rPr>
          <w:sz w:val="26"/>
          <w:szCs w:val="26"/>
        </w:rPr>
        <w:t>В соответствии со статьями 72, 134 Трудового кодекса Российской Федерации,</w:t>
      </w:r>
      <w:r w:rsidR="00EF4F14">
        <w:rPr>
          <w:sz w:val="26"/>
          <w:szCs w:val="26"/>
        </w:rPr>
        <w:t xml:space="preserve"> в целях улучшения условий оплаты </w:t>
      </w:r>
      <w:proofErr w:type="gramStart"/>
      <w:r w:rsidR="00EF4F14">
        <w:rPr>
          <w:sz w:val="26"/>
          <w:szCs w:val="26"/>
        </w:rPr>
        <w:t>труда,</w:t>
      </w:r>
      <w:r w:rsidR="002E685A">
        <w:rPr>
          <w:sz w:val="26"/>
          <w:szCs w:val="26"/>
        </w:rPr>
        <w:t xml:space="preserve">  руководствуясь</w:t>
      </w:r>
      <w:proofErr w:type="gramEnd"/>
      <w:r w:rsidR="002E685A">
        <w:rPr>
          <w:sz w:val="26"/>
          <w:szCs w:val="26"/>
        </w:rPr>
        <w:t xml:space="preserve"> статьей 41 Устава муниципального образования Саралинский сельсовет </w:t>
      </w:r>
      <w:r w:rsidR="002E685A">
        <w:rPr>
          <w:b/>
          <w:sz w:val="26"/>
          <w:szCs w:val="26"/>
        </w:rPr>
        <w:t>п о с т а н о в л я ю:</w:t>
      </w:r>
    </w:p>
    <w:p w14:paraId="37B25365" w14:textId="77777777" w:rsidR="002E685A" w:rsidRDefault="002E685A" w:rsidP="002E685A">
      <w:pPr>
        <w:jc w:val="both"/>
        <w:rPr>
          <w:b/>
          <w:sz w:val="26"/>
          <w:szCs w:val="26"/>
        </w:rPr>
      </w:pPr>
    </w:p>
    <w:p w14:paraId="4F361E5C" w14:textId="5C4A8014" w:rsidR="0063265E" w:rsidRPr="0063265E" w:rsidRDefault="0063265E" w:rsidP="002E685A">
      <w:pPr>
        <w:jc w:val="both"/>
        <w:rPr>
          <w:spacing w:val="-2"/>
          <w:sz w:val="26"/>
          <w:szCs w:val="26"/>
        </w:rPr>
      </w:pPr>
      <w:r w:rsidRPr="0063265E">
        <w:rPr>
          <w:sz w:val="26"/>
          <w:szCs w:val="26"/>
        </w:rPr>
        <w:t xml:space="preserve">            1. Внести в Положение об оплате труда и материальном стимулировании работников </w:t>
      </w:r>
      <w:r>
        <w:rPr>
          <w:sz w:val="26"/>
          <w:szCs w:val="26"/>
        </w:rPr>
        <w:t>централизованной бухгалтери</w:t>
      </w:r>
      <w:r w:rsidR="00DF2053">
        <w:rPr>
          <w:sz w:val="26"/>
          <w:szCs w:val="26"/>
        </w:rPr>
        <w:t>и</w:t>
      </w:r>
      <w:r>
        <w:rPr>
          <w:sz w:val="26"/>
          <w:szCs w:val="26"/>
        </w:rPr>
        <w:t xml:space="preserve"> а</w:t>
      </w:r>
      <w:r w:rsidRPr="0063265E">
        <w:rPr>
          <w:sz w:val="26"/>
          <w:szCs w:val="26"/>
        </w:rPr>
        <w:t xml:space="preserve">дминистрации Саралинского сельсовета, утвержденное постановлением от 24 декабря 2020 года №93 </w:t>
      </w:r>
      <w:r w:rsidRPr="0063265E">
        <w:rPr>
          <w:spacing w:val="-2"/>
          <w:sz w:val="26"/>
          <w:szCs w:val="26"/>
        </w:rPr>
        <w:t>«</w:t>
      </w:r>
      <w:r w:rsidRPr="0063265E">
        <w:rPr>
          <w:sz w:val="26"/>
          <w:szCs w:val="26"/>
        </w:rPr>
        <w:t>Об утверждении Положения</w:t>
      </w:r>
      <w:r w:rsidRPr="0063265E">
        <w:rPr>
          <w:spacing w:val="-2"/>
          <w:sz w:val="26"/>
          <w:szCs w:val="26"/>
        </w:rPr>
        <w:t xml:space="preserve"> </w:t>
      </w:r>
      <w:r w:rsidRPr="0063265E">
        <w:rPr>
          <w:sz w:val="26"/>
          <w:szCs w:val="26"/>
        </w:rPr>
        <w:t>об оплате труда и материальном  стимулировании работников централизованной бухгалтерии  администраци</w:t>
      </w:r>
      <w:r w:rsidR="00EF4F14">
        <w:rPr>
          <w:sz w:val="26"/>
          <w:szCs w:val="26"/>
        </w:rPr>
        <w:t>и</w:t>
      </w:r>
      <w:r w:rsidRPr="0063265E">
        <w:rPr>
          <w:sz w:val="26"/>
          <w:szCs w:val="26"/>
        </w:rPr>
        <w:t xml:space="preserve"> </w:t>
      </w:r>
      <w:r>
        <w:rPr>
          <w:spacing w:val="-2"/>
          <w:sz w:val="26"/>
          <w:szCs w:val="26"/>
        </w:rPr>
        <w:t xml:space="preserve"> </w:t>
      </w:r>
      <w:r w:rsidRPr="0063265E">
        <w:rPr>
          <w:sz w:val="26"/>
          <w:szCs w:val="26"/>
        </w:rPr>
        <w:t>Саралинского сельсовета</w:t>
      </w:r>
      <w:r w:rsidRPr="0063265E">
        <w:rPr>
          <w:spacing w:val="-2"/>
          <w:sz w:val="26"/>
          <w:szCs w:val="26"/>
        </w:rPr>
        <w:t>»</w:t>
      </w:r>
      <w:r>
        <w:rPr>
          <w:spacing w:val="-2"/>
          <w:sz w:val="26"/>
          <w:szCs w:val="26"/>
        </w:rPr>
        <w:t xml:space="preserve"> </w:t>
      </w:r>
      <w:r w:rsidRPr="00E55EB1">
        <w:rPr>
          <w:sz w:val="26"/>
          <w:szCs w:val="26"/>
        </w:rPr>
        <w:t>следующие изменения:</w:t>
      </w:r>
    </w:p>
    <w:p w14:paraId="6A379300" w14:textId="77777777" w:rsidR="0063265E" w:rsidRPr="00CA6E73" w:rsidRDefault="0063265E" w:rsidP="0063265E">
      <w:pPr>
        <w:jc w:val="both"/>
        <w:rPr>
          <w:sz w:val="26"/>
          <w:szCs w:val="26"/>
        </w:rPr>
      </w:pPr>
    </w:p>
    <w:p w14:paraId="710F5032" w14:textId="77777777" w:rsidR="0063265E" w:rsidRPr="00CA6E73" w:rsidRDefault="00DF2053" w:rsidP="0063265E">
      <w:pPr>
        <w:ind w:left="72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В р</w:t>
      </w:r>
      <w:r w:rsidR="0063265E" w:rsidRPr="00CA6E73">
        <w:rPr>
          <w:b/>
          <w:sz w:val="26"/>
          <w:szCs w:val="26"/>
        </w:rPr>
        <w:t>аздел</w:t>
      </w:r>
      <w:r>
        <w:rPr>
          <w:b/>
          <w:sz w:val="26"/>
          <w:szCs w:val="26"/>
        </w:rPr>
        <w:t>е</w:t>
      </w:r>
      <w:r w:rsidR="0063265E" w:rsidRPr="00CA6E73">
        <w:rPr>
          <w:b/>
          <w:sz w:val="26"/>
          <w:szCs w:val="26"/>
        </w:rPr>
        <w:t xml:space="preserve"> 2. Оклады (должностные оклады) </w:t>
      </w:r>
    </w:p>
    <w:p w14:paraId="73848F43" w14:textId="77777777" w:rsidR="0063265E" w:rsidRDefault="0063265E" w:rsidP="0063265E">
      <w:pPr>
        <w:ind w:left="720"/>
        <w:jc w:val="both"/>
        <w:rPr>
          <w:sz w:val="26"/>
          <w:szCs w:val="26"/>
        </w:rPr>
      </w:pPr>
      <w:r w:rsidRPr="00CA6E73">
        <w:rPr>
          <w:sz w:val="26"/>
          <w:szCs w:val="26"/>
        </w:rPr>
        <w:t>Таблицу пункта 2.1. изложить в новой редакции:</w:t>
      </w:r>
    </w:p>
    <w:p w14:paraId="3F78FC58" w14:textId="77777777" w:rsidR="0063265E" w:rsidRDefault="0063265E" w:rsidP="0063265E">
      <w:pPr>
        <w:ind w:left="720"/>
        <w:jc w:val="both"/>
        <w:rPr>
          <w:sz w:val="26"/>
          <w:szCs w:val="2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59"/>
        <w:gridCol w:w="4819"/>
        <w:gridCol w:w="3686"/>
      </w:tblGrid>
      <w:tr w:rsidR="0063265E" w:rsidRPr="00C06252" w14:paraId="1A4A4B6D" w14:textId="77777777" w:rsidTr="009A23BB">
        <w:tc>
          <w:tcPr>
            <w:tcW w:w="959" w:type="dxa"/>
          </w:tcPr>
          <w:p w14:paraId="1F759150" w14:textId="77777777"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№</w:t>
            </w:r>
          </w:p>
          <w:p w14:paraId="7C547FA1" w14:textId="77777777"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п/п</w:t>
            </w:r>
          </w:p>
        </w:tc>
        <w:tc>
          <w:tcPr>
            <w:tcW w:w="4819" w:type="dxa"/>
          </w:tcPr>
          <w:p w14:paraId="50B12DF6" w14:textId="77777777" w:rsidR="0063265E" w:rsidRPr="0063265E" w:rsidRDefault="0063265E" w:rsidP="009A23BB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Наименование должности</w:t>
            </w:r>
          </w:p>
        </w:tc>
        <w:tc>
          <w:tcPr>
            <w:tcW w:w="3686" w:type="dxa"/>
          </w:tcPr>
          <w:p w14:paraId="383D148E" w14:textId="77777777"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 xml:space="preserve">оклад (должностной оклад), руб. </w:t>
            </w:r>
          </w:p>
        </w:tc>
      </w:tr>
      <w:tr w:rsidR="0063265E" w:rsidRPr="00C06252" w14:paraId="25FC0AA6" w14:textId="77777777" w:rsidTr="009A23BB">
        <w:trPr>
          <w:trHeight w:val="108"/>
        </w:trPr>
        <w:tc>
          <w:tcPr>
            <w:tcW w:w="959" w:type="dxa"/>
          </w:tcPr>
          <w:p w14:paraId="2F3C6526" w14:textId="77777777"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4819" w:type="dxa"/>
          </w:tcPr>
          <w:p w14:paraId="3B012065" w14:textId="77777777"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Главный бухгалтер</w:t>
            </w:r>
          </w:p>
        </w:tc>
        <w:tc>
          <w:tcPr>
            <w:tcW w:w="3686" w:type="dxa"/>
          </w:tcPr>
          <w:p w14:paraId="3544A85F" w14:textId="61AEBA53" w:rsidR="0063265E" w:rsidRPr="0063265E" w:rsidRDefault="006B505F" w:rsidP="0031339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4F14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4F14">
              <w:rPr>
                <w:rFonts w:ascii="Times New Roman" w:hAnsi="Times New Roman" w:cs="Times New Roman"/>
                <w:sz w:val="26"/>
                <w:szCs w:val="26"/>
              </w:rPr>
              <w:t>113</w:t>
            </w:r>
          </w:p>
        </w:tc>
      </w:tr>
      <w:tr w:rsidR="0063265E" w:rsidRPr="00C06252" w14:paraId="2C620A21" w14:textId="77777777" w:rsidTr="009A23BB">
        <w:trPr>
          <w:trHeight w:val="385"/>
        </w:trPr>
        <w:tc>
          <w:tcPr>
            <w:tcW w:w="959" w:type="dxa"/>
          </w:tcPr>
          <w:p w14:paraId="51313661" w14:textId="77777777"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4819" w:type="dxa"/>
          </w:tcPr>
          <w:p w14:paraId="68000A4B" w14:textId="77777777"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Руководитель расчетной группы</w:t>
            </w:r>
          </w:p>
        </w:tc>
        <w:tc>
          <w:tcPr>
            <w:tcW w:w="3686" w:type="dxa"/>
          </w:tcPr>
          <w:p w14:paraId="6497BE07" w14:textId="643F89B2" w:rsidR="0063265E" w:rsidRPr="0063265E" w:rsidRDefault="006B505F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F4F1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F4F14">
              <w:rPr>
                <w:rFonts w:ascii="Times New Roman" w:hAnsi="Times New Roman" w:cs="Times New Roman"/>
                <w:sz w:val="26"/>
                <w:szCs w:val="26"/>
              </w:rPr>
              <w:t>364</w:t>
            </w:r>
          </w:p>
        </w:tc>
      </w:tr>
      <w:tr w:rsidR="0063265E" w:rsidRPr="00C06252" w14:paraId="770FB632" w14:textId="77777777" w:rsidTr="009A23BB">
        <w:trPr>
          <w:trHeight w:val="108"/>
        </w:trPr>
        <w:tc>
          <w:tcPr>
            <w:tcW w:w="959" w:type="dxa"/>
          </w:tcPr>
          <w:p w14:paraId="482B69EE" w14:textId="77777777" w:rsidR="0063265E" w:rsidRPr="0063265E" w:rsidRDefault="0063265E" w:rsidP="009A23BB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63265E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4819" w:type="dxa"/>
          </w:tcPr>
          <w:p w14:paraId="448BB66A" w14:textId="77777777" w:rsidR="0063265E" w:rsidRPr="0063265E" w:rsidRDefault="0063265E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63265E">
              <w:rPr>
                <w:rFonts w:ascii="Times New Roman" w:hAnsi="Times New Roman" w:cs="Times New Roman"/>
                <w:sz w:val="26"/>
                <w:szCs w:val="26"/>
              </w:rPr>
              <w:t>Бухгалтер 2 категории</w:t>
            </w:r>
          </w:p>
        </w:tc>
        <w:tc>
          <w:tcPr>
            <w:tcW w:w="3686" w:type="dxa"/>
          </w:tcPr>
          <w:p w14:paraId="3EE1CA03" w14:textId="6998936A" w:rsidR="0063265E" w:rsidRPr="0063265E" w:rsidRDefault="006B505F" w:rsidP="009A23BB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8 </w:t>
            </w:r>
            <w:r w:rsidR="00EF4F1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994ABD">
              <w:rPr>
                <w:rFonts w:ascii="Times New Roman" w:hAnsi="Times New Roman" w:cs="Times New Roman"/>
                <w:sz w:val="26"/>
                <w:szCs w:val="26"/>
              </w:rPr>
              <w:t>59</w:t>
            </w:r>
          </w:p>
        </w:tc>
      </w:tr>
    </w:tbl>
    <w:p w14:paraId="30CD8597" w14:textId="77777777" w:rsidR="0063265E" w:rsidRPr="00CA6E73" w:rsidRDefault="0063265E" w:rsidP="0063265E">
      <w:pPr>
        <w:ind w:left="720"/>
        <w:jc w:val="both"/>
        <w:rPr>
          <w:sz w:val="26"/>
          <w:szCs w:val="26"/>
        </w:rPr>
      </w:pPr>
    </w:p>
    <w:p w14:paraId="578ABB36" w14:textId="77777777" w:rsidR="0063265E" w:rsidRPr="00CA6E73" w:rsidRDefault="0063265E" w:rsidP="0063265E">
      <w:pPr>
        <w:ind w:left="720"/>
        <w:jc w:val="both"/>
        <w:rPr>
          <w:sz w:val="26"/>
          <w:szCs w:val="26"/>
        </w:rPr>
      </w:pPr>
    </w:p>
    <w:p w14:paraId="003CD9CB" w14:textId="1A9E396A" w:rsidR="0063265E" w:rsidRPr="00CA6E73" w:rsidRDefault="0063265E" w:rsidP="0063265E">
      <w:pPr>
        <w:jc w:val="both"/>
        <w:rPr>
          <w:sz w:val="26"/>
          <w:szCs w:val="26"/>
        </w:rPr>
      </w:pPr>
      <w:r w:rsidRPr="00CA6E73">
        <w:rPr>
          <w:sz w:val="26"/>
          <w:szCs w:val="26"/>
        </w:rPr>
        <w:t xml:space="preserve">          2. Настоящее постановление вступает в силу </w:t>
      </w:r>
      <w:r w:rsidR="002E685A">
        <w:rPr>
          <w:sz w:val="26"/>
          <w:szCs w:val="26"/>
        </w:rPr>
        <w:t>с момента подписания и распространяет свое действие с 01.0</w:t>
      </w:r>
      <w:r w:rsidR="00EF4F14">
        <w:rPr>
          <w:sz w:val="26"/>
          <w:szCs w:val="26"/>
        </w:rPr>
        <w:t>1</w:t>
      </w:r>
      <w:r w:rsidR="002E685A">
        <w:rPr>
          <w:sz w:val="26"/>
          <w:szCs w:val="26"/>
        </w:rPr>
        <w:t>.202</w:t>
      </w:r>
      <w:r w:rsidR="00EF4F14">
        <w:rPr>
          <w:sz w:val="26"/>
          <w:szCs w:val="26"/>
        </w:rPr>
        <w:t xml:space="preserve">3 </w:t>
      </w:r>
      <w:r w:rsidR="002E685A">
        <w:rPr>
          <w:sz w:val="26"/>
          <w:szCs w:val="26"/>
        </w:rPr>
        <w:t>года.</w:t>
      </w:r>
    </w:p>
    <w:p w14:paraId="397BE5B0" w14:textId="77777777" w:rsidR="0063265E" w:rsidRPr="00CA6E73" w:rsidRDefault="0063265E" w:rsidP="0063265E">
      <w:pPr>
        <w:shd w:val="clear" w:color="auto" w:fill="FFFFFF"/>
        <w:jc w:val="both"/>
        <w:rPr>
          <w:sz w:val="26"/>
          <w:szCs w:val="26"/>
        </w:rPr>
      </w:pPr>
    </w:p>
    <w:p w14:paraId="61275978" w14:textId="77777777" w:rsidR="002E685A" w:rsidRDefault="002E685A" w:rsidP="0063265E">
      <w:pPr>
        <w:pStyle w:val="a7"/>
        <w:rPr>
          <w:sz w:val="26"/>
          <w:szCs w:val="26"/>
        </w:rPr>
      </w:pPr>
    </w:p>
    <w:p w14:paraId="3DA0323A" w14:textId="77777777" w:rsidR="0063265E" w:rsidRPr="00CA6E73" w:rsidRDefault="0063265E" w:rsidP="0063265E">
      <w:pPr>
        <w:pStyle w:val="a7"/>
        <w:rPr>
          <w:sz w:val="26"/>
          <w:szCs w:val="26"/>
        </w:rPr>
      </w:pPr>
      <w:r w:rsidRPr="00CA6E73">
        <w:rPr>
          <w:sz w:val="26"/>
          <w:szCs w:val="26"/>
        </w:rPr>
        <w:t xml:space="preserve">Глава Саралинского сельсовета                                       </w:t>
      </w:r>
      <w:r>
        <w:rPr>
          <w:sz w:val="26"/>
          <w:szCs w:val="26"/>
        </w:rPr>
        <w:t xml:space="preserve">       </w:t>
      </w:r>
      <w:r w:rsidRPr="00CA6E73">
        <w:rPr>
          <w:sz w:val="26"/>
          <w:szCs w:val="26"/>
        </w:rPr>
        <w:t xml:space="preserve">           А.И. Мельверт</w:t>
      </w:r>
    </w:p>
    <w:p w14:paraId="45B3A88C" w14:textId="77777777" w:rsidR="0063265E" w:rsidRPr="00CA6E73" w:rsidRDefault="0063265E" w:rsidP="0063265E">
      <w:pPr>
        <w:jc w:val="both"/>
        <w:rPr>
          <w:sz w:val="26"/>
          <w:szCs w:val="26"/>
        </w:rPr>
      </w:pPr>
    </w:p>
    <w:p w14:paraId="1855D5A8" w14:textId="77777777" w:rsidR="0063265E" w:rsidRPr="00CA6E73" w:rsidRDefault="0063265E" w:rsidP="0063265E">
      <w:pPr>
        <w:jc w:val="both"/>
        <w:rPr>
          <w:sz w:val="26"/>
          <w:szCs w:val="26"/>
        </w:rPr>
      </w:pPr>
    </w:p>
    <w:p w14:paraId="2FF25CDB" w14:textId="77777777" w:rsidR="0063265E" w:rsidRPr="00CA6E73" w:rsidRDefault="0063265E" w:rsidP="0063265E">
      <w:pPr>
        <w:rPr>
          <w:sz w:val="26"/>
          <w:szCs w:val="26"/>
        </w:rPr>
      </w:pPr>
    </w:p>
    <w:p w14:paraId="47772ADC" w14:textId="77777777" w:rsidR="002727AE" w:rsidRDefault="002727AE"/>
    <w:sectPr w:rsidR="002727AE" w:rsidSect="002727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265E"/>
    <w:rsid w:val="000442A0"/>
    <w:rsid w:val="00073418"/>
    <w:rsid w:val="000A40D6"/>
    <w:rsid w:val="000C1ABA"/>
    <w:rsid w:val="001F056E"/>
    <w:rsid w:val="002031F0"/>
    <w:rsid w:val="002727AE"/>
    <w:rsid w:val="002E685A"/>
    <w:rsid w:val="0031339F"/>
    <w:rsid w:val="003B30A7"/>
    <w:rsid w:val="00444FC8"/>
    <w:rsid w:val="0046179B"/>
    <w:rsid w:val="004A25D0"/>
    <w:rsid w:val="004C47F6"/>
    <w:rsid w:val="0063265E"/>
    <w:rsid w:val="00677C2C"/>
    <w:rsid w:val="006B505F"/>
    <w:rsid w:val="006E5D44"/>
    <w:rsid w:val="007164FA"/>
    <w:rsid w:val="00907CB2"/>
    <w:rsid w:val="00942B88"/>
    <w:rsid w:val="00994ABD"/>
    <w:rsid w:val="009C6902"/>
    <w:rsid w:val="00A30F05"/>
    <w:rsid w:val="00A864ED"/>
    <w:rsid w:val="00B10BB9"/>
    <w:rsid w:val="00B84521"/>
    <w:rsid w:val="00BA6804"/>
    <w:rsid w:val="00BD412E"/>
    <w:rsid w:val="00BF597C"/>
    <w:rsid w:val="00C22AAE"/>
    <w:rsid w:val="00C25122"/>
    <w:rsid w:val="00CA38B9"/>
    <w:rsid w:val="00D06092"/>
    <w:rsid w:val="00DF2053"/>
    <w:rsid w:val="00EF4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E36F2"/>
  <w15:docId w15:val="{8D2744AB-FE42-4158-AD2F-615C092F5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265E"/>
    <w:pPr>
      <w:suppressAutoHyphens/>
      <w:spacing w:line="100" w:lineRule="atLeast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46179B"/>
    <w:pPr>
      <w:keepNext/>
      <w:suppressAutoHyphens w:val="0"/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0A40D6"/>
    <w:pPr>
      <w:keepNext/>
      <w:suppressAutoHyphens w:val="0"/>
      <w:spacing w:line="240" w:lineRule="auto"/>
      <w:outlineLvl w:val="1"/>
    </w:pPr>
    <w:rPr>
      <w:rFonts w:eastAsiaTheme="majorEastAsia" w:cstheme="majorBidi"/>
      <w:sz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6179B"/>
    <w:pPr>
      <w:keepNext/>
      <w:suppressAutoHyphens w:val="0"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0A40D6"/>
    <w:pPr>
      <w:keepNext/>
      <w:suppressAutoHyphens w:val="0"/>
      <w:spacing w:line="240" w:lineRule="auto"/>
      <w:outlineLvl w:val="3"/>
    </w:pPr>
    <w:rPr>
      <w:rFonts w:eastAsiaTheme="majorEastAsia" w:cstheme="majorBidi"/>
      <w:b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179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46179B"/>
    <w:rPr>
      <w:rFonts w:eastAsiaTheme="majorEastAsia" w:cstheme="majorBidi"/>
      <w:sz w:val="24"/>
    </w:rPr>
  </w:style>
  <w:style w:type="character" w:customStyle="1" w:styleId="30">
    <w:name w:val="Заголовок 3 Знак"/>
    <w:basedOn w:val="a0"/>
    <w:link w:val="3"/>
    <w:semiHidden/>
    <w:rsid w:val="004617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46179B"/>
    <w:rPr>
      <w:rFonts w:eastAsiaTheme="majorEastAsia" w:cstheme="majorBidi"/>
      <w:b/>
    </w:rPr>
  </w:style>
  <w:style w:type="paragraph" w:styleId="a3">
    <w:name w:val="Title"/>
    <w:basedOn w:val="a"/>
    <w:next w:val="a"/>
    <w:link w:val="a4"/>
    <w:qFormat/>
    <w:rsid w:val="0046179B"/>
    <w:pPr>
      <w:suppressAutoHyphens w:val="0"/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ru-RU"/>
    </w:rPr>
  </w:style>
  <w:style w:type="character" w:customStyle="1" w:styleId="a4">
    <w:name w:val="Заголовок Знак"/>
    <w:basedOn w:val="a0"/>
    <w:link w:val="a3"/>
    <w:rsid w:val="004617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qFormat/>
    <w:rsid w:val="000A40D6"/>
    <w:rPr>
      <w:rFonts w:ascii="Calibri" w:eastAsia="Calibri" w:hAnsi="Calibri"/>
      <w:sz w:val="22"/>
      <w:szCs w:val="22"/>
      <w:lang w:eastAsia="en-US"/>
    </w:rPr>
  </w:style>
  <w:style w:type="paragraph" w:styleId="a6">
    <w:name w:val="List Paragraph"/>
    <w:basedOn w:val="a"/>
    <w:uiPriority w:val="34"/>
    <w:qFormat/>
    <w:rsid w:val="0046179B"/>
    <w:pPr>
      <w:suppressAutoHyphens w:val="0"/>
      <w:spacing w:line="240" w:lineRule="auto"/>
      <w:ind w:left="708"/>
    </w:pPr>
    <w:rPr>
      <w:sz w:val="24"/>
      <w:szCs w:val="24"/>
      <w:lang w:eastAsia="ru-RU"/>
    </w:rPr>
  </w:style>
  <w:style w:type="paragraph" w:styleId="a7">
    <w:name w:val="Body Text Indent"/>
    <w:basedOn w:val="a"/>
    <w:link w:val="a8"/>
    <w:semiHidden/>
    <w:unhideWhenUsed/>
    <w:rsid w:val="0063265E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semiHidden/>
    <w:rsid w:val="0063265E"/>
    <w:rPr>
      <w:lang w:eastAsia="ar-SA"/>
    </w:rPr>
  </w:style>
  <w:style w:type="table" w:styleId="a9">
    <w:name w:val="Table Grid"/>
    <w:basedOn w:val="a1"/>
    <w:uiPriority w:val="59"/>
    <w:rsid w:val="006326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3265E"/>
    <w:pPr>
      <w:autoSpaceDE w:val="0"/>
      <w:autoSpaceDN w:val="0"/>
      <w:adjustRightInd w:val="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Александр Мельверт</cp:lastModifiedBy>
  <cp:revision>17</cp:revision>
  <cp:lastPrinted>2023-01-30T07:14:00Z</cp:lastPrinted>
  <dcterms:created xsi:type="dcterms:W3CDTF">2021-12-20T06:46:00Z</dcterms:created>
  <dcterms:modified xsi:type="dcterms:W3CDTF">2023-01-30T07:15:00Z</dcterms:modified>
</cp:coreProperties>
</file>